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421BD" w:rsidRDefault="00D421BD" w:rsidP="000E7BBF">
      <w:pPr>
        <w:widowControl/>
        <w:suppressAutoHyphens/>
        <w:jc w:val="center"/>
        <w:rPr>
          <w:rFonts w:ascii="Times New Roman" w:hAnsi="Times New Roman"/>
          <w:b/>
          <w:bCs/>
          <w:color w:val="auto"/>
          <w:sz w:val="28"/>
          <w:szCs w:val="28"/>
          <w:lang w:eastAsia="zh-CN"/>
        </w:rPr>
      </w:pPr>
      <w:bookmarkStart w:id="0" w:name="_GoBack"/>
      <w:bookmarkEnd w:id="0"/>
      <w:r>
        <w:rPr>
          <w:rFonts w:ascii="Times New Roman" w:hAnsi="Times New Roman"/>
          <w:b/>
          <w:bCs/>
          <w:color w:val="auto"/>
          <w:sz w:val="28"/>
          <w:szCs w:val="28"/>
          <w:lang w:eastAsia="zh-CN"/>
        </w:rPr>
        <w:t xml:space="preserve">                                                                              </w:t>
      </w:r>
      <w:r w:rsidR="001855C3">
        <w:rPr>
          <w:rFonts w:ascii="Times New Roman" w:hAnsi="Times New Roman"/>
          <w:b/>
          <w:bCs/>
          <w:color w:val="auto"/>
          <w:sz w:val="28"/>
          <w:szCs w:val="28"/>
          <w:lang w:eastAsia="zh-CN"/>
        </w:rPr>
        <w:t xml:space="preserve">                          </w:t>
      </w:r>
    </w:p>
    <w:p w:rsidR="000E7BBF" w:rsidRDefault="00E429D3" w:rsidP="000E7BBF">
      <w:pPr>
        <w:widowControl/>
        <w:suppressAutoHyphens/>
        <w:jc w:val="center"/>
        <w:rPr>
          <w:rFonts w:ascii="Times New Roman" w:hAnsi="Times New Roman"/>
          <w:b/>
          <w:bCs/>
          <w:color w:val="auto"/>
          <w:sz w:val="28"/>
          <w:szCs w:val="28"/>
          <w:lang w:eastAsia="zh-CN"/>
        </w:rPr>
      </w:pPr>
      <w:r>
        <w:rPr>
          <w:rFonts w:ascii="Times New Roman" w:hAnsi="Times New Roman"/>
          <w:b/>
          <w:bCs/>
          <w:color w:val="auto"/>
          <w:sz w:val="28"/>
          <w:szCs w:val="28"/>
          <w:lang w:eastAsia="zh-CN"/>
        </w:rPr>
        <w:t>ВОЛГОГРАДСКАЯ ОБЛАСТЬ</w:t>
      </w:r>
      <w:r>
        <w:rPr>
          <w:rFonts w:ascii="Times New Roman" w:hAnsi="Times New Roman"/>
          <w:b/>
          <w:bCs/>
          <w:color w:val="auto"/>
          <w:sz w:val="28"/>
          <w:szCs w:val="28"/>
          <w:lang w:eastAsia="zh-CN"/>
        </w:rPr>
        <w:br/>
        <w:t>ИЛОВЛИНСКИЙ МУНИЦИПАЛЬНЫЙ РАЙОН</w:t>
      </w:r>
      <w:r>
        <w:rPr>
          <w:rFonts w:ascii="Times New Roman" w:hAnsi="Times New Roman"/>
          <w:b/>
          <w:bCs/>
          <w:color w:val="auto"/>
          <w:sz w:val="28"/>
          <w:szCs w:val="28"/>
          <w:lang w:eastAsia="zh-CN"/>
        </w:rPr>
        <w:br/>
        <w:t>СОВЕТ ДЕПУТАТОВ АЛЕКСАНДРОВСКОГО СЕЛЬСКОГО ПОСЕЛЕНИЯ</w:t>
      </w:r>
    </w:p>
    <w:p w:rsidR="00E429D3" w:rsidRPr="000E7BBF" w:rsidRDefault="00E429D3" w:rsidP="000E7BBF">
      <w:pPr>
        <w:widowControl/>
        <w:suppressAutoHyphens/>
        <w:jc w:val="center"/>
        <w:rPr>
          <w:rFonts w:ascii="Times New Roman" w:hAnsi="Times New Roman"/>
          <w:b/>
          <w:bCs/>
          <w:color w:val="auto"/>
          <w:sz w:val="28"/>
          <w:szCs w:val="28"/>
          <w:lang w:eastAsia="zh-CN"/>
        </w:rPr>
      </w:pPr>
    </w:p>
    <w:p w:rsidR="000E7BBF" w:rsidRPr="000E7BBF" w:rsidRDefault="000E7BBF" w:rsidP="000E7BBF">
      <w:pPr>
        <w:widowControl/>
        <w:suppressAutoHyphens/>
        <w:jc w:val="center"/>
        <w:rPr>
          <w:rFonts w:ascii="Times New Roman" w:hAnsi="Times New Roman"/>
          <w:b/>
          <w:bCs/>
          <w:color w:val="auto"/>
          <w:sz w:val="22"/>
          <w:szCs w:val="22"/>
          <w:u w:val="single"/>
          <w:lang w:eastAsia="zh-CN"/>
        </w:rPr>
      </w:pPr>
      <w:r w:rsidRPr="000E7BBF">
        <w:rPr>
          <w:rFonts w:ascii="Times New Roman" w:hAnsi="Times New Roman"/>
          <w:b/>
          <w:bCs/>
          <w:color w:val="auto"/>
          <w:sz w:val="28"/>
          <w:szCs w:val="28"/>
          <w:lang w:eastAsia="zh-CN"/>
        </w:rPr>
        <w:t>РЕШЕНИЕ</w:t>
      </w:r>
    </w:p>
    <w:p w:rsidR="000E7BBF" w:rsidRPr="000E7BBF" w:rsidRDefault="000E7BBF" w:rsidP="000E7BBF">
      <w:pPr>
        <w:widowControl/>
        <w:suppressAutoHyphens/>
        <w:rPr>
          <w:rFonts w:ascii="Times New Roman" w:hAnsi="Times New Roman"/>
          <w:color w:val="auto"/>
          <w:sz w:val="28"/>
          <w:szCs w:val="28"/>
          <w:lang w:eastAsia="zh-CN"/>
        </w:rPr>
      </w:pPr>
    </w:p>
    <w:p w:rsidR="000E7BBF" w:rsidRPr="000E7BBF" w:rsidRDefault="000E7BBF" w:rsidP="000E7BBF">
      <w:pPr>
        <w:widowControl/>
        <w:suppressAutoHyphens/>
        <w:rPr>
          <w:rFonts w:ascii="Times New Roman" w:hAnsi="Times New Roman"/>
          <w:color w:val="auto"/>
          <w:sz w:val="28"/>
          <w:szCs w:val="28"/>
          <w:lang w:eastAsia="zh-CN"/>
        </w:rPr>
      </w:pPr>
    </w:p>
    <w:p w:rsidR="000E7BBF" w:rsidRPr="000E7BBF" w:rsidRDefault="00AF2FDB" w:rsidP="000E7BBF">
      <w:pPr>
        <w:widowControl/>
        <w:suppressAutoHyphens/>
        <w:rPr>
          <w:rFonts w:ascii="Times New Roman" w:hAnsi="Times New Roman"/>
          <w:color w:val="auto"/>
          <w:sz w:val="24"/>
          <w:szCs w:val="24"/>
          <w:lang w:eastAsia="zh-CN"/>
        </w:rPr>
      </w:pPr>
      <w:r>
        <w:rPr>
          <w:rFonts w:ascii="Times New Roman" w:hAnsi="Times New Roman"/>
          <w:color w:val="auto"/>
          <w:sz w:val="28"/>
          <w:szCs w:val="28"/>
          <w:lang w:eastAsia="zh-CN"/>
        </w:rPr>
        <w:t xml:space="preserve">от «03» августа </w:t>
      </w:r>
      <w:r>
        <w:rPr>
          <w:rFonts w:ascii="Times New Roman" w:hAnsi="Times New Roman"/>
          <w:color w:val="auto"/>
          <w:spacing w:val="7"/>
          <w:sz w:val="28"/>
          <w:szCs w:val="28"/>
          <w:lang w:eastAsia="zh-CN"/>
        </w:rPr>
        <w:t xml:space="preserve">2021 г.                </w:t>
      </w:r>
      <w:r w:rsidR="000E7BBF" w:rsidRPr="000E7BBF">
        <w:rPr>
          <w:rFonts w:ascii="Times New Roman" w:hAnsi="Times New Roman"/>
          <w:color w:val="auto"/>
          <w:sz w:val="28"/>
          <w:szCs w:val="28"/>
          <w:lang w:eastAsia="zh-CN"/>
        </w:rPr>
        <w:t>№</w:t>
      </w:r>
      <w:r>
        <w:rPr>
          <w:rFonts w:ascii="Times New Roman" w:hAnsi="Times New Roman"/>
          <w:color w:val="auto"/>
          <w:spacing w:val="7"/>
          <w:sz w:val="28"/>
          <w:szCs w:val="28"/>
          <w:lang w:eastAsia="zh-CN"/>
        </w:rPr>
        <w:t xml:space="preserve"> 66/40</w:t>
      </w:r>
    </w:p>
    <w:p w:rsidR="000E7BBF" w:rsidRPr="000E7BBF" w:rsidRDefault="000E7BBF" w:rsidP="000E7BBF">
      <w:pPr>
        <w:jc w:val="both"/>
        <w:rPr>
          <w:rFonts w:ascii="Times New Roman" w:hAnsi="Times New Roman"/>
          <w:color w:val="auto"/>
          <w:spacing w:val="-2"/>
          <w:sz w:val="28"/>
        </w:rPr>
      </w:pPr>
    </w:p>
    <w:p w:rsidR="000E7BBF" w:rsidRPr="000E7BBF" w:rsidRDefault="000E7BBF" w:rsidP="000E7BBF">
      <w:pPr>
        <w:jc w:val="center"/>
        <w:outlineLvl w:val="0"/>
        <w:rPr>
          <w:rFonts w:ascii="Times New Roman" w:hAnsi="Times New Roman"/>
          <w:color w:val="auto"/>
          <w:sz w:val="28"/>
        </w:rPr>
      </w:pPr>
    </w:p>
    <w:p w:rsidR="000E7BBF" w:rsidRPr="000E7BBF" w:rsidRDefault="000E7BBF" w:rsidP="000E7BBF">
      <w:pPr>
        <w:jc w:val="center"/>
        <w:outlineLvl w:val="0"/>
        <w:rPr>
          <w:rFonts w:ascii="Times New Roman" w:hAnsi="Times New Roman"/>
          <w:b/>
          <w:color w:val="auto"/>
          <w:sz w:val="28"/>
        </w:rPr>
      </w:pPr>
      <w:r w:rsidRPr="000E7BBF">
        <w:rPr>
          <w:rFonts w:ascii="Times New Roman" w:hAnsi="Times New Roman"/>
          <w:b/>
          <w:color w:val="auto"/>
          <w:sz w:val="28"/>
        </w:rPr>
        <w:t xml:space="preserve">Об утверждении Положения о </w:t>
      </w:r>
      <w:bookmarkStart w:id="1" w:name="_Hlk73706793"/>
      <w:r w:rsidRPr="000E7BBF">
        <w:rPr>
          <w:rFonts w:ascii="Times New Roman" w:hAnsi="Times New Roman"/>
          <w:b/>
          <w:color w:val="auto"/>
          <w:sz w:val="28"/>
        </w:rPr>
        <w:t xml:space="preserve">муниципальном жилищном контроле </w:t>
      </w:r>
      <w:bookmarkEnd w:id="1"/>
    </w:p>
    <w:p w:rsidR="000E7BBF" w:rsidRPr="000E7BBF" w:rsidRDefault="00E429D3" w:rsidP="000E7BBF">
      <w:pPr>
        <w:jc w:val="center"/>
        <w:outlineLvl w:val="0"/>
        <w:rPr>
          <w:rFonts w:ascii="Times New Roman" w:hAnsi="Times New Roman"/>
          <w:b/>
          <w:color w:val="auto"/>
        </w:rPr>
      </w:pPr>
      <w:r>
        <w:rPr>
          <w:rFonts w:ascii="Times New Roman" w:hAnsi="Times New Roman"/>
          <w:b/>
          <w:color w:val="auto"/>
          <w:sz w:val="28"/>
        </w:rPr>
        <w:t>на территории Александровского сельского поселения Иловлинского муниципального района Волгоградской области</w:t>
      </w:r>
    </w:p>
    <w:p w:rsidR="000E7BBF" w:rsidRPr="000E7BBF" w:rsidRDefault="000E7BBF" w:rsidP="000E7BBF">
      <w:pPr>
        <w:jc w:val="both"/>
        <w:outlineLvl w:val="0"/>
        <w:rPr>
          <w:rFonts w:ascii="Times New Roman" w:hAnsi="Times New Roman"/>
          <w:color w:val="auto"/>
        </w:rPr>
      </w:pPr>
    </w:p>
    <w:p w:rsidR="000E7BBF" w:rsidRPr="00E429D3" w:rsidRDefault="000E7BBF" w:rsidP="000E7BBF">
      <w:pPr>
        <w:ind w:firstLine="720"/>
        <w:jc w:val="both"/>
        <w:rPr>
          <w:rFonts w:ascii="Times New Roman" w:hAnsi="Times New Roman"/>
          <w:color w:val="auto"/>
          <w:sz w:val="28"/>
          <w:szCs w:val="28"/>
          <w:lang w:eastAsia="zh-CN"/>
        </w:rPr>
      </w:pPr>
      <w:r w:rsidRPr="000E7BBF">
        <w:rPr>
          <w:rFonts w:ascii="Times New Roman" w:hAnsi="Times New Roman"/>
          <w:sz w:val="28"/>
          <w:szCs w:val="28"/>
        </w:rPr>
        <w:t xml:space="preserve">В соответствии с Жилищным кодексом Российской Федерации, Федеральными законами от 06.10.2003 № 131-ФЗ «Об общих принципах организации местного самоуправления в Российской Федерации», </w:t>
      </w:r>
      <w:r w:rsidRPr="000E7BBF">
        <w:rPr>
          <w:rFonts w:ascii="Times New Roman" w:hAnsi="Times New Roman"/>
          <w:color w:val="auto"/>
          <w:sz w:val="28"/>
        </w:rPr>
        <w:t>от 31 июля 2020 г. № 248-ФЗ «О государственном контроле (надзоре) и муниципальном контроле в Российской Федерации»,</w:t>
      </w:r>
      <w:r w:rsidRPr="000E7BBF">
        <w:rPr>
          <w:rFonts w:ascii="Times New Roman" w:hAnsi="Times New Roman"/>
          <w:sz w:val="28"/>
          <w:szCs w:val="28"/>
        </w:rPr>
        <w:t xml:space="preserve"> Законом Волгоградской области от 28.11.2014 № 156-ОД «О закреплении отдельных вопросов местного значения за сельскими посе</w:t>
      </w:r>
      <w:r w:rsidR="00E429D3">
        <w:rPr>
          <w:rFonts w:ascii="Times New Roman" w:hAnsi="Times New Roman"/>
          <w:sz w:val="28"/>
          <w:szCs w:val="28"/>
        </w:rPr>
        <w:t>лениями в Волгоградской области»,</w:t>
      </w:r>
      <w:r w:rsidR="00E429D3">
        <w:rPr>
          <w:rFonts w:ascii="Times New Roman" w:hAnsi="Times New Roman"/>
          <w:iCs/>
          <w:color w:val="auto"/>
          <w:sz w:val="24"/>
          <w:szCs w:val="24"/>
          <w:lang w:eastAsia="zh-CN"/>
        </w:rPr>
        <w:t xml:space="preserve"> </w:t>
      </w:r>
      <w:r w:rsidR="00E429D3">
        <w:rPr>
          <w:rFonts w:ascii="Times New Roman" w:hAnsi="Times New Roman"/>
          <w:iCs/>
          <w:color w:val="auto"/>
          <w:sz w:val="28"/>
          <w:szCs w:val="28"/>
          <w:lang w:eastAsia="zh-CN"/>
        </w:rPr>
        <w:t>Совет депутатов Александровского сельского поселения Иловлинского муниципального района Волгоградской области</w:t>
      </w:r>
    </w:p>
    <w:p w:rsidR="000E7BBF" w:rsidRPr="000E7BBF" w:rsidRDefault="00E429D3" w:rsidP="000E7BBF">
      <w:pPr>
        <w:widowControl/>
        <w:suppressAutoHyphens/>
        <w:ind w:firstLine="720"/>
        <w:jc w:val="both"/>
        <w:rPr>
          <w:rFonts w:ascii="Times New Roman" w:hAnsi="Times New Roman"/>
          <w:color w:val="auto"/>
          <w:sz w:val="28"/>
          <w:szCs w:val="28"/>
          <w:lang w:eastAsia="zh-CN"/>
        </w:rPr>
      </w:pPr>
      <w:r>
        <w:rPr>
          <w:rFonts w:ascii="Times New Roman" w:hAnsi="Times New Roman"/>
          <w:color w:val="auto"/>
          <w:sz w:val="28"/>
          <w:szCs w:val="28"/>
          <w:lang w:eastAsia="zh-CN"/>
        </w:rPr>
        <w:t>решил</w:t>
      </w:r>
      <w:r w:rsidR="000E7BBF" w:rsidRPr="000E7BBF">
        <w:rPr>
          <w:rFonts w:ascii="Times New Roman" w:hAnsi="Times New Roman"/>
          <w:color w:val="auto"/>
          <w:sz w:val="28"/>
          <w:szCs w:val="28"/>
          <w:lang w:eastAsia="zh-CN"/>
        </w:rPr>
        <w:t>:</w:t>
      </w:r>
    </w:p>
    <w:p w:rsidR="000E7BBF" w:rsidRPr="000E7BBF" w:rsidRDefault="000E7BBF" w:rsidP="000E7BBF">
      <w:pPr>
        <w:pStyle w:val="ConsPlusNormal"/>
        <w:tabs>
          <w:tab w:val="left" w:pos="1134"/>
        </w:tabs>
        <w:ind w:firstLine="709"/>
        <w:jc w:val="both"/>
        <w:rPr>
          <w:sz w:val="28"/>
        </w:rPr>
      </w:pPr>
      <w:r w:rsidRPr="000E7BBF">
        <w:rPr>
          <w:sz w:val="28"/>
        </w:rPr>
        <w:t xml:space="preserve">1. Утвердить прилагаемое Положение о муниципальном </w:t>
      </w:r>
      <w:r w:rsidR="00E429D3">
        <w:rPr>
          <w:sz w:val="28"/>
        </w:rPr>
        <w:t>жилищном контроле на территории Александровского сельского поселения Иловлинского муниципального района Волгоградской области</w:t>
      </w:r>
      <w:r w:rsidRPr="000E7BBF">
        <w:rPr>
          <w:sz w:val="28"/>
        </w:rPr>
        <w:t>.</w:t>
      </w:r>
    </w:p>
    <w:p w:rsidR="000E7BBF" w:rsidRPr="000E7BBF" w:rsidRDefault="000E7BBF" w:rsidP="000E7BBF">
      <w:pPr>
        <w:autoSpaceDE w:val="0"/>
        <w:ind w:firstLine="709"/>
        <w:jc w:val="both"/>
        <w:rPr>
          <w:rFonts w:ascii="Times New Roman" w:hAnsi="Times New Roman"/>
          <w:color w:val="auto"/>
          <w:sz w:val="28"/>
          <w:szCs w:val="28"/>
        </w:rPr>
      </w:pPr>
      <w:r w:rsidRPr="000E7BBF">
        <w:rPr>
          <w:rFonts w:ascii="Times New Roman" w:hAnsi="Times New Roman"/>
          <w:color w:val="auto"/>
          <w:sz w:val="28"/>
          <w:szCs w:val="28"/>
        </w:rPr>
        <w:t>2. Контроль за исполнением решения оставляю за собой.</w:t>
      </w:r>
    </w:p>
    <w:p w:rsidR="000E7BBF" w:rsidRPr="000E7BBF" w:rsidRDefault="000E7BBF" w:rsidP="000E7BBF">
      <w:pPr>
        <w:autoSpaceDE w:val="0"/>
        <w:ind w:firstLine="709"/>
        <w:jc w:val="both"/>
        <w:rPr>
          <w:rFonts w:ascii="Times New Roman" w:hAnsi="Times New Roman"/>
          <w:bCs/>
          <w:color w:val="auto"/>
          <w:sz w:val="28"/>
          <w:szCs w:val="28"/>
        </w:rPr>
      </w:pPr>
      <w:r w:rsidRPr="000E7BBF">
        <w:rPr>
          <w:rFonts w:ascii="Times New Roman" w:hAnsi="Times New Roman"/>
          <w:color w:val="auto"/>
          <w:sz w:val="28"/>
          <w:szCs w:val="28"/>
        </w:rPr>
        <w:t xml:space="preserve">3. </w:t>
      </w:r>
      <w:r w:rsidRPr="000E7BBF">
        <w:rPr>
          <w:rFonts w:ascii="Times New Roman" w:hAnsi="Times New Roman"/>
          <w:bCs/>
          <w:color w:val="auto"/>
          <w:sz w:val="28"/>
          <w:szCs w:val="28"/>
        </w:rPr>
        <w:t>Настоящее решение вступает в силу</w:t>
      </w:r>
      <w:r w:rsidR="00E429D3">
        <w:rPr>
          <w:rFonts w:ascii="Times New Roman" w:hAnsi="Times New Roman"/>
          <w:color w:val="auto"/>
          <w:sz w:val="28"/>
          <w:szCs w:val="28"/>
        </w:rPr>
        <w:t xml:space="preserve"> со дня его официального опубликования</w:t>
      </w:r>
      <w:r w:rsidRPr="000E7BBF">
        <w:rPr>
          <w:rFonts w:ascii="Times New Roman" w:hAnsi="Times New Roman"/>
          <w:bCs/>
          <w:color w:val="auto"/>
          <w:sz w:val="28"/>
          <w:szCs w:val="28"/>
        </w:rPr>
        <w:t>.</w:t>
      </w:r>
    </w:p>
    <w:p w:rsidR="000E7BBF" w:rsidRPr="000E7BBF" w:rsidRDefault="000E7BBF" w:rsidP="000E7BBF">
      <w:pPr>
        <w:autoSpaceDE w:val="0"/>
        <w:rPr>
          <w:rFonts w:ascii="Times New Roman" w:hAnsi="Times New Roman"/>
          <w:color w:val="auto"/>
          <w:sz w:val="28"/>
          <w:szCs w:val="28"/>
        </w:rPr>
      </w:pPr>
    </w:p>
    <w:p w:rsidR="000E7BBF" w:rsidRPr="000E7BBF" w:rsidRDefault="000E7BBF" w:rsidP="000E7BBF">
      <w:pPr>
        <w:autoSpaceDE w:val="0"/>
        <w:rPr>
          <w:rFonts w:ascii="Times New Roman" w:hAnsi="Times New Roman"/>
          <w:color w:val="auto"/>
          <w:sz w:val="28"/>
          <w:szCs w:val="28"/>
        </w:rPr>
      </w:pPr>
    </w:p>
    <w:p w:rsidR="000E7BBF" w:rsidRDefault="00D421BD" w:rsidP="000E7BBF">
      <w:pPr>
        <w:autoSpaceDE w:val="0"/>
        <w:rPr>
          <w:rFonts w:ascii="Times New Roman" w:hAnsi="Times New Roman"/>
          <w:color w:val="auto"/>
          <w:sz w:val="28"/>
          <w:szCs w:val="28"/>
        </w:rPr>
      </w:pPr>
      <w:r>
        <w:rPr>
          <w:rFonts w:ascii="Times New Roman" w:hAnsi="Times New Roman"/>
          <w:color w:val="auto"/>
          <w:sz w:val="28"/>
          <w:szCs w:val="28"/>
        </w:rPr>
        <w:t>Глава Александровского сельского поселения</w:t>
      </w:r>
    </w:p>
    <w:p w:rsidR="00D421BD" w:rsidRDefault="00D421BD" w:rsidP="000E7BBF">
      <w:pPr>
        <w:autoSpaceDE w:val="0"/>
        <w:rPr>
          <w:rFonts w:ascii="Times New Roman" w:hAnsi="Times New Roman"/>
          <w:color w:val="auto"/>
          <w:sz w:val="28"/>
          <w:szCs w:val="28"/>
        </w:rPr>
      </w:pPr>
      <w:r>
        <w:rPr>
          <w:rFonts w:ascii="Times New Roman" w:hAnsi="Times New Roman"/>
          <w:color w:val="auto"/>
          <w:sz w:val="28"/>
          <w:szCs w:val="28"/>
        </w:rPr>
        <w:t>Иловлинского муниципального района</w:t>
      </w:r>
    </w:p>
    <w:p w:rsidR="00D421BD" w:rsidRPr="000E7BBF" w:rsidRDefault="00D421BD" w:rsidP="000E7BBF">
      <w:pPr>
        <w:autoSpaceDE w:val="0"/>
        <w:rPr>
          <w:rFonts w:ascii="Times New Roman" w:hAnsi="Times New Roman"/>
          <w:i/>
          <w:color w:val="auto"/>
          <w:sz w:val="24"/>
          <w:szCs w:val="24"/>
          <w:u w:val="single"/>
        </w:rPr>
      </w:pPr>
      <w:r>
        <w:rPr>
          <w:rFonts w:ascii="Times New Roman" w:hAnsi="Times New Roman"/>
          <w:color w:val="auto"/>
          <w:sz w:val="28"/>
          <w:szCs w:val="28"/>
        </w:rPr>
        <w:t>Волгоградской области                                                                  Л.В.Яковлева</w:t>
      </w:r>
    </w:p>
    <w:tbl>
      <w:tblPr>
        <w:tblW w:w="0" w:type="auto"/>
        <w:tblInd w:w="-106" w:type="dxa"/>
        <w:tblLook w:val="01E0" w:firstRow="1" w:lastRow="1" w:firstColumn="1" w:lastColumn="1" w:noHBand="0" w:noVBand="0"/>
      </w:tblPr>
      <w:tblGrid>
        <w:gridCol w:w="6288"/>
      </w:tblGrid>
      <w:tr w:rsidR="000E7BBF" w:rsidRPr="000E7BBF" w:rsidTr="00834295">
        <w:tc>
          <w:tcPr>
            <w:tcW w:w="6288" w:type="dxa"/>
          </w:tcPr>
          <w:p w:rsidR="000E7BBF" w:rsidRPr="000E7BBF" w:rsidRDefault="000E7BBF" w:rsidP="00834295">
            <w:pPr>
              <w:widowControl/>
              <w:suppressAutoHyphens/>
              <w:rPr>
                <w:rFonts w:ascii="Times New Roman" w:hAnsi="Times New Roman"/>
                <w:color w:val="auto"/>
                <w:sz w:val="28"/>
                <w:szCs w:val="28"/>
                <w:lang w:eastAsia="zh-CN"/>
              </w:rPr>
            </w:pPr>
          </w:p>
        </w:tc>
      </w:tr>
    </w:tbl>
    <w:p w:rsidR="000E7BBF" w:rsidRPr="000E7BBF" w:rsidRDefault="000E7BBF" w:rsidP="000E7BBF">
      <w:pPr>
        <w:pStyle w:val="ConsPlusNormal"/>
        <w:ind w:firstLine="0"/>
        <w:outlineLvl w:val="0"/>
        <w:rPr>
          <w:sz w:val="28"/>
        </w:rPr>
      </w:pPr>
    </w:p>
    <w:p w:rsidR="000E7BBF" w:rsidRPr="000E7BBF" w:rsidRDefault="000E7BBF" w:rsidP="000E7BBF">
      <w:pPr>
        <w:widowControl/>
        <w:rPr>
          <w:rFonts w:ascii="Times New Roman" w:hAnsi="Times New Roman"/>
          <w:sz w:val="28"/>
        </w:rPr>
      </w:pPr>
      <w:r w:rsidRPr="000E7BBF">
        <w:rPr>
          <w:rFonts w:ascii="Times New Roman" w:hAnsi="Times New Roman"/>
          <w:sz w:val="28"/>
        </w:rPr>
        <w:br w:type="page"/>
      </w:r>
    </w:p>
    <w:p w:rsidR="000E7BBF" w:rsidRPr="000E7BBF" w:rsidRDefault="000E7BBF" w:rsidP="000E7BBF">
      <w:pPr>
        <w:pStyle w:val="ConsPlusNormal"/>
        <w:ind w:left="5102" w:firstLine="0"/>
        <w:outlineLvl w:val="0"/>
        <w:rPr>
          <w:sz w:val="28"/>
        </w:rPr>
      </w:pPr>
      <w:r w:rsidRPr="000E7BBF">
        <w:rPr>
          <w:sz w:val="28"/>
        </w:rPr>
        <w:lastRenderedPageBreak/>
        <w:t>УТВЕРЖДЕНО</w:t>
      </w:r>
    </w:p>
    <w:p w:rsidR="000E7BBF" w:rsidRPr="00D421BD" w:rsidRDefault="00D421BD" w:rsidP="00D421BD">
      <w:pPr>
        <w:autoSpaceDE w:val="0"/>
        <w:ind w:left="5103"/>
        <w:jc w:val="both"/>
        <w:rPr>
          <w:rFonts w:ascii="Times New Roman" w:hAnsi="Times New Roman"/>
          <w:color w:val="auto"/>
          <w:sz w:val="28"/>
          <w:szCs w:val="28"/>
        </w:rPr>
      </w:pPr>
      <w:r>
        <w:rPr>
          <w:rFonts w:ascii="Times New Roman" w:hAnsi="Times New Roman"/>
          <w:color w:val="auto"/>
          <w:sz w:val="28"/>
          <w:szCs w:val="28"/>
        </w:rPr>
        <w:t xml:space="preserve">решением Совета депутатов Александровского сельского поселения Иловлинского муниципального района Волгоградской области </w:t>
      </w:r>
    </w:p>
    <w:p w:rsidR="000E7BBF" w:rsidRPr="000E7BBF" w:rsidRDefault="008F33BC" w:rsidP="000E7BBF">
      <w:pPr>
        <w:autoSpaceDE w:val="0"/>
        <w:ind w:left="5103"/>
        <w:jc w:val="both"/>
        <w:rPr>
          <w:rFonts w:ascii="Times New Roman" w:hAnsi="Times New Roman"/>
          <w:color w:val="auto"/>
          <w:sz w:val="28"/>
          <w:szCs w:val="28"/>
        </w:rPr>
      </w:pPr>
      <w:r>
        <w:rPr>
          <w:rFonts w:ascii="Times New Roman" w:hAnsi="Times New Roman"/>
          <w:color w:val="auto"/>
          <w:sz w:val="28"/>
          <w:szCs w:val="28"/>
        </w:rPr>
        <w:t>от «03» августа 2021 г. № 66/40</w:t>
      </w:r>
    </w:p>
    <w:p w:rsidR="000E7BBF" w:rsidRPr="000E7BBF" w:rsidRDefault="000E7BBF" w:rsidP="000E7BBF">
      <w:pPr>
        <w:pStyle w:val="ConsPlusTitle"/>
        <w:jc w:val="center"/>
        <w:rPr>
          <w:b w:val="0"/>
          <w:sz w:val="28"/>
        </w:rPr>
      </w:pPr>
      <w:bookmarkStart w:id="2" w:name="Par35"/>
      <w:bookmarkEnd w:id="2"/>
    </w:p>
    <w:p w:rsidR="000E7BBF" w:rsidRPr="000E7BBF" w:rsidRDefault="000E7BBF" w:rsidP="000E7BBF">
      <w:pPr>
        <w:pStyle w:val="ConsPlusTitle"/>
        <w:spacing w:line="240" w:lineRule="exact"/>
        <w:jc w:val="center"/>
        <w:rPr>
          <w:b w:val="0"/>
          <w:sz w:val="28"/>
        </w:rPr>
      </w:pPr>
    </w:p>
    <w:p w:rsidR="000E7BBF" w:rsidRPr="000E7BBF" w:rsidRDefault="000E7BBF" w:rsidP="000E7BBF">
      <w:pPr>
        <w:pStyle w:val="ConsPlusTitle"/>
        <w:spacing w:line="240" w:lineRule="exact"/>
        <w:jc w:val="center"/>
        <w:rPr>
          <w:sz w:val="28"/>
        </w:rPr>
      </w:pPr>
      <w:r w:rsidRPr="000E7BBF">
        <w:rPr>
          <w:sz w:val="28"/>
        </w:rPr>
        <w:t>ПОЛОЖЕНИЕ</w:t>
      </w:r>
    </w:p>
    <w:p w:rsidR="000E7BBF" w:rsidRPr="00D421BD" w:rsidRDefault="000E7BBF" w:rsidP="00D421BD">
      <w:pPr>
        <w:pStyle w:val="ConsPlusTitle"/>
        <w:jc w:val="center"/>
        <w:rPr>
          <w:sz w:val="28"/>
          <w:szCs w:val="28"/>
        </w:rPr>
      </w:pPr>
      <w:bookmarkStart w:id="3" w:name="_Hlk73456502"/>
      <w:r w:rsidRPr="000E7BBF">
        <w:rPr>
          <w:sz w:val="28"/>
        </w:rPr>
        <w:t>о муниципальном жилищном контроле на территории</w:t>
      </w:r>
      <w:bookmarkEnd w:id="3"/>
      <w:r w:rsidR="00D421BD">
        <w:rPr>
          <w:sz w:val="28"/>
          <w:szCs w:val="28"/>
        </w:rPr>
        <w:t xml:space="preserve"> Александровского сельского поселения Иловлинского муниципального района Волгоградской области</w:t>
      </w:r>
    </w:p>
    <w:p w:rsidR="000E7BBF" w:rsidRPr="000E7BBF" w:rsidRDefault="000E7BBF" w:rsidP="000E7BBF">
      <w:pPr>
        <w:pStyle w:val="ConsPlusTitle"/>
        <w:jc w:val="center"/>
        <w:rPr>
          <w:b w:val="0"/>
          <w:sz w:val="28"/>
        </w:rPr>
      </w:pPr>
    </w:p>
    <w:p w:rsidR="000E7BBF" w:rsidRPr="000E7BBF" w:rsidRDefault="000E7BBF" w:rsidP="000E7BBF">
      <w:pPr>
        <w:pStyle w:val="ConsPlusNormal"/>
        <w:ind w:firstLine="0"/>
        <w:jc w:val="center"/>
        <w:rPr>
          <w:b/>
          <w:sz w:val="28"/>
        </w:rPr>
      </w:pPr>
      <w:r w:rsidRPr="000E7BBF">
        <w:rPr>
          <w:b/>
          <w:sz w:val="28"/>
        </w:rPr>
        <w:t>1.Общие положения</w:t>
      </w:r>
    </w:p>
    <w:p w:rsidR="000E7BBF" w:rsidRPr="000E7BBF" w:rsidRDefault="000E7BBF" w:rsidP="000E7BBF">
      <w:pPr>
        <w:pStyle w:val="ConsPlusNormal"/>
        <w:ind w:firstLine="567"/>
        <w:rPr>
          <w:sz w:val="28"/>
        </w:rPr>
      </w:pPr>
    </w:p>
    <w:p w:rsidR="000E7BBF" w:rsidRPr="000E7BBF" w:rsidRDefault="000E7BBF" w:rsidP="000E7BBF">
      <w:pPr>
        <w:pStyle w:val="a8"/>
        <w:widowControl/>
        <w:tabs>
          <w:tab w:val="left" w:pos="1134"/>
        </w:tabs>
        <w:ind w:left="0" w:firstLine="709"/>
        <w:jc w:val="both"/>
        <w:rPr>
          <w:rFonts w:ascii="Times New Roman" w:hAnsi="Times New Roman"/>
          <w:sz w:val="28"/>
        </w:rPr>
      </w:pPr>
      <w:r w:rsidRPr="000E7BBF">
        <w:rPr>
          <w:rFonts w:ascii="Times New Roman" w:hAnsi="Times New Roman"/>
          <w:sz w:val="28"/>
        </w:rPr>
        <w:t>1.1. Настоящее Положение устанавливает порядок организации и осуществления муниципального</w:t>
      </w:r>
      <w:r w:rsidRPr="000E7BBF">
        <w:rPr>
          <w:rFonts w:ascii="Times New Roman" w:hAnsi="Times New Roman"/>
          <w:sz w:val="28"/>
          <w:lang w:val="ru-RU"/>
        </w:rPr>
        <w:t xml:space="preserve"> жилищного</w:t>
      </w:r>
      <w:r w:rsidR="00D421BD">
        <w:rPr>
          <w:rFonts w:ascii="Times New Roman" w:hAnsi="Times New Roman"/>
          <w:sz w:val="28"/>
        </w:rPr>
        <w:t xml:space="preserve"> контроля на территории</w:t>
      </w:r>
      <w:r w:rsidR="00D421BD">
        <w:rPr>
          <w:rFonts w:ascii="Times New Roman" w:hAnsi="Times New Roman"/>
          <w:sz w:val="28"/>
          <w:lang w:val="ru-RU"/>
        </w:rPr>
        <w:t xml:space="preserve"> Александровского сельского поселения Иловлинского муниципального района Волгоградской области</w:t>
      </w:r>
      <w:r w:rsidRPr="000E7BBF">
        <w:rPr>
          <w:rFonts w:ascii="Times New Roman" w:hAnsi="Times New Roman"/>
          <w:i/>
          <w:spacing w:val="-2"/>
          <w:sz w:val="24"/>
        </w:rPr>
        <w:t xml:space="preserve"> </w:t>
      </w:r>
      <w:r w:rsidRPr="000E7BBF">
        <w:rPr>
          <w:rFonts w:ascii="Times New Roman" w:hAnsi="Times New Roman"/>
          <w:sz w:val="28"/>
        </w:rPr>
        <w:t>(далее – муниципальный контроль).</w:t>
      </w:r>
    </w:p>
    <w:p w:rsidR="000E7BBF" w:rsidRPr="00733FF8" w:rsidRDefault="000E7BBF" w:rsidP="000E7BBF">
      <w:pPr>
        <w:pStyle w:val="a8"/>
        <w:widowControl/>
        <w:tabs>
          <w:tab w:val="left" w:pos="1134"/>
        </w:tabs>
        <w:ind w:left="0" w:firstLine="709"/>
        <w:jc w:val="both"/>
        <w:rPr>
          <w:rFonts w:ascii="Times New Roman" w:hAnsi="Times New Roman"/>
          <w:sz w:val="28"/>
          <w:szCs w:val="28"/>
        </w:rPr>
      </w:pPr>
      <w:r w:rsidRPr="000E7BBF">
        <w:rPr>
          <w:rFonts w:ascii="Times New Roman" w:hAnsi="Times New Roman"/>
          <w:sz w:val="28"/>
        </w:rPr>
        <w:t>1.2.</w:t>
      </w:r>
      <w:r w:rsidRPr="000E7BBF">
        <w:rPr>
          <w:rFonts w:ascii="Times New Roman" w:hAnsi="Times New Roman"/>
          <w:sz w:val="28"/>
          <w:lang w:val="ru-RU"/>
        </w:rPr>
        <w:t xml:space="preserve"> </w:t>
      </w:r>
      <w:r w:rsidRPr="000E7BBF">
        <w:rPr>
          <w:rFonts w:ascii="Times New Roman" w:hAnsi="Times New Roman"/>
          <w:sz w:val="28"/>
          <w:szCs w:val="28"/>
        </w:rPr>
        <w:t>Предметом муниципального контроля является соблюдение юридическими лицами, индивидуальными предпринимателями и гражданами</w:t>
      </w:r>
      <w:r w:rsidRPr="000E7BBF">
        <w:rPr>
          <w:rFonts w:ascii="Times New Roman" w:hAnsi="Times New Roman"/>
          <w:sz w:val="28"/>
          <w:szCs w:val="28"/>
          <w:lang w:val="ru-RU"/>
        </w:rPr>
        <w:t xml:space="preserve"> (далее – контролируемые лица)</w:t>
      </w:r>
      <w:r w:rsidRPr="000E7BBF">
        <w:rPr>
          <w:rFonts w:ascii="Times New Roman" w:hAnsi="Times New Roman"/>
          <w:sz w:val="28"/>
          <w:szCs w:val="28"/>
        </w:rPr>
        <w:t xml:space="preserve"> </w:t>
      </w:r>
      <w:r w:rsidRPr="00733FF8">
        <w:rPr>
          <w:rFonts w:ascii="Times New Roman" w:hAnsi="Times New Roman"/>
          <w:sz w:val="28"/>
          <w:szCs w:val="28"/>
          <w:lang w:val="ru-RU"/>
        </w:rPr>
        <w:t>обязательных требований</w:t>
      </w:r>
      <w:r w:rsidRPr="00733FF8">
        <w:rPr>
          <w:rFonts w:ascii="Times New Roman" w:hAnsi="Times New Roman"/>
          <w:sz w:val="28"/>
          <w:szCs w:val="28"/>
        </w:rPr>
        <w:t xml:space="preserve"> установленных жилищным законодательством, </w:t>
      </w:r>
      <w:r w:rsidRPr="00733FF8">
        <w:rPr>
          <w:rFonts w:ascii="Times New Roman" w:hAnsi="Times New Roman"/>
          <w:bCs/>
          <w:sz w:val="28"/>
          <w:szCs w:val="28"/>
        </w:rPr>
        <w:t>законодательством об энергосбережении и о повышении энергетической эффективности в отношении муниципального жилищного фонда</w:t>
      </w:r>
      <w:r w:rsidRPr="00733FF8">
        <w:rPr>
          <w:rFonts w:ascii="Times New Roman" w:hAnsi="Times New Roman"/>
          <w:bCs/>
          <w:sz w:val="28"/>
          <w:szCs w:val="28"/>
          <w:lang w:val="ru-RU"/>
        </w:rPr>
        <w:t xml:space="preserve"> (далее – обязательных требований), а именно</w:t>
      </w:r>
      <w:r w:rsidRPr="00733FF8">
        <w:rPr>
          <w:rFonts w:ascii="Times New Roman" w:hAnsi="Times New Roman"/>
          <w:bCs/>
          <w:sz w:val="28"/>
          <w:szCs w:val="28"/>
        </w:rPr>
        <w:t>:</w:t>
      </w:r>
    </w:p>
    <w:p w:rsidR="000E7BBF" w:rsidRPr="000E7BBF" w:rsidRDefault="000E7BBF" w:rsidP="000E7BBF">
      <w:pPr>
        <w:autoSpaceDE w:val="0"/>
        <w:autoSpaceDN w:val="0"/>
        <w:adjustRightInd w:val="0"/>
        <w:ind w:firstLine="540"/>
        <w:jc w:val="both"/>
        <w:rPr>
          <w:rFonts w:ascii="Times New Roman" w:hAnsi="Times New Roman"/>
          <w:bCs/>
          <w:sz w:val="28"/>
          <w:szCs w:val="28"/>
        </w:rPr>
      </w:pPr>
      <w:r w:rsidRPr="00733FF8">
        <w:rPr>
          <w:rFonts w:ascii="Times New Roman" w:hAnsi="Times New Roman"/>
          <w:bCs/>
          <w:sz w:val="28"/>
          <w:szCs w:val="28"/>
        </w:rPr>
        <w:t>1) требований к:</w:t>
      </w:r>
    </w:p>
    <w:p w:rsidR="000E7BBF" w:rsidRPr="000E7BBF" w:rsidRDefault="000E7BBF" w:rsidP="000E7BBF">
      <w:pPr>
        <w:autoSpaceDE w:val="0"/>
        <w:autoSpaceDN w:val="0"/>
        <w:adjustRightInd w:val="0"/>
        <w:ind w:firstLine="540"/>
        <w:jc w:val="both"/>
        <w:rPr>
          <w:rFonts w:ascii="Times New Roman" w:hAnsi="Times New Roman"/>
          <w:bCs/>
          <w:sz w:val="28"/>
          <w:szCs w:val="28"/>
        </w:rPr>
      </w:pPr>
      <w:r w:rsidRPr="000E7BBF">
        <w:rPr>
          <w:rFonts w:ascii="Times New Roman" w:hAnsi="Times New Roman"/>
          <w:bCs/>
          <w:sz w:val="28"/>
          <w:szCs w:val="28"/>
        </w:rPr>
        <w:t>использованию и сохранности жилищного фонда;</w:t>
      </w:r>
    </w:p>
    <w:p w:rsidR="000E7BBF" w:rsidRPr="000E7BBF" w:rsidRDefault="000E7BBF" w:rsidP="000E7BBF">
      <w:pPr>
        <w:autoSpaceDE w:val="0"/>
        <w:autoSpaceDN w:val="0"/>
        <w:adjustRightInd w:val="0"/>
        <w:ind w:firstLine="540"/>
        <w:jc w:val="both"/>
        <w:rPr>
          <w:rFonts w:ascii="Times New Roman" w:hAnsi="Times New Roman"/>
          <w:bCs/>
          <w:sz w:val="28"/>
          <w:szCs w:val="28"/>
        </w:rPr>
      </w:pPr>
      <w:r w:rsidRPr="000E7BBF">
        <w:rPr>
          <w:rFonts w:ascii="Times New Roman" w:hAnsi="Times New Roman"/>
          <w:bCs/>
          <w:sz w:val="28"/>
          <w:szCs w:val="28"/>
        </w:rPr>
        <w:t>жилым помещениям, их использованию и содержанию;</w:t>
      </w:r>
    </w:p>
    <w:p w:rsidR="000E7BBF" w:rsidRPr="000E7BBF" w:rsidRDefault="000E7BBF" w:rsidP="000E7BBF">
      <w:pPr>
        <w:autoSpaceDE w:val="0"/>
        <w:autoSpaceDN w:val="0"/>
        <w:adjustRightInd w:val="0"/>
        <w:ind w:firstLine="540"/>
        <w:jc w:val="both"/>
        <w:rPr>
          <w:rFonts w:ascii="Times New Roman" w:hAnsi="Times New Roman"/>
          <w:bCs/>
          <w:sz w:val="28"/>
          <w:szCs w:val="28"/>
        </w:rPr>
      </w:pPr>
      <w:r w:rsidRPr="000E7BBF">
        <w:rPr>
          <w:rFonts w:ascii="Times New Roman" w:hAnsi="Times New Roman"/>
          <w:bCs/>
          <w:sz w:val="28"/>
          <w:szCs w:val="28"/>
        </w:rPr>
        <w:t>использованию и содержанию общего имущества собственников помещений в многоквартирных домах;</w:t>
      </w:r>
    </w:p>
    <w:p w:rsidR="000E7BBF" w:rsidRPr="000E7BBF" w:rsidRDefault="000E7BBF" w:rsidP="000E7BBF">
      <w:pPr>
        <w:autoSpaceDE w:val="0"/>
        <w:autoSpaceDN w:val="0"/>
        <w:adjustRightInd w:val="0"/>
        <w:ind w:firstLine="540"/>
        <w:jc w:val="both"/>
        <w:rPr>
          <w:rFonts w:ascii="Times New Roman" w:hAnsi="Times New Roman"/>
          <w:bCs/>
          <w:sz w:val="28"/>
          <w:szCs w:val="28"/>
        </w:rPr>
      </w:pPr>
      <w:r w:rsidRPr="000E7BBF">
        <w:rPr>
          <w:rFonts w:ascii="Times New Roman" w:hAnsi="Times New Roman"/>
          <w:bCs/>
          <w:sz w:val="28"/>
          <w:szCs w:val="28"/>
        </w:rPr>
        <w:t>порядку осуществления перевода жилого помещения в нежилое помещение и нежилого помещения в жилое в многоквартирном доме;</w:t>
      </w:r>
    </w:p>
    <w:p w:rsidR="000E7BBF" w:rsidRPr="000E7BBF" w:rsidRDefault="000E7BBF" w:rsidP="000E7BBF">
      <w:pPr>
        <w:autoSpaceDE w:val="0"/>
        <w:autoSpaceDN w:val="0"/>
        <w:adjustRightInd w:val="0"/>
        <w:ind w:firstLine="540"/>
        <w:jc w:val="both"/>
        <w:rPr>
          <w:rFonts w:ascii="Times New Roman" w:hAnsi="Times New Roman"/>
          <w:sz w:val="28"/>
          <w:szCs w:val="28"/>
        </w:rPr>
      </w:pPr>
      <w:r w:rsidRPr="000E7BBF">
        <w:rPr>
          <w:rFonts w:ascii="Times New Roman" w:hAnsi="Times New Roman"/>
          <w:bCs/>
          <w:sz w:val="28"/>
          <w:szCs w:val="28"/>
        </w:rPr>
        <w:t>порядку осуществления перепланировки и (или) переустройства помещений в многоквартирном доме;</w:t>
      </w:r>
    </w:p>
    <w:p w:rsidR="000E7BBF" w:rsidRPr="000E7BBF" w:rsidRDefault="000E7BBF" w:rsidP="000E7BBF">
      <w:pPr>
        <w:autoSpaceDE w:val="0"/>
        <w:autoSpaceDN w:val="0"/>
        <w:adjustRightInd w:val="0"/>
        <w:ind w:firstLine="540"/>
        <w:jc w:val="both"/>
        <w:rPr>
          <w:rFonts w:ascii="Times New Roman" w:hAnsi="Times New Roman"/>
          <w:sz w:val="28"/>
          <w:szCs w:val="28"/>
        </w:rPr>
      </w:pPr>
      <w:r w:rsidRPr="000E7BBF">
        <w:rPr>
          <w:rFonts w:ascii="Times New Roman" w:hAnsi="Times New Roman"/>
          <w:bCs/>
          <w:sz w:val="28"/>
          <w:szCs w:val="28"/>
        </w:rPr>
        <w:t>формированию фондов капитального ремонта;</w:t>
      </w:r>
    </w:p>
    <w:p w:rsidR="000E7BBF" w:rsidRPr="000E7BBF" w:rsidRDefault="000E7BBF" w:rsidP="000E7BBF">
      <w:pPr>
        <w:autoSpaceDE w:val="0"/>
        <w:autoSpaceDN w:val="0"/>
        <w:adjustRightInd w:val="0"/>
        <w:ind w:firstLine="540"/>
        <w:jc w:val="both"/>
        <w:rPr>
          <w:rFonts w:ascii="Times New Roman" w:hAnsi="Times New Roman"/>
          <w:sz w:val="28"/>
          <w:szCs w:val="28"/>
        </w:rPr>
      </w:pPr>
      <w:r w:rsidRPr="000E7BBF">
        <w:rPr>
          <w:rFonts w:ascii="Times New Roman" w:hAnsi="Times New Roman"/>
          <w:bCs/>
          <w:sz w:val="28"/>
          <w:szCs w:val="28"/>
        </w:rPr>
        <w:t>созданию и деятельности юридических лиц, индивидуальных предпринимателей, осуществляющих управление многоквартирными домами, оказывающих услуги и (или) выполняющих работы по содержанию и ремонту общего имущества в многоквартирных домах;</w:t>
      </w:r>
    </w:p>
    <w:p w:rsidR="000E7BBF" w:rsidRPr="000E7BBF" w:rsidRDefault="000E7BBF" w:rsidP="000E7BBF">
      <w:pPr>
        <w:autoSpaceDE w:val="0"/>
        <w:autoSpaceDN w:val="0"/>
        <w:adjustRightInd w:val="0"/>
        <w:ind w:firstLine="540"/>
        <w:jc w:val="both"/>
        <w:rPr>
          <w:rFonts w:ascii="Times New Roman" w:hAnsi="Times New Roman"/>
          <w:sz w:val="28"/>
          <w:szCs w:val="28"/>
        </w:rPr>
      </w:pPr>
      <w:r w:rsidRPr="000E7BBF">
        <w:rPr>
          <w:rFonts w:ascii="Times New Roman" w:hAnsi="Times New Roman"/>
          <w:bCs/>
          <w:sz w:val="28"/>
          <w:szCs w:val="28"/>
        </w:rPr>
        <w:t>предоставлению коммунальных услуг собственникам и пользователям помещений в многоквартирных домах и жилых домов;</w:t>
      </w:r>
    </w:p>
    <w:p w:rsidR="000E7BBF" w:rsidRPr="000E7BBF" w:rsidRDefault="000E7BBF" w:rsidP="000E7BBF">
      <w:pPr>
        <w:autoSpaceDE w:val="0"/>
        <w:autoSpaceDN w:val="0"/>
        <w:adjustRightInd w:val="0"/>
        <w:ind w:firstLine="540"/>
        <w:jc w:val="both"/>
        <w:rPr>
          <w:rFonts w:ascii="Times New Roman" w:hAnsi="Times New Roman"/>
          <w:sz w:val="28"/>
          <w:szCs w:val="28"/>
        </w:rPr>
      </w:pPr>
      <w:r w:rsidRPr="000E7BBF">
        <w:rPr>
          <w:rFonts w:ascii="Times New Roman" w:hAnsi="Times New Roman"/>
          <w:bCs/>
          <w:sz w:val="28"/>
          <w:szCs w:val="28"/>
        </w:rPr>
        <w:t xml:space="preserve">порядку размещения </w:t>
      </w:r>
      <w:proofErr w:type="spellStart"/>
      <w:r w:rsidRPr="000E7BBF">
        <w:rPr>
          <w:rFonts w:ascii="Times New Roman" w:hAnsi="Times New Roman"/>
          <w:bCs/>
          <w:sz w:val="28"/>
          <w:szCs w:val="28"/>
        </w:rPr>
        <w:t>ресурсоснабжающими</w:t>
      </w:r>
      <w:proofErr w:type="spellEnd"/>
      <w:r w:rsidRPr="000E7BBF">
        <w:rPr>
          <w:rFonts w:ascii="Times New Roman" w:hAnsi="Times New Roman"/>
          <w:bCs/>
          <w:sz w:val="28"/>
          <w:szCs w:val="28"/>
        </w:rPr>
        <w:t xml:space="preserve"> организациями, лицами, осуществляющими деятельность по управлению многоквартирными домами информации в  государственной </w:t>
      </w:r>
      <w:r w:rsidRPr="000E7BBF">
        <w:rPr>
          <w:rFonts w:ascii="Times New Roman" w:hAnsi="Times New Roman"/>
          <w:sz w:val="28"/>
          <w:szCs w:val="28"/>
        </w:rPr>
        <w:t xml:space="preserve">информационной системе </w:t>
      </w:r>
      <w:r w:rsidRPr="000E7BBF">
        <w:rPr>
          <w:rFonts w:ascii="Times New Roman" w:hAnsi="Times New Roman"/>
          <w:sz w:val="28"/>
          <w:szCs w:val="28"/>
        </w:rPr>
        <w:lastRenderedPageBreak/>
        <w:t>жилищно-коммунального хозяйства (далее - система)</w:t>
      </w:r>
      <w:r w:rsidRPr="000E7BBF">
        <w:rPr>
          <w:rFonts w:ascii="Times New Roman" w:hAnsi="Times New Roman"/>
          <w:bCs/>
          <w:sz w:val="28"/>
          <w:szCs w:val="28"/>
        </w:rPr>
        <w:t>;</w:t>
      </w:r>
    </w:p>
    <w:p w:rsidR="000E7BBF" w:rsidRPr="000E7BBF" w:rsidRDefault="000E7BBF" w:rsidP="000E7BBF">
      <w:pPr>
        <w:autoSpaceDE w:val="0"/>
        <w:autoSpaceDN w:val="0"/>
        <w:adjustRightInd w:val="0"/>
        <w:ind w:firstLine="540"/>
        <w:jc w:val="both"/>
        <w:rPr>
          <w:rFonts w:ascii="Times New Roman" w:hAnsi="Times New Roman"/>
          <w:sz w:val="28"/>
          <w:szCs w:val="28"/>
        </w:rPr>
      </w:pPr>
      <w:r w:rsidRPr="000E7BBF">
        <w:rPr>
          <w:rFonts w:ascii="Times New Roman" w:hAnsi="Times New Roman"/>
          <w:bCs/>
          <w:sz w:val="28"/>
          <w:szCs w:val="28"/>
        </w:rPr>
        <w:t>обеспечению доступности для инвалидов помещений в многоквартирных домах;</w:t>
      </w:r>
    </w:p>
    <w:p w:rsidR="000E7BBF" w:rsidRPr="000E7BBF" w:rsidRDefault="000E7BBF" w:rsidP="000E7BBF">
      <w:pPr>
        <w:autoSpaceDE w:val="0"/>
        <w:autoSpaceDN w:val="0"/>
        <w:adjustRightInd w:val="0"/>
        <w:ind w:firstLine="540"/>
        <w:jc w:val="both"/>
        <w:rPr>
          <w:rFonts w:ascii="Times New Roman" w:hAnsi="Times New Roman"/>
          <w:sz w:val="28"/>
          <w:szCs w:val="28"/>
        </w:rPr>
      </w:pPr>
      <w:r w:rsidRPr="000E7BBF">
        <w:rPr>
          <w:rFonts w:ascii="Times New Roman" w:hAnsi="Times New Roman"/>
          <w:bCs/>
          <w:sz w:val="28"/>
          <w:szCs w:val="28"/>
        </w:rPr>
        <w:t>предоставлению жилых помещений в наемных домах социального использования;</w:t>
      </w:r>
    </w:p>
    <w:p w:rsidR="000E7BBF" w:rsidRPr="000E7BBF" w:rsidRDefault="000E7BBF" w:rsidP="000E7BBF">
      <w:pPr>
        <w:autoSpaceDE w:val="0"/>
        <w:autoSpaceDN w:val="0"/>
        <w:adjustRightInd w:val="0"/>
        <w:ind w:firstLine="540"/>
        <w:jc w:val="both"/>
        <w:rPr>
          <w:rFonts w:ascii="Times New Roman" w:hAnsi="Times New Roman"/>
          <w:sz w:val="28"/>
          <w:szCs w:val="28"/>
        </w:rPr>
      </w:pPr>
      <w:r w:rsidRPr="000E7BBF">
        <w:rPr>
          <w:rFonts w:ascii="Times New Roman" w:hAnsi="Times New Roman"/>
          <w:bCs/>
          <w:sz w:val="28"/>
          <w:szCs w:val="28"/>
        </w:rPr>
        <w:t>2) требований энергетической эффективности и оснащенности помещений многоквартирных домов и жилых домов приборами учета используемых энергетических ресурсов;</w:t>
      </w:r>
    </w:p>
    <w:p w:rsidR="000E7BBF" w:rsidRPr="000E7BBF" w:rsidRDefault="000E7BBF" w:rsidP="000E7BBF">
      <w:pPr>
        <w:autoSpaceDE w:val="0"/>
        <w:autoSpaceDN w:val="0"/>
        <w:adjustRightInd w:val="0"/>
        <w:ind w:firstLine="540"/>
        <w:jc w:val="both"/>
        <w:rPr>
          <w:rFonts w:ascii="Times New Roman" w:hAnsi="Times New Roman"/>
          <w:bCs/>
          <w:sz w:val="28"/>
          <w:szCs w:val="28"/>
        </w:rPr>
      </w:pPr>
      <w:r w:rsidRPr="000E7BBF">
        <w:rPr>
          <w:rFonts w:ascii="Times New Roman" w:hAnsi="Times New Roman"/>
          <w:bCs/>
          <w:sz w:val="28"/>
          <w:szCs w:val="28"/>
        </w:rPr>
        <w:t>3)  правил:</w:t>
      </w:r>
    </w:p>
    <w:p w:rsidR="000E7BBF" w:rsidRPr="000E7BBF" w:rsidRDefault="000E7BBF" w:rsidP="000E7BBF">
      <w:pPr>
        <w:autoSpaceDE w:val="0"/>
        <w:autoSpaceDN w:val="0"/>
        <w:adjustRightInd w:val="0"/>
        <w:ind w:firstLine="540"/>
        <w:jc w:val="both"/>
        <w:rPr>
          <w:rFonts w:ascii="Times New Roman" w:hAnsi="Times New Roman"/>
          <w:sz w:val="28"/>
          <w:szCs w:val="28"/>
        </w:rPr>
      </w:pPr>
      <w:r w:rsidRPr="000E7BBF">
        <w:rPr>
          <w:rFonts w:ascii="Times New Roman" w:hAnsi="Times New Roman"/>
          <w:bCs/>
          <w:sz w:val="28"/>
          <w:szCs w:val="28"/>
        </w:rPr>
        <w:t>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w:t>
      </w:r>
    </w:p>
    <w:p w:rsidR="000E7BBF" w:rsidRPr="000E7BBF" w:rsidRDefault="000E7BBF" w:rsidP="000E7BBF">
      <w:pPr>
        <w:autoSpaceDE w:val="0"/>
        <w:autoSpaceDN w:val="0"/>
        <w:adjustRightInd w:val="0"/>
        <w:ind w:firstLine="540"/>
        <w:jc w:val="both"/>
        <w:rPr>
          <w:rFonts w:ascii="Times New Roman" w:hAnsi="Times New Roman"/>
          <w:bCs/>
          <w:sz w:val="28"/>
          <w:szCs w:val="28"/>
        </w:rPr>
      </w:pPr>
      <w:r w:rsidRPr="000E7BBF">
        <w:rPr>
          <w:rFonts w:ascii="Times New Roman" w:hAnsi="Times New Roman"/>
          <w:bCs/>
          <w:sz w:val="28"/>
          <w:szCs w:val="28"/>
        </w:rPr>
        <w:t>содержания общего имущества в многоквартирном доме;</w:t>
      </w:r>
    </w:p>
    <w:p w:rsidR="000E7BBF" w:rsidRPr="000E7BBF" w:rsidRDefault="000E7BBF" w:rsidP="000E7BBF">
      <w:pPr>
        <w:autoSpaceDE w:val="0"/>
        <w:autoSpaceDN w:val="0"/>
        <w:adjustRightInd w:val="0"/>
        <w:ind w:firstLine="540"/>
        <w:jc w:val="both"/>
        <w:rPr>
          <w:rFonts w:ascii="Times New Roman" w:hAnsi="Times New Roman"/>
          <w:sz w:val="28"/>
          <w:szCs w:val="28"/>
        </w:rPr>
      </w:pPr>
      <w:r w:rsidRPr="000E7BBF">
        <w:rPr>
          <w:rFonts w:ascii="Times New Roman" w:hAnsi="Times New Roman"/>
          <w:bCs/>
          <w:sz w:val="28"/>
          <w:szCs w:val="28"/>
        </w:rPr>
        <w:t>изменения размера платы за содержание жилого помещения;</w:t>
      </w:r>
    </w:p>
    <w:p w:rsidR="000E7BBF" w:rsidRPr="000E7BBF" w:rsidRDefault="000E7BBF" w:rsidP="000E7BBF">
      <w:pPr>
        <w:autoSpaceDE w:val="0"/>
        <w:autoSpaceDN w:val="0"/>
        <w:adjustRightInd w:val="0"/>
        <w:ind w:firstLine="540"/>
        <w:jc w:val="both"/>
        <w:rPr>
          <w:rFonts w:ascii="Times New Roman" w:hAnsi="Times New Roman"/>
          <w:bCs/>
          <w:sz w:val="28"/>
          <w:szCs w:val="28"/>
        </w:rPr>
      </w:pPr>
      <w:r w:rsidRPr="000E7BBF">
        <w:rPr>
          <w:rFonts w:ascii="Times New Roman" w:hAnsi="Times New Roman"/>
          <w:bCs/>
          <w:sz w:val="28"/>
          <w:szCs w:val="28"/>
        </w:rPr>
        <w:t>предоставления, приостановки и ограничения предоставления коммунальных услуг собственникам и пользователям помещений в многоквартирных домах и жилых домов.</w:t>
      </w:r>
    </w:p>
    <w:p w:rsidR="000E7BBF" w:rsidRPr="000E7BBF" w:rsidRDefault="000E7BBF" w:rsidP="000E7BBF">
      <w:pPr>
        <w:pStyle w:val="HTML"/>
        <w:ind w:firstLine="540"/>
        <w:jc w:val="both"/>
        <w:rPr>
          <w:rFonts w:ascii="Times New Roman" w:hAnsi="Times New Roman" w:cs="Times New Roman"/>
          <w:sz w:val="28"/>
          <w:szCs w:val="28"/>
        </w:rPr>
      </w:pPr>
      <w:r w:rsidRPr="00DE67CE">
        <w:rPr>
          <w:rFonts w:ascii="Times New Roman" w:hAnsi="Times New Roman" w:cs="Times New Roman"/>
          <w:sz w:val="28"/>
          <w:szCs w:val="28"/>
        </w:rPr>
        <w:t>Предметом муниципального контроля является также исполнение решений, принимаемых по результатам контрольных мероприятий.</w:t>
      </w:r>
    </w:p>
    <w:p w:rsidR="000E7BBF" w:rsidRPr="000E7BBF" w:rsidRDefault="000E7BBF" w:rsidP="000E7BBF">
      <w:pPr>
        <w:autoSpaceDE w:val="0"/>
        <w:autoSpaceDN w:val="0"/>
        <w:adjustRightInd w:val="0"/>
        <w:ind w:firstLine="540"/>
        <w:jc w:val="both"/>
        <w:rPr>
          <w:rFonts w:ascii="Times New Roman" w:hAnsi="Times New Roman"/>
          <w:sz w:val="28"/>
          <w:szCs w:val="28"/>
        </w:rPr>
      </w:pPr>
      <w:r w:rsidRPr="000E7BBF">
        <w:rPr>
          <w:rFonts w:ascii="Times New Roman" w:hAnsi="Times New Roman"/>
          <w:sz w:val="28"/>
        </w:rPr>
        <w:t>1.3. Объектами муниципального контроля (далее – объект контроля) являются:</w:t>
      </w:r>
    </w:p>
    <w:p w:rsidR="000E7BBF" w:rsidRPr="000E7BBF" w:rsidRDefault="000E7BBF" w:rsidP="000E7BBF">
      <w:pPr>
        <w:widowControl/>
        <w:ind w:firstLine="709"/>
        <w:jc w:val="both"/>
        <w:rPr>
          <w:rFonts w:ascii="Times New Roman" w:hAnsi="Times New Roman"/>
          <w:color w:val="auto"/>
          <w:sz w:val="28"/>
        </w:rPr>
      </w:pPr>
      <w:r w:rsidRPr="000E7BBF">
        <w:rPr>
          <w:rFonts w:ascii="Times New Roman" w:hAnsi="Times New Roman"/>
          <w:color w:val="auto"/>
          <w:sz w:val="28"/>
        </w:rPr>
        <w:t>деятельность, действия (бездействие) контролируемых лиц, в рамках которых должны соблюдаться обязательные требования, в том числе предъявляемые к контролируемым лицам, осуществляющим деятельность, действия (бездействие);</w:t>
      </w:r>
    </w:p>
    <w:p w:rsidR="000E7BBF" w:rsidRPr="000E7BBF" w:rsidRDefault="000E7BBF" w:rsidP="000E7BBF">
      <w:pPr>
        <w:widowControl/>
        <w:ind w:firstLine="709"/>
        <w:jc w:val="both"/>
        <w:rPr>
          <w:rFonts w:ascii="Times New Roman" w:hAnsi="Times New Roman"/>
          <w:color w:val="auto"/>
          <w:sz w:val="28"/>
        </w:rPr>
      </w:pPr>
      <w:r w:rsidRPr="000E7BBF">
        <w:rPr>
          <w:rFonts w:ascii="Times New Roman" w:hAnsi="Times New Roman"/>
          <w:color w:val="auto"/>
          <w:sz w:val="28"/>
        </w:rPr>
        <w:t>результаты деятельности контролируемых лиц, в том числе работы и услуги, к которым предъявляются обязательные требования;</w:t>
      </w:r>
    </w:p>
    <w:p w:rsidR="000E7BBF" w:rsidRPr="000E7BBF" w:rsidRDefault="000E7BBF" w:rsidP="000E7BBF">
      <w:pPr>
        <w:widowControl/>
        <w:ind w:firstLine="709"/>
        <w:jc w:val="both"/>
        <w:rPr>
          <w:rFonts w:ascii="Times New Roman" w:hAnsi="Times New Roman"/>
          <w:color w:val="auto"/>
          <w:sz w:val="28"/>
        </w:rPr>
      </w:pPr>
      <w:r w:rsidRPr="000E7BBF">
        <w:rPr>
          <w:rFonts w:ascii="Times New Roman" w:hAnsi="Times New Roman"/>
          <w:color w:val="auto"/>
          <w:sz w:val="28"/>
        </w:rPr>
        <w:t>здания, строения, сооружения, территории, включая земельные участки, предметы и другие объекты, которыми контролируемые лицами владеют и (или) пользуются и к которым предъявляются обязательные требования.</w:t>
      </w:r>
    </w:p>
    <w:p w:rsidR="000E7BBF" w:rsidRPr="000E7BBF" w:rsidRDefault="000E7BBF" w:rsidP="000E7BBF">
      <w:pPr>
        <w:pStyle w:val="a8"/>
        <w:widowControl/>
        <w:tabs>
          <w:tab w:val="left" w:pos="1134"/>
        </w:tabs>
        <w:ind w:left="0" w:firstLine="709"/>
        <w:jc w:val="both"/>
        <w:rPr>
          <w:rFonts w:ascii="Times New Roman" w:hAnsi="Times New Roman"/>
          <w:sz w:val="28"/>
        </w:rPr>
      </w:pPr>
      <w:r w:rsidRPr="000E7BBF">
        <w:rPr>
          <w:rFonts w:ascii="Times New Roman" w:hAnsi="Times New Roman"/>
          <w:sz w:val="28"/>
        </w:rPr>
        <w:t>1.4. Учет объектов контроля осуществляется посредством создания:</w:t>
      </w:r>
    </w:p>
    <w:p w:rsidR="000E7BBF" w:rsidRPr="000E7BBF" w:rsidRDefault="000E7BBF" w:rsidP="000E7BBF">
      <w:pPr>
        <w:widowControl/>
        <w:ind w:firstLine="709"/>
        <w:jc w:val="both"/>
        <w:rPr>
          <w:rFonts w:ascii="Times New Roman" w:hAnsi="Times New Roman"/>
          <w:color w:val="auto"/>
          <w:sz w:val="28"/>
        </w:rPr>
      </w:pPr>
      <w:r w:rsidRPr="000E7BBF">
        <w:rPr>
          <w:rFonts w:ascii="Times New Roman" w:hAnsi="Times New Roman"/>
          <w:color w:val="auto"/>
          <w:sz w:val="28"/>
        </w:rPr>
        <w:t xml:space="preserve">единого реестра контрольных мероприятий; </w:t>
      </w:r>
    </w:p>
    <w:p w:rsidR="000E7BBF" w:rsidRPr="000E7BBF" w:rsidRDefault="000E7BBF" w:rsidP="000E7BBF">
      <w:pPr>
        <w:pStyle w:val="HTML"/>
        <w:ind w:firstLine="709"/>
        <w:jc w:val="both"/>
        <w:rPr>
          <w:rFonts w:ascii="Times New Roman" w:hAnsi="Times New Roman" w:cs="Times New Roman"/>
          <w:sz w:val="28"/>
        </w:rPr>
      </w:pPr>
      <w:r w:rsidRPr="000E7BBF">
        <w:rPr>
          <w:rFonts w:ascii="Times New Roman" w:hAnsi="Times New Roman" w:cs="Times New Roman"/>
          <w:sz w:val="28"/>
        </w:rPr>
        <w:t xml:space="preserve">информационной системы </w:t>
      </w:r>
      <w:r w:rsidRPr="000E7BBF">
        <w:rPr>
          <w:rFonts w:ascii="Times New Roman" w:hAnsi="Times New Roman" w:cs="Times New Roman"/>
          <w:sz w:val="28"/>
          <w:szCs w:val="28"/>
        </w:rPr>
        <w:t>(подсистемы государственной информационной системы)</w:t>
      </w:r>
      <w:r w:rsidRPr="000E7BBF">
        <w:rPr>
          <w:rFonts w:ascii="Times New Roman" w:hAnsi="Times New Roman" w:cs="Times New Roman"/>
          <w:sz w:val="24"/>
          <w:szCs w:val="24"/>
        </w:rPr>
        <w:t xml:space="preserve"> </w:t>
      </w:r>
      <w:r w:rsidRPr="000E7BBF">
        <w:rPr>
          <w:rFonts w:ascii="Times New Roman" w:hAnsi="Times New Roman" w:cs="Times New Roman"/>
          <w:sz w:val="28"/>
        </w:rPr>
        <w:t>досудебного обжалования;</w:t>
      </w:r>
    </w:p>
    <w:p w:rsidR="000E7BBF" w:rsidRPr="000E7BBF" w:rsidRDefault="000E7BBF" w:rsidP="000E7BBF">
      <w:pPr>
        <w:pStyle w:val="ConsPlusNormal"/>
        <w:ind w:firstLine="709"/>
        <w:jc w:val="both"/>
        <w:rPr>
          <w:sz w:val="28"/>
        </w:rPr>
      </w:pPr>
      <w:r w:rsidRPr="000E7BBF">
        <w:rPr>
          <w:sz w:val="28"/>
        </w:rPr>
        <w:t>иных государственных и муниципальных информационных систем путем межведомственного информационного взаимодействия.</w:t>
      </w:r>
    </w:p>
    <w:p w:rsidR="000E7BBF" w:rsidRPr="000E7BBF" w:rsidRDefault="000E7BBF" w:rsidP="000E7BBF">
      <w:pPr>
        <w:pStyle w:val="ConsPlusNormal"/>
        <w:ind w:firstLine="709"/>
        <w:jc w:val="both"/>
        <w:rPr>
          <w:sz w:val="28"/>
        </w:rPr>
      </w:pPr>
      <w:r w:rsidRPr="000E7BBF">
        <w:rPr>
          <w:sz w:val="28"/>
        </w:rPr>
        <w:t>Контрольным органом в соответствии с частью 2 статьи 16 и частью 5 статьи 17 Федерального закона от 31 июля 2020 г. № 248-ФЗ «О государственном контроле (надзоре) и муниципальном контроле в Российской Федерации» (далее – Федеральный закон) ведется учет объектов контроля с использованием информационной системы.</w:t>
      </w:r>
    </w:p>
    <w:p w:rsidR="000E7BBF" w:rsidRPr="000E7BBF" w:rsidRDefault="000E7BBF" w:rsidP="000E7BBF">
      <w:pPr>
        <w:ind w:firstLine="709"/>
        <w:jc w:val="both"/>
        <w:rPr>
          <w:rFonts w:ascii="Times New Roman" w:hAnsi="Times New Roman"/>
          <w:sz w:val="28"/>
          <w:szCs w:val="28"/>
        </w:rPr>
      </w:pPr>
      <w:r w:rsidRPr="000E7BBF">
        <w:rPr>
          <w:rFonts w:ascii="Times New Roman" w:hAnsi="Times New Roman"/>
          <w:sz w:val="28"/>
        </w:rPr>
        <w:t xml:space="preserve">1.5. </w:t>
      </w:r>
      <w:r w:rsidRPr="000E7BBF">
        <w:rPr>
          <w:rFonts w:ascii="Times New Roman" w:hAnsi="Times New Roman"/>
          <w:sz w:val="28"/>
          <w:szCs w:val="28"/>
        </w:rPr>
        <w:t>Муниципальный контрол</w:t>
      </w:r>
      <w:r w:rsidR="00D421BD">
        <w:rPr>
          <w:rFonts w:ascii="Times New Roman" w:hAnsi="Times New Roman"/>
          <w:sz w:val="28"/>
          <w:szCs w:val="28"/>
        </w:rPr>
        <w:t xml:space="preserve">ь осуществляется администрацией Александровского сельского поселения Иловлинского муниципального </w:t>
      </w:r>
      <w:r w:rsidR="00D421BD">
        <w:rPr>
          <w:rFonts w:ascii="Times New Roman" w:hAnsi="Times New Roman"/>
          <w:sz w:val="28"/>
          <w:szCs w:val="28"/>
        </w:rPr>
        <w:lastRenderedPageBreak/>
        <w:t>района Волгоградской области</w:t>
      </w:r>
      <w:r w:rsidRPr="000E7BBF">
        <w:rPr>
          <w:rFonts w:ascii="Times New Roman" w:hAnsi="Times New Roman"/>
          <w:sz w:val="28"/>
          <w:szCs w:val="28"/>
        </w:rPr>
        <w:t xml:space="preserve"> (далее – Контрольный орган).</w:t>
      </w:r>
    </w:p>
    <w:p w:rsidR="000E7BBF" w:rsidRPr="000E7BBF" w:rsidRDefault="000E7BBF" w:rsidP="000E7BBF">
      <w:pPr>
        <w:pStyle w:val="a8"/>
        <w:widowControl/>
        <w:ind w:left="0" w:firstLine="709"/>
        <w:jc w:val="both"/>
        <w:rPr>
          <w:rFonts w:ascii="Times New Roman" w:hAnsi="Times New Roman"/>
          <w:color w:val="FF0000"/>
          <w:sz w:val="28"/>
          <w:szCs w:val="28"/>
          <w:vertAlign w:val="superscript"/>
          <w:lang w:val="ru-RU"/>
        </w:rPr>
      </w:pPr>
      <w:r w:rsidRPr="000E7BBF">
        <w:rPr>
          <w:rFonts w:ascii="Times New Roman" w:hAnsi="Times New Roman"/>
          <w:sz w:val="28"/>
          <w:szCs w:val="28"/>
        </w:rPr>
        <w:t>Непосредственное осуществление муницип</w:t>
      </w:r>
      <w:r w:rsidR="00D421BD">
        <w:rPr>
          <w:rFonts w:ascii="Times New Roman" w:hAnsi="Times New Roman"/>
          <w:sz w:val="28"/>
          <w:szCs w:val="28"/>
        </w:rPr>
        <w:t>ального контроля возлагается на</w:t>
      </w:r>
      <w:r w:rsidR="00D421BD">
        <w:rPr>
          <w:rFonts w:ascii="Times New Roman" w:hAnsi="Times New Roman"/>
          <w:sz w:val="28"/>
          <w:szCs w:val="28"/>
          <w:lang w:val="ru-RU"/>
        </w:rPr>
        <w:t xml:space="preserve"> администрацию Александровского сельского поселения Иловлинского муниципального района Волгоградской области</w:t>
      </w:r>
      <w:r w:rsidR="00650E2A">
        <w:rPr>
          <w:rFonts w:ascii="Times New Roman" w:hAnsi="Times New Roman"/>
          <w:sz w:val="28"/>
          <w:szCs w:val="28"/>
        </w:rPr>
        <w:t xml:space="preserve"> (далее – администрация Александровского сельского поселения</w:t>
      </w:r>
      <w:r w:rsidRPr="000E7BBF">
        <w:rPr>
          <w:rFonts w:ascii="Times New Roman" w:hAnsi="Times New Roman"/>
          <w:sz w:val="28"/>
          <w:szCs w:val="28"/>
        </w:rPr>
        <w:t>)</w:t>
      </w:r>
      <w:r w:rsidRPr="00E47230">
        <w:rPr>
          <w:rFonts w:ascii="Times New Roman" w:hAnsi="Times New Roman"/>
          <w:sz w:val="28"/>
          <w:szCs w:val="28"/>
          <w:lang w:val="ru-RU"/>
        </w:rPr>
        <w:t>.</w:t>
      </w:r>
    </w:p>
    <w:p w:rsidR="000E7BBF" w:rsidRPr="000E7BBF" w:rsidRDefault="000E7BBF" w:rsidP="000E7BBF">
      <w:pPr>
        <w:pStyle w:val="a8"/>
        <w:widowControl/>
        <w:ind w:left="0" w:firstLine="709"/>
        <w:jc w:val="both"/>
        <w:rPr>
          <w:rFonts w:ascii="Times New Roman" w:hAnsi="Times New Roman"/>
          <w:sz w:val="28"/>
        </w:rPr>
      </w:pPr>
      <w:r w:rsidRPr="000E7BBF">
        <w:rPr>
          <w:rFonts w:ascii="Times New Roman" w:hAnsi="Times New Roman"/>
          <w:sz w:val="28"/>
        </w:rPr>
        <w:t xml:space="preserve">1.6. Руководство деятельностью по осуществлению муниципального </w:t>
      </w:r>
      <w:r w:rsidRPr="000E7BBF">
        <w:rPr>
          <w:rFonts w:ascii="Times New Roman" w:hAnsi="Times New Roman"/>
          <w:sz w:val="28"/>
          <w:lang w:val="ru-RU"/>
        </w:rPr>
        <w:t xml:space="preserve"> </w:t>
      </w:r>
      <w:r w:rsidR="00650E2A">
        <w:rPr>
          <w:rFonts w:ascii="Times New Roman" w:hAnsi="Times New Roman"/>
          <w:sz w:val="28"/>
        </w:rPr>
        <w:t>контроля осуществляет глава</w:t>
      </w:r>
      <w:r w:rsidR="00650E2A">
        <w:rPr>
          <w:rFonts w:ascii="Times New Roman" w:hAnsi="Times New Roman"/>
          <w:sz w:val="28"/>
          <w:lang w:val="ru-RU"/>
        </w:rPr>
        <w:t xml:space="preserve"> Александровского сельского поселения Иловлинского муниципального района Волгоградской области</w:t>
      </w:r>
      <w:r w:rsidRPr="000E7BBF">
        <w:rPr>
          <w:rFonts w:ascii="Times New Roman" w:hAnsi="Times New Roman"/>
          <w:i/>
          <w:sz w:val="24"/>
          <w:szCs w:val="24"/>
        </w:rPr>
        <w:t>.</w:t>
      </w:r>
    </w:p>
    <w:p w:rsidR="000E7BBF" w:rsidRPr="000E7BBF" w:rsidRDefault="000E7BBF" w:rsidP="000E7BBF">
      <w:pPr>
        <w:ind w:firstLine="709"/>
        <w:jc w:val="both"/>
        <w:rPr>
          <w:rFonts w:ascii="Times New Roman" w:hAnsi="Times New Roman"/>
          <w:sz w:val="28"/>
          <w:szCs w:val="28"/>
        </w:rPr>
      </w:pPr>
      <w:r w:rsidRPr="000E7BBF">
        <w:rPr>
          <w:rFonts w:ascii="Times New Roman" w:hAnsi="Times New Roman"/>
          <w:sz w:val="28"/>
        </w:rPr>
        <w:t xml:space="preserve">1.7. </w:t>
      </w:r>
      <w:r w:rsidRPr="000E7BBF">
        <w:rPr>
          <w:rFonts w:ascii="Times New Roman" w:hAnsi="Times New Roman"/>
          <w:sz w:val="28"/>
          <w:szCs w:val="28"/>
        </w:rPr>
        <w:t>От имени Контрольного органа муниципальный контроль вправе осуществлять следующие должностные лица:</w:t>
      </w:r>
    </w:p>
    <w:p w:rsidR="000E7BBF" w:rsidRPr="000E7BBF" w:rsidRDefault="000E7BBF" w:rsidP="000E7BBF">
      <w:pPr>
        <w:ind w:firstLine="709"/>
        <w:jc w:val="both"/>
        <w:rPr>
          <w:rFonts w:ascii="Times New Roman" w:hAnsi="Times New Roman"/>
          <w:sz w:val="28"/>
          <w:szCs w:val="28"/>
        </w:rPr>
      </w:pPr>
      <w:r w:rsidRPr="000E7BBF">
        <w:rPr>
          <w:rFonts w:ascii="Times New Roman" w:hAnsi="Times New Roman"/>
          <w:sz w:val="28"/>
          <w:szCs w:val="28"/>
        </w:rPr>
        <w:t>1) руководитель (заместитель руководителя) Контрольного органа;</w:t>
      </w:r>
    </w:p>
    <w:p w:rsidR="000E7BBF" w:rsidRPr="000E7BBF" w:rsidRDefault="000E7BBF" w:rsidP="000E7BBF">
      <w:pPr>
        <w:ind w:firstLine="709"/>
        <w:jc w:val="both"/>
        <w:rPr>
          <w:rFonts w:ascii="Times New Roman" w:hAnsi="Times New Roman"/>
          <w:sz w:val="28"/>
          <w:szCs w:val="28"/>
        </w:rPr>
      </w:pPr>
      <w:r w:rsidRPr="000E7BBF">
        <w:rPr>
          <w:rFonts w:ascii="Times New Roman" w:hAnsi="Times New Roman"/>
          <w:sz w:val="28"/>
          <w:szCs w:val="28"/>
        </w:rPr>
        <w:t>2) должностное лицо Контрольного органа, в должностные обязанности которого в соответствии с настоящим Положением, должностным регламентом или должностной инструкцией входит осуществление полномочий по виду муниципального контроля, в том числе проведение профилактических мероприятий и контрольных мероприятий (далее – инспектор).</w:t>
      </w:r>
    </w:p>
    <w:p w:rsidR="000E7BBF" w:rsidRPr="000E7BBF" w:rsidRDefault="000E7BBF" w:rsidP="000E7BBF">
      <w:pPr>
        <w:widowControl/>
        <w:ind w:firstLine="709"/>
        <w:jc w:val="both"/>
        <w:rPr>
          <w:rFonts w:ascii="Times New Roman" w:hAnsi="Times New Roman"/>
          <w:sz w:val="28"/>
        </w:rPr>
      </w:pPr>
      <w:r w:rsidRPr="000E7BBF">
        <w:rPr>
          <w:rFonts w:ascii="Times New Roman" w:hAnsi="Times New Roman"/>
          <w:sz w:val="28"/>
        </w:rPr>
        <w:t xml:space="preserve">Перечень должностных лиц Контрольного органа, уполномоченных на осуществление муниципального контроля, установлен приложением 1 к настоящему Положению. </w:t>
      </w:r>
    </w:p>
    <w:p w:rsidR="000E7BBF" w:rsidRPr="000E7BBF" w:rsidRDefault="000E7BBF" w:rsidP="000E7BBF">
      <w:pPr>
        <w:ind w:firstLine="709"/>
        <w:jc w:val="both"/>
        <w:rPr>
          <w:rFonts w:ascii="Times New Roman" w:hAnsi="Times New Roman"/>
          <w:sz w:val="28"/>
          <w:szCs w:val="28"/>
        </w:rPr>
      </w:pPr>
      <w:r w:rsidRPr="000E7BBF">
        <w:rPr>
          <w:rFonts w:ascii="Times New Roman" w:hAnsi="Times New Roman"/>
          <w:sz w:val="28"/>
          <w:szCs w:val="28"/>
        </w:rPr>
        <w:t>Должностными лицами</w:t>
      </w:r>
      <w:r w:rsidRPr="000E7BBF">
        <w:rPr>
          <w:rFonts w:ascii="Times New Roman" w:hAnsi="Times New Roman"/>
          <w:i/>
          <w:sz w:val="28"/>
          <w:szCs w:val="28"/>
        </w:rPr>
        <w:t xml:space="preserve"> </w:t>
      </w:r>
      <w:r w:rsidRPr="000E7BBF">
        <w:rPr>
          <w:rFonts w:ascii="Times New Roman" w:hAnsi="Times New Roman"/>
          <w:sz w:val="28"/>
          <w:szCs w:val="28"/>
        </w:rPr>
        <w:t xml:space="preserve">Контрольного органа, уполномоченными </w:t>
      </w:r>
      <w:r w:rsidRPr="000E7BBF">
        <w:rPr>
          <w:rFonts w:ascii="Times New Roman" w:hAnsi="Times New Roman"/>
          <w:sz w:val="28"/>
          <w:szCs w:val="28"/>
        </w:rPr>
        <w:br/>
        <w:t xml:space="preserve">на принятие решения о проведении контрольного мероприятия, являются руководитель, заместитель руководителя Контрольного органа </w:t>
      </w:r>
      <w:r w:rsidRPr="000E7BBF">
        <w:rPr>
          <w:rFonts w:ascii="Times New Roman" w:hAnsi="Times New Roman"/>
          <w:sz w:val="28"/>
        </w:rPr>
        <w:t>(далее – уполномоченные должностные лица Контрольного органа)</w:t>
      </w:r>
      <w:r w:rsidRPr="000E7BBF">
        <w:rPr>
          <w:rFonts w:ascii="Times New Roman" w:hAnsi="Times New Roman"/>
          <w:sz w:val="28"/>
          <w:szCs w:val="28"/>
        </w:rPr>
        <w:t xml:space="preserve">. </w:t>
      </w:r>
    </w:p>
    <w:p w:rsidR="000E7BBF" w:rsidRPr="000E7BBF" w:rsidRDefault="000E7BBF" w:rsidP="000E7BBF">
      <w:pPr>
        <w:ind w:firstLine="709"/>
        <w:jc w:val="both"/>
        <w:rPr>
          <w:rFonts w:ascii="Times New Roman" w:hAnsi="Times New Roman"/>
          <w:sz w:val="28"/>
          <w:szCs w:val="28"/>
        </w:rPr>
      </w:pPr>
      <w:r w:rsidRPr="000E7BBF">
        <w:rPr>
          <w:rFonts w:ascii="Times New Roman" w:hAnsi="Times New Roman"/>
          <w:sz w:val="28"/>
        </w:rPr>
        <w:t>1.8. Права и обязанности Инспектора:</w:t>
      </w:r>
    </w:p>
    <w:p w:rsidR="000E7BBF" w:rsidRPr="000E7BBF" w:rsidRDefault="000E7BBF" w:rsidP="000E7BBF">
      <w:pPr>
        <w:pStyle w:val="a8"/>
        <w:widowControl/>
        <w:tabs>
          <w:tab w:val="left" w:pos="1134"/>
        </w:tabs>
        <w:jc w:val="both"/>
        <w:rPr>
          <w:rFonts w:ascii="Times New Roman" w:hAnsi="Times New Roman"/>
          <w:sz w:val="28"/>
          <w:lang w:val="ru-RU"/>
        </w:rPr>
      </w:pPr>
      <w:r w:rsidRPr="000E7BBF">
        <w:rPr>
          <w:rFonts w:ascii="Times New Roman" w:hAnsi="Times New Roman"/>
          <w:sz w:val="28"/>
          <w:lang w:val="ru-RU"/>
        </w:rPr>
        <w:t>1.8.1.</w:t>
      </w:r>
      <w:r w:rsidRPr="000E7BBF">
        <w:rPr>
          <w:rFonts w:ascii="Times New Roman" w:hAnsi="Times New Roman"/>
          <w:sz w:val="28"/>
        </w:rPr>
        <w:t xml:space="preserve"> Инспектор обязан:</w:t>
      </w:r>
    </w:p>
    <w:p w:rsidR="000E7BBF" w:rsidRPr="000E7BBF" w:rsidRDefault="000E7BBF" w:rsidP="000E7BBF">
      <w:pPr>
        <w:pStyle w:val="a8"/>
        <w:widowControl/>
        <w:tabs>
          <w:tab w:val="left" w:pos="1134"/>
        </w:tabs>
        <w:ind w:left="0"/>
        <w:jc w:val="both"/>
        <w:rPr>
          <w:rFonts w:ascii="Times New Roman" w:hAnsi="Times New Roman"/>
          <w:sz w:val="28"/>
          <w:lang w:val="ru-RU"/>
        </w:rPr>
      </w:pPr>
      <w:r w:rsidRPr="000E7BBF">
        <w:rPr>
          <w:rFonts w:ascii="Times New Roman" w:hAnsi="Times New Roman"/>
          <w:sz w:val="28"/>
          <w:lang w:val="ru-RU"/>
        </w:rPr>
        <w:t xml:space="preserve">          </w:t>
      </w:r>
      <w:r w:rsidRPr="000E7BBF">
        <w:rPr>
          <w:rFonts w:ascii="Times New Roman" w:hAnsi="Times New Roman"/>
          <w:sz w:val="28"/>
        </w:rPr>
        <w:t>1) соблюдать законодательство Российской Федерации, права и законные интересы контролируемых лиц;</w:t>
      </w:r>
    </w:p>
    <w:p w:rsidR="000E7BBF" w:rsidRPr="000E7BBF" w:rsidRDefault="000E7BBF" w:rsidP="000E7BBF">
      <w:pPr>
        <w:pStyle w:val="HTML"/>
        <w:ind w:firstLine="709"/>
        <w:jc w:val="both"/>
        <w:rPr>
          <w:rFonts w:ascii="Times New Roman" w:hAnsi="Times New Roman" w:cs="Times New Roman"/>
          <w:sz w:val="28"/>
        </w:rPr>
      </w:pPr>
      <w:r w:rsidRPr="000E7BBF">
        <w:rPr>
          <w:rFonts w:ascii="Times New Roman" w:hAnsi="Times New Roman" w:cs="Times New Roman"/>
          <w:sz w:val="28"/>
        </w:rPr>
        <w:t>2) своевременно и в полной мере осуществлять предоставленные в соответствии с законодательством Российской Федерации полномочия по предупреждению, выявлению и пресечению нарушений обязательных требований</w:t>
      </w:r>
      <w:r w:rsidRPr="000E7BBF">
        <w:rPr>
          <w:rFonts w:ascii="Times New Roman" w:hAnsi="Times New Roman" w:cs="Times New Roman"/>
          <w:sz w:val="28"/>
          <w:szCs w:val="28"/>
        </w:rPr>
        <w:t>, принимать меры по обеспечению исполнения решений Контрольного органа вплоть до подготовки предложений об обращении в суд с требованием о принудительном исполнении предписания, если такая мера предусмотрена законодательством</w:t>
      </w:r>
      <w:r w:rsidRPr="000E7BBF">
        <w:rPr>
          <w:rFonts w:ascii="Times New Roman" w:hAnsi="Times New Roman" w:cs="Times New Roman"/>
          <w:sz w:val="28"/>
        </w:rPr>
        <w:t>;</w:t>
      </w:r>
    </w:p>
    <w:p w:rsidR="000E7BBF" w:rsidRPr="000E7BBF" w:rsidRDefault="000E7BBF" w:rsidP="000E7BBF">
      <w:pPr>
        <w:pStyle w:val="a8"/>
        <w:widowControl/>
        <w:tabs>
          <w:tab w:val="left" w:pos="1134"/>
        </w:tabs>
        <w:ind w:left="0" w:firstLine="709"/>
        <w:jc w:val="both"/>
        <w:rPr>
          <w:rFonts w:ascii="Times New Roman" w:hAnsi="Times New Roman"/>
          <w:sz w:val="28"/>
        </w:rPr>
      </w:pPr>
      <w:r w:rsidRPr="000E7BBF">
        <w:rPr>
          <w:rFonts w:ascii="Times New Roman" w:hAnsi="Times New Roman"/>
          <w:sz w:val="28"/>
        </w:rPr>
        <w:t>3) проводить контрольные мероприятия и совершать контрольные действия на законном основании и в соответствии с их назначением только во время исполнения служебных обязанностей и при наличии соответствующей информации в едином реестре контрольных мероприятий, а в случае взаимодействия с контролируемыми лицами проводить такие мероприятия и совершать такие действия только при предъявлении служебного удостоверения, иных документов, предусмотренных федеральными законами;</w:t>
      </w:r>
    </w:p>
    <w:p w:rsidR="000E7BBF" w:rsidRPr="000E7BBF" w:rsidRDefault="000E7BBF" w:rsidP="000E7BBF">
      <w:pPr>
        <w:pStyle w:val="a8"/>
        <w:widowControl/>
        <w:tabs>
          <w:tab w:val="left" w:pos="1134"/>
        </w:tabs>
        <w:ind w:left="0" w:firstLine="851"/>
        <w:jc w:val="both"/>
        <w:rPr>
          <w:rFonts w:ascii="Times New Roman" w:hAnsi="Times New Roman"/>
          <w:sz w:val="28"/>
        </w:rPr>
      </w:pPr>
      <w:r w:rsidRPr="000E7BBF">
        <w:rPr>
          <w:rFonts w:ascii="Times New Roman" w:hAnsi="Times New Roman"/>
          <w:sz w:val="28"/>
        </w:rPr>
        <w:t xml:space="preserve">4) не допускать при проведении контрольных мероприятий проявление неуважения в отношении богослужений, других религиозных </w:t>
      </w:r>
      <w:r w:rsidRPr="000E7BBF">
        <w:rPr>
          <w:rFonts w:ascii="Times New Roman" w:hAnsi="Times New Roman"/>
          <w:sz w:val="28"/>
        </w:rPr>
        <w:lastRenderedPageBreak/>
        <w:t>обрядов и церемоний, не препятствовать их проведению, а также не нарушать внутренние установления религиозных организаций;</w:t>
      </w:r>
    </w:p>
    <w:p w:rsidR="000E7BBF" w:rsidRPr="000E7BBF" w:rsidRDefault="000E7BBF" w:rsidP="000E7BBF">
      <w:pPr>
        <w:pStyle w:val="a8"/>
        <w:widowControl/>
        <w:tabs>
          <w:tab w:val="left" w:pos="1134"/>
        </w:tabs>
        <w:ind w:left="0" w:firstLine="851"/>
        <w:jc w:val="both"/>
        <w:rPr>
          <w:rFonts w:ascii="Times New Roman" w:hAnsi="Times New Roman"/>
          <w:sz w:val="28"/>
        </w:rPr>
      </w:pPr>
      <w:r w:rsidRPr="000E7BBF">
        <w:rPr>
          <w:rFonts w:ascii="Times New Roman" w:hAnsi="Times New Roman"/>
          <w:sz w:val="28"/>
        </w:rPr>
        <w:t xml:space="preserve">5) не препятствовать присутствию контролируемых лиц, их представителей, а с согласия контролируемых лиц, их представителей присутствию Уполномоченного при Президенте Российской Федерации по защите прав предпринимателей или его общественных представителей, уполномоченного по защите прав предпринимателей в Волгоградской области при проведении контрольных мероприятий (за исключением контрольных мероприятий, при проведении которых не требуется взаимодействие контрольных органов с контролируемыми лицами) и в случаях, предусмотренных </w:t>
      </w:r>
      <w:r w:rsidRPr="000E7BBF">
        <w:rPr>
          <w:rFonts w:ascii="Times New Roman" w:hAnsi="Times New Roman"/>
          <w:sz w:val="28"/>
          <w:lang w:val="ru-RU"/>
        </w:rPr>
        <w:t>Федеральным з</w:t>
      </w:r>
      <w:proofErr w:type="spellStart"/>
      <w:r w:rsidRPr="000E7BBF">
        <w:rPr>
          <w:rFonts w:ascii="Times New Roman" w:hAnsi="Times New Roman"/>
          <w:sz w:val="28"/>
        </w:rPr>
        <w:t>а</w:t>
      </w:r>
      <w:r w:rsidRPr="000E7BBF">
        <w:rPr>
          <w:rFonts w:ascii="Times New Roman" w:hAnsi="Times New Roman"/>
          <w:sz w:val="28"/>
          <w:lang w:val="ru-RU"/>
        </w:rPr>
        <w:t>коном</w:t>
      </w:r>
      <w:proofErr w:type="spellEnd"/>
      <w:r w:rsidRPr="000E7BBF">
        <w:rPr>
          <w:rFonts w:ascii="Times New Roman" w:hAnsi="Times New Roman"/>
          <w:sz w:val="28"/>
        </w:rPr>
        <w:t xml:space="preserve"> и пунктом 3.3 настоящего Положения, осуществлять консультирование;</w:t>
      </w:r>
    </w:p>
    <w:p w:rsidR="000E7BBF" w:rsidRPr="000E7BBF" w:rsidRDefault="000E7BBF" w:rsidP="000E7BBF">
      <w:pPr>
        <w:pStyle w:val="a8"/>
        <w:widowControl/>
        <w:tabs>
          <w:tab w:val="left" w:pos="1134"/>
        </w:tabs>
        <w:ind w:left="0" w:firstLine="851"/>
        <w:jc w:val="both"/>
        <w:rPr>
          <w:rFonts w:ascii="Times New Roman" w:hAnsi="Times New Roman"/>
          <w:sz w:val="28"/>
        </w:rPr>
      </w:pPr>
      <w:r w:rsidRPr="000E7BBF">
        <w:rPr>
          <w:rFonts w:ascii="Times New Roman" w:hAnsi="Times New Roman"/>
          <w:sz w:val="28"/>
        </w:rPr>
        <w:t xml:space="preserve">6) предоставлять контролируемым лицам, их представителям, присутствующим при проведении контрольных мероприятий, информацию и документы, относящиеся к предмету муниципального контроля, в том числе сведения о согласовании проведения контрольного мероприятия органами прокуратуры в случае, если такое согласование предусмотрено </w:t>
      </w:r>
      <w:r w:rsidRPr="000E7BBF">
        <w:rPr>
          <w:rFonts w:ascii="Times New Roman" w:hAnsi="Times New Roman"/>
          <w:sz w:val="28"/>
          <w:lang w:val="ru-RU"/>
        </w:rPr>
        <w:t>Федеральным з</w:t>
      </w:r>
      <w:proofErr w:type="spellStart"/>
      <w:r w:rsidRPr="000E7BBF">
        <w:rPr>
          <w:rFonts w:ascii="Times New Roman" w:hAnsi="Times New Roman"/>
          <w:sz w:val="28"/>
        </w:rPr>
        <w:t>аконом</w:t>
      </w:r>
      <w:proofErr w:type="spellEnd"/>
      <w:r w:rsidRPr="000E7BBF">
        <w:rPr>
          <w:rFonts w:ascii="Times New Roman" w:hAnsi="Times New Roman"/>
          <w:sz w:val="28"/>
        </w:rPr>
        <w:t>;</w:t>
      </w:r>
    </w:p>
    <w:p w:rsidR="000E7BBF" w:rsidRPr="000E7BBF" w:rsidRDefault="000E7BBF" w:rsidP="000E7BBF">
      <w:pPr>
        <w:pStyle w:val="a8"/>
        <w:widowControl/>
        <w:tabs>
          <w:tab w:val="left" w:pos="1134"/>
        </w:tabs>
        <w:ind w:left="0" w:firstLine="851"/>
        <w:jc w:val="both"/>
        <w:rPr>
          <w:rFonts w:ascii="Times New Roman" w:hAnsi="Times New Roman"/>
          <w:sz w:val="28"/>
        </w:rPr>
      </w:pPr>
      <w:r w:rsidRPr="000E7BBF">
        <w:rPr>
          <w:rFonts w:ascii="Times New Roman" w:hAnsi="Times New Roman"/>
          <w:sz w:val="28"/>
        </w:rPr>
        <w:t>7) знакомить контролируемых лиц, их представителей с результатами контрольных мероприятий и контрольных действий, относящихся к предмету контрольного мероприятия;</w:t>
      </w:r>
    </w:p>
    <w:p w:rsidR="000E7BBF" w:rsidRPr="000E7BBF" w:rsidRDefault="000E7BBF" w:rsidP="000E7BBF">
      <w:pPr>
        <w:pStyle w:val="a8"/>
        <w:widowControl/>
        <w:tabs>
          <w:tab w:val="left" w:pos="1134"/>
        </w:tabs>
        <w:ind w:left="0" w:firstLine="851"/>
        <w:jc w:val="both"/>
        <w:rPr>
          <w:rFonts w:ascii="Times New Roman" w:hAnsi="Times New Roman"/>
          <w:sz w:val="28"/>
        </w:rPr>
      </w:pPr>
      <w:r w:rsidRPr="000E7BBF">
        <w:rPr>
          <w:rFonts w:ascii="Times New Roman" w:hAnsi="Times New Roman"/>
          <w:sz w:val="28"/>
        </w:rPr>
        <w:t>8) знакомить контролируемых лиц, их представителей с информацией и (или) документами, полученными в рамках межведомственного информационного взаимодействия и относящимися к предмету контрольного мероприятия;</w:t>
      </w:r>
    </w:p>
    <w:p w:rsidR="000E7BBF" w:rsidRPr="000E7BBF" w:rsidRDefault="000E7BBF" w:rsidP="000E7BBF">
      <w:pPr>
        <w:pStyle w:val="a8"/>
        <w:widowControl/>
        <w:tabs>
          <w:tab w:val="left" w:pos="1134"/>
        </w:tabs>
        <w:ind w:left="0" w:firstLine="851"/>
        <w:jc w:val="both"/>
        <w:rPr>
          <w:rFonts w:ascii="Times New Roman" w:hAnsi="Times New Roman"/>
          <w:sz w:val="28"/>
        </w:rPr>
      </w:pPr>
      <w:r w:rsidRPr="000E7BBF">
        <w:rPr>
          <w:rFonts w:ascii="Times New Roman" w:hAnsi="Times New Roman"/>
          <w:sz w:val="28"/>
        </w:rPr>
        <w:t>9) учитывать при определении мер, принимаемых по фактам выявленных нарушений, соответствие указанных мер тяжести нарушений, их потенциальной опасности для охраняемых законом ценностей, а также не допускать необоснованного ограничения прав и законных интересов контролируемых лиц, неправомерного вреда (ущерба) их имуществу;</w:t>
      </w:r>
    </w:p>
    <w:p w:rsidR="000E7BBF" w:rsidRPr="000E7BBF" w:rsidRDefault="000E7BBF" w:rsidP="000E7BBF">
      <w:pPr>
        <w:pStyle w:val="a8"/>
        <w:widowControl/>
        <w:tabs>
          <w:tab w:val="left" w:pos="1134"/>
        </w:tabs>
        <w:ind w:left="0" w:firstLine="851"/>
        <w:jc w:val="both"/>
        <w:rPr>
          <w:rFonts w:ascii="Times New Roman" w:hAnsi="Times New Roman"/>
          <w:sz w:val="28"/>
        </w:rPr>
      </w:pPr>
      <w:r w:rsidRPr="000E7BBF">
        <w:rPr>
          <w:rFonts w:ascii="Times New Roman" w:hAnsi="Times New Roman"/>
          <w:sz w:val="28"/>
        </w:rPr>
        <w:t>10) доказывать обоснованность своих действий при их обжаловании в порядке, установленном законодательством Российской Федерации;</w:t>
      </w:r>
    </w:p>
    <w:p w:rsidR="000E7BBF" w:rsidRPr="000E7BBF" w:rsidRDefault="000E7BBF" w:rsidP="000E7BBF">
      <w:pPr>
        <w:pStyle w:val="a8"/>
        <w:widowControl/>
        <w:tabs>
          <w:tab w:val="left" w:pos="1134"/>
        </w:tabs>
        <w:ind w:left="0" w:firstLine="851"/>
        <w:jc w:val="both"/>
        <w:rPr>
          <w:rFonts w:ascii="Times New Roman" w:hAnsi="Times New Roman"/>
          <w:sz w:val="28"/>
        </w:rPr>
      </w:pPr>
      <w:r w:rsidRPr="000E7BBF">
        <w:rPr>
          <w:rFonts w:ascii="Times New Roman" w:hAnsi="Times New Roman"/>
          <w:sz w:val="28"/>
        </w:rPr>
        <w:t>11) соблюдать установленные законодательством Российской Федерации сроки проведения контрольных мероприятий и совершения контрольных действий;</w:t>
      </w:r>
    </w:p>
    <w:p w:rsidR="000E7BBF" w:rsidRPr="000E7BBF" w:rsidRDefault="000E7BBF" w:rsidP="000E7BBF">
      <w:pPr>
        <w:pStyle w:val="a8"/>
        <w:widowControl/>
        <w:tabs>
          <w:tab w:val="left" w:pos="1134"/>
        </w:tabs>
        <w:ind w:left="0" w:firstLine="851"/>
        <w:jc w:val="both"/>
        <w:rPr>
          <w:rFonts w:ascii="Times New Roman" w:hAnsi="Times New Roman"/>
          <w:sz w:val="28"/>
        </w:rPr>
      </w:pPr>
      <w:r w:rsidRPr="000E7BBF">
        <w:rPr>
          <w:rFonts w:ascii="Times New Roman" w:hAnsi="Times New Roman"/>
          <w:sz w:val="28"/>
        </w:rPr>
        <w:t>12) не требовать от контролируемых лиц документы и иные сведения, представление которых не предусмотрено законодательством Российской Федерации либо которые находятся в распоряжении государственных органов и органов местного самоуправления.</w:t>
      </w:r>
    </w:p>
    <w:p w:rsidR="000E7BBF" w:rsidRPr="000E7BBF" w:rsidRDefault="000E7BBF" w:rsidP="000E7BBF">
      <w:pPr>
        <w:pStyle w:val="a8"/>
        <w:widowControl/>
        <w:tabs>
          <w:tab w:val="left" w:pos="1134"/>
        </w:tabs>
        <w:ind w:left="0" w:firstLine="851"/>
        <w:jc w:val="both"/>
        <w:rPr>
          <w:rFonts w:ascii="Times New Roman" w:hAnsi="Times New Roman"/>
          <w:sz w:val="28"/>
        </w:rPr>
      </w:pPr>
      <w:r w:rsidRPr="000E7BBF">
        <w:rPr>
          <w:rFonts w:ascii="Times New Roman" w:hAnsi="Times New Roman"/>
          <w:sz w:val="28"/>
          <w:lang w:val="ru-RU"/>
        </w:rPr>
        <w:t xml:space="preserve">1.8.2. </w:t>
      </w:r>
      <w:r w:rsidRPr="000E7BBF">
        <w:rPr>
          <w:rFonts w:ascii="Times New Roman" w:hAnsi="Times New Roman"/>
          <w:sz w:val="28"/>
        </w:rPr>
        <w:t>Инспектор при проведении контрольного мероприятия в пределах своих полномочий и в объеме проводимых контрольных действий имеет право:</w:t>
      </w:r>
    </w:p>
    <w:p w:rsidR="000E7BBF" w:rsidRPr="000E7BBF" w:rsidRDefault="000E7BBF" w:rsidP="000E7BBF">
      <w:pPr>
        <w:pStyle w:val="a8"/>
        <w:widowControl/>
        <w:tabs>
          <w:tab w:val="left" w:pos="1134"/>
        </w:tabs>
        <w:ind w:left="0" w:firstLine="851"/>
        <w:jc w:val="both"/>
        <w:rPr>
          <w:rFonts w:ascii="Times New Roman" w:hAnsi="Times New Roman"/>
          <w:sz w:val="28"/>
        </w:rPr>
      </w:pPr>
      <w:r w:rsidRPr="000E7BBF">
        <w:rPr>
          <w:rFonts w:ascii="Times New Roman" w:hAnsi="Times New Roman"/>
          <w:sz w:val="28"/>
        </w:rPr>
        <w:t xml:space="preserve">1) беспрепятственно по предъявлении служебного удостоверения и в соответствии с полномочиями, установленными решением контрольного органа о проведении контрольного мероприятия, посещать (осматривать) </w:t>
      </w:r>
      <w:r w:rsidRPr="000E7BBF">
        <w:rPr>
          <w:rFonts w:ascii="Times New Roman" w:hAnsi="Times New Roman"/>
          <w:sz w:val="28"/>
        </w:rPr>
        <w:lastRenderedPageBreak/>
        <w:t>производственные объекты, если иное не предусмотрено федеральными законами;</w:t>
      </w:r>
    </w:p>
    <w:p w:rsidR="000E7BBF" w:rsidRPr="000E7BBF" w:rsidRDefault="000E7BBF" w:rsidP="000E7BBF">
      <w:pPr>
        <w:pStyle w:val="a8"/>
        <w:widowControl/>
        <w:tabs>
          <w:tab w:val="left" w:pos="1134"/>
        </w:tabs>
        <w:ind w:left="0" w:firstLine="851"/>
        <w:jc w:val="both"/>
        <w:rPr>
          <w:rFonts w:ascii="Times New Roman" w:hAnsi="Times New Roman"/>
          <w:sz w:val="28"/>
        </w:rPr>
      </w:pPr>
      <w:r w:rsidRPr="000E7BBF">
        <w:rPr>
          <w:rFonts w:ascii="Times New Roman" w:hAnsi="Times New Roman"/>
          <w:sz w:val="28"/>
        </w:rPr>
        <w:t>2) знакомиться со всеми документами, касающимися соблюдения обязательных требований, в том числе в установленном порядке с документами, содержащими государственную, служебную, коммерческую или иную охраняемую законом тайну;</w:t>
      </w:r>
    </w:p>
    <w:p w:rsidR="000E7BBF" w:rsidRPr="000E7BBF" w:rsidRDefault="000E7BBF" w:rsidP="000E7BBF">
      <w:pPr>
        <w:pStyle w:val="a8"/>
        <w:widowControl/>
        <w:tabs>
          <w:tab w:val="left" w:pos="1134"/>
        </w:tabs>
        <w:ind w:left="0" w:firstLine="851"/>
        <w:jc w:val="both"/>
        <w:rPr>
          <w:rFonts w:ascii="Times New Roman" w:hAnsi="Times New Roman"/>
          <w:sz w:val="28"/>
        </w:rPr>
      </w:pPr>
      <w:r w:rsidRPr="000E7BBF">
        <w:rPr>
          <w:rFonts w:ascii="Times New Roman" w:hAnsi="Times New Roman"/>
          <w:sz w:val="28"/>
        </w:rPr>
        <w:t>3) требовать от контролируемых лиц, в том числе руководителей и других работников контролируемых организаций, представления письменных объяснений по фактам нарушений обязательных требований, выявленных при проведении контрольных мероприятий, а также представления документов для копирования, фото- и видеосъемки;</w:t>
      </w:r>
    </w:p>
    <w:p w:rsidR="000E7BBF" w:rsidRPr="000E7BBF" w:rsidRDefault="000E7BBF" w:rsidP="000E7BBF">
      <w:pPr>
        <w:pStyle w:val="a8"/>
        <w:widowControl/>
        <w:tabs>
          <w:tab w:val="left" w:pos="1134"/>
        </w:tabs>
        <w:ind w:left="0" w:firstLine="851"/>
        <w:jc w:val="both"/>
        <w:rPr>
          <w:rFonts w:ascii="Times New Roman" w:hAnsi="Times New Roman"/>
          <w:sz w:val="28"/>
        </w:rPr>
      </w:pPr>
      <w:r w:rsidRPr="000E7BBF">
        <w:rPr>
          <w:rFonts w:ascii="Times New Roman" w:hAnsi="Times New Roman"/>
          <w:sz w:val="28"/>
        </w:rPr>
        <w:t>4) знакомиться с технической документацией, электронными базами данных, информационными системами контролируемых лиц в части, относящейся к предмету и объему контрольного мероприятия;</w:t>
      </w:r>
    </w:p>
    <w:p w:rsidR="000E7BBF" w:rsidRPr="000E7BBF" w:rsidRDefault="000E7BBF" w:rsidP="000E7BBF">
      <w:pPr>
        <w:pStyle w:val="a8"/>
        <w:widowControl/>
        <w:tabs>
          <w:tab w:val="left" w:pos="1134"/>
        </w:tabs>
        <w:ind w:left="0" w:firstLine="851"/>
        <w:jc w:val="both"/>
        <w:rPr>
          <w:rFonts w:ascii="Times New Roman" w:hAnsi="Times New Roman"/>
          <w:sz w:val="28"/>
        </w:rPr>
      </w:pPr>
      <w:r w:rsidRPr="000E7BBF">
        <w:rPr>
          <w:rFonts w:ascii="Times New Roman" w:hAnsi="Times New Roman"/>
          <w:sz w:val="28"/>
        </w:rPr>
        <w:t>5) составлять акты по фактам непредставления или несвоевременного представления контролируемым лицом документов и материалов, запрошенных при проведении контрольных мероприятий, невозможности провести опрос должностных лиц и (или) работников контролируемого лица, ограничения доступа в помещения, воспрепятствования иным мерам по осуществлению контрольного мероприятия;</w:t>
      </w:r>
    </w:p>
    <w:p w:rsidR="000E7BBF" w:rsidRPr="000E7BBF" w:rsidRDefault="000E7BBF" w:rsidP="000E7BBF">
      <w:pPr>
        <w:pStyle w:val="a8"/>
        <w:widowControl/>
        <w:tabs>
          <w:tab w:val="left" w:pos="1134"/>
        </w:tabs>
        <w:ind w:left="0" w:firstLine="851"/>
        <w:jc w:val="both"/>
        <w:rPr>
          <w:rFonts w:ascii="Times New Roman" w:hAnsi="Times New Roman"/>
          <w:sz w:val="28"/>
        </w:rPr>
      </w:pPr>
      <w:r w:rsidRPr="000E7BBF">
        <w:rPr>
          <w:rFonts w:ascii="Times New Roman" w:hAnsi="Times New Roman"/>
          <w:sz w:val="28"/>
        </w:rPr>
        <w:t>6) выдавать контролируемым лицам рекомендации по обеспечению безопасности и предотвращению нарушений обязательных требований, принимать решения об устранении контролируемыми лицами выявленных нарушений обязательных требований и о восстановлении нарушенного положения;</w:t>
      </w:r>
    </w:p>
    <w:p w:rsidR="000E7BBF" w:rsidRPr="00650E2A" w:rsidRDefault="000E7BBF" w:rsidP="00650E2A">
      <w:pPr>
        <w:pStyle w:val="a8"/>
        <w:widowControl/>
        <w:tabs>
          <w:tab w:val="left" w:pos="1134"/>
        </w:tabs>
        <w:ind w:left="0" w:firstLine="709"/>
        <w:jc w:val="both"/>
        <w:rPr>
          <w:rFonts w:ascii="Times New Roman" w:hAnsi="Times New Roman"/>
          <w:sz w:val="28"/>
          <w:lang w:val="ru-RU"/>
        </w:rPr>
      </w:pPr>
      <w:r w:rsidRPr="000E7BBF">
        <w:rPr>
          <w:rFonts w:ascii="Times New Roman" w:hAnsi="Times New Roman"/>
          <w:sz w:val="28"/>
        </w:rPr>
        <w:t>7) обращаться в соответствии с Федеральным законом от 7 февраля 2011 года № 3-ФЗ «О полиции» за содействием к органам полиции в случаях, если инспектору оказывается противод</w:t>
      </w:r>
      <w:r w:rsidR="00650E2A">
        <w:rPr>
          <w:rFonts w:ascii="Times New Roman" w:hAnsi="Times New Roman"/>
          <w:sz w:val="28"/>
        </w:rPr>
        <w:t>ействие или угрожает опасность</w:t>
      </w:r>
      <w:r w:rsidR="00650E2A">
        <w:rPr>
          <w:rFonts w:ascii="Times New Roman" w:hAnsi="Times New Roman"/>
          <w:sz w:val="28"/>
          <w:lang w:val="ru-RU"/>
        </w:rPr>
        <w:t>.</w:t>
      </w:r>
    </w:p>
    <w:p w:rsidR="000E7BBF" w:rsidRPr="000E7BBF" w:rsidRDefault="000E7BBF" w:rsidP="000E7BBF">
      <w:pPr>
        <w:autoSpaceDE w:val="0"/>
        <w:autoSpaceDN w:val="0"/>
        <w:adjustRightInd w:val="0"/>
        <w:ind w:firstLine="709"/>
        <w:jc w:val="both"/>
        <w:rPr>
          <w:rFonts w:ascii="Times New Roman" w:hAnsi="Times New Roman"/>
          <w:sz w:val="28"/>
          <w:szCs w:val="28"/>
        </w:rPr>
      </w:pPr>
      <w:r w:rsidRPr="000E7BBF">
        <w:rPr>
          <w:rFonts w:ascii="Times New Roman" w:hAnsi="Times New Roman"/>
          <w:sz w:val="28"/>
          <w:szCs w:val="28"/>
        </w:rPr>
        <w:t>1.9.  Контрольный орган вправе обратиться в суд с заявлениями:</w:t>
      </w:r>
    </w:p>
    <w:p w:rsidR="000E7BBF" w:rsidRPr="000E7BBF" w:rsidRDefault="000E7BBF" w:rsidP="000E7BBF">
      <w:pPr>
        <w:autoSpaceDE w:val="0"/>
        <w:autoSpaceDN w:val="0"/>
        <w:adjustRightInd w:val="0"/>
        <w:ind w:firstLine="709"/>
        <w:jc w:val="both"/>
        <w:rPr>
          <w:rFonts w:ascii="Times New Roman" w:hAnsi="Times New Roman"/>
          <w:sz w:val="28"/>
          <w:szCs w:val="28"/>
        </w:rPr>
      </w:pPr>
      <w:r w:rsidRPr="000E7BBF">
        <w:rPr>
          <w:rFonts w:ascii="Times New Roman" w:hAnsi="Times New Roman"/>
          <w:bCs/>
          <w:sz w:val="28"/>
          <w:szCs w:val="28"/>
        </w:rPr>
        <w:t>1) о признании недействительным решения, принятого общим собранием собственников помещений в многоквартирном доме либо общим собранием членов товарищества собственников жилья,  жилищно-строительного или иного специализированного потребительского кооператива с нарушением требований Жилищного кодекса Российской Федерации;</w:t>
      </w:r>
    </w:p>
    <w:p w:rsidR="000E7BBF" w:rsidRPr="000E7BBF" w:rsidRDefault="000E7BBF" w:rsidP="000E7BBF">
      <w:pPr>
        <w:autoSpaceDE w:val="0"/>
        <w:autoSpaceDN w:val="0"/>
        <w:adjustRightInd w:val="0"/>
        <w:ind w:firstLine="709"/>
        <w:jc w:val="both"/>
        <w:rPr>
          <w:rFonts w:ascii="Times New Roman" w:hAnsi="Times New Roman"/>
          <w:sz w:val="28"/>
          <w:szCs w:val="28"/>
        </w:rPr>
      </w:pPr>
      <w:r w:rsidRPr="000E7BBF">
        <w:rPr>
          <w:rFonts w:ascii="Times New Roman" w:hAnsi="Times New Roman"/>
          <w:bCs/>
          <w:sz w:val="28"/>
          <w:szCs w:val="28"/>
        </w:rPr>
        <w:t>2) о ликвидации товарищества собственников жилья, жилищного, жилищно-строительного или иного специализированного потребительского кооператива в случае неисполнения в установленный срок предписания об устранении несоответствия устава такого товарищества или такого кооператива, внесенных в устав такого товарищества или такого кооператива изменений требованиям Жилищного кодекса Российской Федерации либо в случае выявления нарушений порядка создания такого товарищества или такого кооператива, если эти нарушения носят неустранимый характер;</w:t>
      </w:r>
    </w:p>
    <w:p w:rsidR="000E7BBF" w:rsidRPr="000E7BBF" w:rsidRDefault="000E7BBF" w:rsidP="000E7BBF">
      <w:pPr>
        <w:autoSpaceDE w:val="0"/>
        <w:autoSpaceDN w:val="0"/>
        <w:adjustRightInd w:val="0"/>
        <w:ind w:firstLine="709"/>
        <w:jc w:val="both"/>
        <w:rPr>
          <w:rFonts w:ascii="Times New Roman" w:hAnsi="Times New Roman"/>
          <w:sz w:val="28"/>
          <w:szCs w:val="28"/>
        </w:rPr>
      </w:pPr>
      <w:r w:rsidRPr="000E7BBF">
        <w:rPr>
          <w:rFonts w:ascii="Times New Roman" w:hAnsi="Times New Roman"/>
          <w:bCs/>
          <w:sz w:val="28"/>
          <w:szCs w:val="28"/>
        </w:rPr>
        <w:lastRenderedPageBreak/>
        <w:t>3) о признании договора управления многоквартирным домом, договора оказания услуг и (или) выполнения работ по содержанию и ремонту общего имущества в многоквартирном доме либо договора оказания услуг по содержанию и (или) выполнению работ по ремонту общего имущества в многоквартирном доме недействительными в случае неисполнения в установленный срок предписания об устранении нарушений требований Жилищного кодекса Российской Федерации о выборе управляющей организации, об утверждении условий договора управления многоквартирным домом и о его заключении, о заключении договора оказания услуг и (или) выполнения работ по содержанию и ремонту общего имущества в многоквартирном доме либо договора оказания услуг по содержанию и (или) выполнению работ по ремонту общего имущества в многоквартирном доме, об утверждении условий указанных договоров;</w:t>
      </w:r>
    </w:p>
    <w:p w:rsidR="000E7BBF" w:rsidRPr="000E7BBF" w:rsidRDefault="000E7BBF" w:rsidP="000E7BBF">
      <w:pPr>
        <w:autoSpaceDE w:val="0"/>
        <w:autoSpaceDN w:val="0"/>
        <w:adjustRightInd w:val="0"/>
        <w:ind w:firstLine="709"/>
        <w:jc w:val="both"/>
        <w:rPr>
          <w:rFonts w:ascii="Times New Roman" w:hAnsi="Times New Roman"/>
          <w:sz w:val="28"/>
          <w:szCs w:val="28"/>
        </w:rPr>
      </w:pPr>
      <w:r w:rsidRPr="000E7BBF">
        <w:rPr>
          <w:rFonts w:ascii="Times New Roman" w:hAnsi="Times New Roman"/>
          <w:bCs/>
          <w:sz w:val="28"/>
          <w:szCs w:val="28"/>
        </w:rPr>
        <w:t>4) в защиту прав и законных интересов собственников помещений в многоквартирном доме, нанимателей и других пользователей жилых помещений по их обращению или в защиту прав, свобод и законных интересов неопределенного круга лиц в случае выявления нарушения обязательных требований;</w:t>
      </w:r>
    </w:p>
    <w:p w:rsidR="000E7BBF" w:rsidRPr="000E7BBF" w:rsidRDefault="000E7BBF" w:rsidP="000E7BBF">
      <w:pPr>
        <w:autoSpaceDE w:val="0"/>
        <w:autoSpaceDN w:val="0"/>
        <w:adjustRightInd w:val="0"/>
        <w:ind w:firstLine="709"/>
        <w:jc w:val="both"/>
        <w:rPr>
          <w:rFonts w:ascii="Times New Roman" w:hAnsi="Times New Roman"/>
          <w:sz w:val="28"/>
          <w:szCs w:val="28"/>
        </w:rPr>
      </w:pPr>
      <w:r w:rsidRPr="000E7BBF">
        <w:rPr>
          <w:rFonts w:ascii="Times New Roman" w:hAnsi="Times New Roman"/>
          <w:bCs/>
          <w:sz w:val="28"/>
          <w:szCs w:val="28"/>
        </w:rPr>
        <w:t>5) о признании договора найма жилого помещения жилищного фонда социального использования недействительным в случае неисполнения в установленный срок предписания об устранении несоответствия данного договора обязательным требованиям, установленным Жилищным кодексом Российской Федерации;</w:t>
      </w:r>
    </w:p>
    <w:p w:rsidR="000E7BBF" w:rsidRPr="000E7BBF" w:rsidRDefault="000E7BBF" w:rsidP="000E7BBF">
      <w:pPr>
        <w:autoSpaceDE w:val="0"/>
        <w:autoSpaceDN w:val="0"/>
        <w:adjustRightInd w:val="0"/>
        <w:ind w:firstLine="709"/>
        <w:jc w:val="both"/>
        <w:rPr>
          <w:rFonts w:ascii="Times New Roman" w:hAnsi="Times New Roman"/>
          <w:bCs/>
          <w:sz w:val="28"/>
          <w:szCs w:val="28"/>
        </w:rPr>
      </w:pPr>
      <w:r w:rsidRPr="000E7BBF">
        <w:rPr>
          <w:rFonts w:ascii="Times New Roman" w:hAnsi="Times New Roman"/>
          <w:bCs/>
          <w:sz w:val="28"/>
          <w:szCs w:val="28"/>
        </w:rPr>
        <w:t>6) о понуждении к исполнению предписания.</w:t>
      </w:r>
    </w:p>
    <w:p w:rsidR="000E7BBF" w:rsidRPr="000E7BBF" w:rsidRDefault="000E7BBF" w:rsidP="000E7BBF">
      <w:pPr>
        <w:autoSpaceDE w:val="0"/>
        <w:autoSpaceDN w:val="0"/>
        <w:adjustRightInd w:val="0"/>
        <w:ind w:firstLine="709"/>
        <w:jc w:val="both"/>
        <w:rPr>
          <w:rFonts w:ascii="Times New Roman" w:hAnsi="Times New Roman"/>
          <w:sz w:val="28"/>
          <w:szCs w:val="28"/>
        </w:rPr>
      </w:pPr>
      <w:r w:rsidRPr="000E7BBF">
        <w:rPr>
          <w:rFonts w:ascii="Times New Roman" w:hAnsi="Times New Roman"/>
          <w:bCs/>
          <w:sz w:val="28"/>
          <w:szCs w:val="28"/>
        </w:rPr>
        <w:t xml:space="preserve">1.10. </w:t>
      </w:r>
      <w:r w:rsidRPr="00733FF8">
        <w:rPr>
          <w:rFonts w:ascii="Times New Roman" w:hAnsi="Times New Roman"/>
          <w:sz w:val="28"/>
        </w:rPr>
        <w:t xml:space="preserve">К отношениям, связанным с осуществлением муниципального контроля  применяются положения Федерального закона.       </w:t>
      </w:r>
    </w:p>
    <w:p w:rsidR="000E7BBF" w:rsidRPr="000E7BBF" w:rsidRDefault="000E7BBF" w:rsidP="00D51060">
      <w:pPr>
        <w:pStyle w:val="HTML"/>
        <w:ind w:firstLine="709"/>
        <w:jc w:val="both"/>
        <w:rPr>
          <w:rFonts w:ascii="Times New Roman" w:hAnsi="Times New Roman" w:cs="Times New Roman"/>
          <w:sz w:val="28"/>
          <w:szCs w:val="28"/>
        </w:rPr>
      </w:pPr>
      <w:r w:rsidRPr="000E7BBF">
        <w:rPr>
          <w:rFonts w:ascii="Times New Roman" w:hAnsi="Times New Roman" w:cs="Times New Roman"/>
          <w:sz w:val="28"/>
          <w:szCs w:val="28"/>
        </w:rPr>
        <w:t>1.11.</w:t>
      </w:r>
      <w:r w:rsidRPr="000E7BBF">
        <w:rPr>
          <w:rFonts w:ascii="Times New Roman" w:hAnsi="Times New Roman" w:cs="Times New Roman"/>
          <w:sz w:val="24"/>
          <w:szCs w:val="24"/>
        </w:rPr>
        <w:t xml:space="preserve"> </w:t>
      </w:r>
      <w:r w:rsidRPr="000E7BBF">
        <w:rPr>
          <w:rFonts w:ascii="Times New Roman" w:hAnsi="Times New Roman" w:cs="Times New Roman"/>
          <w:sz w:val="28"/>
          <w:szCs w:val="28"/>
        </w:rPr>
        <w:t>Информирование контролируемых лиц о совершаемых должностными лицами Контрольного органа и иными уполномоченными лицами действиях и принимаемых решениях осуществляется путем размещения сведений об указанных действиях и решениях в едином реестре контрольных (надзорных) мероприятий, а также доведения их до контролируемых лиц посредством инфраструктуры,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 функций в электронной форме, в том числе через федеральную государственную информационную систему «Единый портал государственных и муниципальных услуг (функций)» (далее – единый портал государственных и муниципальных услуг)и (или) через региональный портал государственных и муниципальных услуг.</w:t>
      </w:r>
    </w:p>
    <w:p w:rsidR="000E7BBF" w:rsidRPr="000E7BBF" w:rsidRDefault="000E7BBF" w:rsidP="000E7BBF">
      <w:pPr>
        <w:pStyle w:val="ConsPlusNormal"/>
        <w:ind w:firstLine="709"/>
        <w:jc w:val="both"/>
        <w:rPr>
          <w:sz w:val="28"/>
        </w:rPr>
      </w:pPr>
    </w:p>
    <w:p w:rsidR="000E7BBF" w:rsidRPr="000E7BBF" w:rsidRDefault="000E7BBF" w:rsidP="000E7BBF">
      <w:pPr>
        <w:pStyle w:val="ConsPlusTitle"/>
        <w:ind w:left="1543"/>
        <w:outlineLvl w:val="1"/>
      </w:pPr>
      <w:r w:rsidRPr="000E7BBF">
        <w:rPr>
          <w:sz w:val="28"/>
        </w:rPr>
        <w:t>2. Категории риска причинения вреда (ущерба)</w:t>
      </w:r>
    </w:p>
    <w:p w:rsidR="000E7BBF" w:rsidRPr="000E7BBF" w:rsidRDefault="000E7BBF" w:rsidP="000E7BBF">
      <w:pPr>
        <w:pStyle w:val="ConsPlusNormal"/>
        <w:ind w:firstLine="709"/>
        <w:jc w:val="both"/>
        <w:rPr>
          <w:sz w:val="28"/>
        </w:rPr>
      </w:pPr>
    </w:p>
    <w:p w:rsidR="000E7BBF" w:rsidRPr="000E7BBF" w:rsidRDefault="000E7BBF" w:rsidP="000E7BBF">
      <w:pPr>
        <w:pStyle w:val="a8"/>
        <w:widowControl/>
        <w:tabs>
          <w:tab w:val="left" w:pos="1134"/>
        </w:tabs>
        <w:ind w:left="0" w:firstLine="709"/>
        <w:jc w:val="both"/>
        <w:rPr>
          <w:rFonts w:ascii="Times New Roman" w:hAnsi="Times New Roman"/>
          <w:sz w:val="28"/>
        </w:rPr>
      </w:pPr>
      <w:r w:rsidRPr="000E7BBF">
        <w:rPr>
          <w:rFonts w:ascii="Times New Roman" w:hAnsi="Times New Roman"/>
          <w:sz w:val="28"/>
        </w:rPr>
        <w:t>2.1.</w:t>
      </w:r>
      <w:r w:rsidRPr="000E7BBF">
        <w:rPr>
          <w:rFonts w:ascii="Times New Roman" w:hAnsi="Times New Roman"/>
          <w:sz w:val="28"/>
          <w:lang w:val="ru-RU"/>
        </w:rPr>
        <w:t xml:space="preserve"> </w:t>
      </w:r>
      <w:r w:rsidRPr="000E7BBF">
        <w:rPr>
          <w:rFonts w:ascii="Times New Roman" w:hAnsi="Times New Roman"/>
          <w:sz w:val="28"/>
        </w:rPr>
        <w:t xml:space="preserve">Муниципальный </w:t>
      </w:r>
      <w:r w:rsidRPr="000E7BBF">
        <w:rPr>
          <w:rFonts w:ascii="Times New Roman" w:hAnsi="Times New Roman"/>
          <w:sz w:val="28"/>
          <w:lang w:val="ru-RU"/>
        </w:rPr>
        <w:t xml:space="preserve">жилищный </w:t>
      </w:r>
      <w:r w:rsidRPr="000E7BBF">
        <w:rPr>
          <w:rFonts w:ascii="Times New Roman" w:hAnsi="Times New Roman"/>
          <w:sz w:val="28"/>
        </w:rPr>
        <w:t xml:space="preserve">контроль осуществляется на основе управления рисками причинения вреда (ущерба), определяющего выбор </w:t>
      </w:r>
      <w:r w:rsidRPr="000E7BBF">
        <w:rPr>
          <w:rFonts w:ascii="Times New Roman" w:hAnsi="Times New Roman"/>
          <w:sz w:val="28"/>
        </w:rPr>
        <w:lastRenderedPageBreak/>
        <w:t>профилактических мероприятий и контрольных мероприятий, их содержание (в том числе объем проверяемых обязательных требований), интенсивность и результаты, при этом Контрольным органом на постоянной основе проводится мониторинг (сбор, обработка, анализ и учет) сведений, используемых для оценки и управления рисками причинения вреда (ущерба).</w:t>
      </w:r>
    </w:p>
    <w:p w:rsidR="000E7BBF" w:rsidRPr="00ED1E91" w:rsidRDefault="000E7BBF" w:rsidP="000E7BBF">
      <w:pPr>
        <w:pStyle w:val="a8"/>
        <w:widowControl/>
        <w:tabs>
          <w:tab w:val="left" w:pos="1134"/>
        </w:tabs>
        <w:ind w:left="0" w:firstLine="709"/>
        <w:jc w:val="both"/>
        <w:rPr>
          <w:rFonts w:ascii="Times New Roman" w:hAnsi="Times New Roman"/>
          <w:sz w:val="28"/>
          <w:lang w:val="ru-RU"/>
        </w:rPr>
      </w:pPr>
      <w:r w:rsidRPr="000E7BBF">
        <w:rPr>
          <w:rFonts w:ascii="Times New Roman" w:hAnsi="Times New Roman"/>
          <w:sz w:val="28"/>
        </w:rPr>
        <w:t>2.2. В целях управления рисками причинения вреда (ущерба) при осуществлении муниципального контроля объекты контроля могут быть отнесены к одной из следующих категорий риска причинения вреда (ущерба) (далее – категории риска):</w:t>
      </w:r>
    </w:p>
    <w:p w:rsidR="000E7BBF" w:rsidRPr="000E7BBF" w:rsidRDefault="000E7BBF" w:rsidP="000E7BBF">
      <w:pPr>
        <w:autoSpaceDE w:val="0"/>
        <w:autoSpaceDN w:val="0"/>
        <w:adjustRightInd w:val="0"/>
        <w:ind w:firstLine="709"/>
        <w:jc w:val="both"/>
        <w:rPr>
          <w:rFonts w:ascii="Times New Roman" w:hAnsi="Times New Roman"/>
          <w:sz w:val="28"/>
          <w:szCs w:val="24"/>
        </w:rPr>
      </w:pPr>
      <w:r w:rsidRPr="000E7BBF">
        <w:rPr>
          <w:rFonts w:ascii="Times New Roman" w:hAnsi="Times New Roman"/>
          <w:sz w:val="28"/>
          <w:szCs w:val="24"/>
        </w:rPr>
        <w:t>высокий риск;</w:t>
      </w:r>
    </w:p>
    <w:p w:rsidR="000E7BBF" w:rsidRPr="000E7BBF" w:rsidRDefault="000E7BBF" w:rsidP="000E7BBF">
      <w:pPr>
        <w:autoSpaceDE w:val="0"/>
        <w:autoSpaceDN w:val="0"/>
        <w:adjustRightInd w:val="0"/>
        <w:ind w:firstLine="709"/>
        <w:jc w:val="both"/>
        <w:rPr>
          <w:rFonts w:ascii="Times New Roman" w:hAnsi="Times New Roman"/>
          <w:sz w:val="28"/>
          <w:szCs w:val="24"/>
        </w:rPr>
      </w:pPr>
      <w:r w:rsidRPr="000E7BBF">
        <w:rPr>
          <w:rFonts w:ascii="Times New Roman" w:hAnsi="Times New Roman"/>
          <w:sz w:val="28"/>
          <w:szCs w:val="24"/>
        </w:rPr>
        <w:t>средний риск;</w:t>
      </w:r>
    </w:p>
    <w:p w:rsidR="000E7BBF" w:rsidRPr="000E7BBF" w:rsidRDefault="000E7BBF" w:rsidP="000E7BBF">
      <w:pPr>
        <w:autoSpaceDE w:val="0"/>
        <w:autoSpaceDN w:val="0"/>
        <w:adjustRightInd w:val="0"/>
        <w:ind w:firstLine="709"/>
        <w:jc w:val="both"/>
        <w:rPr>
          <w:rFonts w:ascii="Times New Roman" w:hAnsi="Times New Roman"/>
          <w:sz w:val="28"/>
          <w:szCs w:val="24"/>
        </w:rPr>
      </w:pPr>
      <w:r w:rsidRPr="000E7BBF">
        <w:rPr>
          <w:rFonts w:ascii="Times New Roman" w:hAnsi="Times New Roman"/>
          <w:sz w:val="28"/>
          <w:szCs w:val="24"/>
        </w:rPr>
        <w:t>умеренный риск;</w:t>
      </w:r>
    </w:p>
    <w:p w:rsidR="000E7BBF" w:rsidRPr="000E7BBF" w:rsidRDefault="000E7BBF" w:rsidP="000E7BBF">
      <w:pPr>
        <w:autoSpaceDE w:val="0"/>
        <w:autoSpaceDN w:val="0"/>
        <w:adjustRightInd w:val="0"/>
        <w:ind w:firstLine="709"/>
        <w:jc w:val="both"/>
        <w:rPr>
          <w:rFonts w:ascii="Times New Roman" w:hAnsi="Times New Roman"/>
          <w:sz w:val="28"/>
          <w:szCs w:val="24"/>
        </w:rPr>
      </w:pPr>
      <w:r w:rsidRPr="000E7BBF">
        <w:rPr>
          <w:rFonts w:ascii="Times New Roman" w:hAnsi="Times New Roman"/>
          <w:sz w:val="28"/>
          <w:szCs w:val="24"/>
        </w:rPr>
        <w:t>низкий риск.</w:t>
      </w:r>
    </w:p>
    <w:p w:rsidR="000E7BBF" w:rsidRPr="000E7BBF" w:rsidRDefault="000E7BBF" w:rsidP="000E7BBF">
      <w:pPr>
        <w:pStyle w:val="a8"/>
        <w:widowControl/>
        <w:tabs>
          <w:tab w:val="left" w:pos="1134"/>
        </w:tabs>
        <w:ind w:left="0" w:firstLine="709"/>
        <w:jc w:val="both"/>
        <w:rPr>
          <w:rFonts w:ascii="Times New Roman" w:hAnsi="Times New Roman"/>
          <w:sz w:val="28"/>
        </w:rPr>
      </w:pPr>
      <w:r w:rsidRPr="000E7BBF">
        <w:rPr>
          <w:rFonts w:ascii="Times New Roman" w:hAnsi="Times New Roman"/>
          <w:sz w:val="28"/>
          <w:szCs w:val="28"/>
        </w:rPr>
        <w:t xml:space="preserve">2.3. </w:t>
      </w:r>
      <w:r w:rsidRPr="000E7BBF">
        <w:rPr>
          <w:rFonts w:ascii="Times New Roman" w:hAnsi="Times New Roman"/>
          <w:sz w:val="28"/>
        </w:rPr>
        <w:t xml:space="preserve">Критерии отнесения объектов контроля к категориям риска </w:t>
      </w:r>
      <w:r w:rsidRPr="000E7BBF">
        <w:rPr>
          <w:rFonts w:ascii="Times New Roman" w:hAnsi="Times New Roman"/>
          <w:sz w:val="28"/>
          <w:lang w:val="ru-RU"/>
        </w:rPr>
        <w:t xml:space="preserve">                </w:t>
      </w:r>
      <w:r w:rsidRPr="000E7BBF">
        <w:rPr>
          <w:rFonts w:ascii="Times New Roman" w:hAnsi="Times New Roman"/>
          <w:sz w:val="28"/>
        </w:rPr>
        <w:t>в рамках осуществления муниципального контроля</w:t>
      </w:r>
      <w:r w:rsidRPr="000E7BBF">
        <w:rPr>
          <w:rFonts w:ascii="Times New Roman" w:hAnsi="Times New Roman"/>
          <w:sz w:val="28"/>
          <w:lang w:val="ru-RU"/>
        </w:rPr>
        <w:t xml:space="preserve"> установлены приложением</w:t>
      </w:r>
      <w:r w:rsidRPr="000E7BBF">
        <w:rPr>
          <w:rFonts w:ascii="Times New Roman" w:hAnsi="Times New Roman"/>
          <w:sz w:val="28"/>
        </w:rPr>
        <w:t xml:space="preserve"> 2 к настоящему Положению.</w:t>
      </w:r>
    </w:p>
    <w:p w:rsidR="000E7BBF" w:rsidRPr="000E7BBF" w:rsidRDefault="000E7BBF" w:rsidP="000E7BBF">
      <w:pPr>
        <w:pStyle w:val="a8"/>
        <w:widowControl/>
        <w:tabs>
          <w:tab w:val="left" w:pos="1134"/>
        </w:tabs>
        <w:ind w:left="0" w:firstLine="709"/>
        <w:jc w:val="both"/>
        <w:rPr>
          <w:rFonts w:ascii="Times New Roman" w:hAnsi="Times New Roman"/>
          <w:sz w:val="28"/>
        </w:rPr>
      </w:pPr>
      <w:r w:rsidRPr="000E7BBF">
        <w:rPr>
          <w:rFonts w:ascii="Times New Roman" w:hAnsi="Times New Roman"/>
          <w:sz w:val="28"/>
        </w:rPr>
        <w:t>2.4. Отнесение объекта контроля к одной из категорий риска осуществляется Контрольным органом ежегодно на основе сопоставления его характеристик с утвержденными критериями риска, при этом индикатором риска нарушения обязательных требований является соответствие или отклонение от параметров объекта контроля, которые сами по себе не являются нарушениями обязательных требований, но с высокой степенью вероятности свидетельствуют о наличии таких нарушений и риска причинения вреда (ущерба) охраняемым законом ценностям.</w:t>
      </w:r>
    </w:p>
    <w:p w:rsidR="000E7BBF" w:rsidRPr="000E7BBF" w:rsidRDefault="000E7BBF" w:rsidP="000E7BBF">
      <w:pPr>
        <w:pStyle w:val="a8"/>
        <w:widowControl/>
        <w:tabs>
          <w:tab w:val="left" w:pos="1134"/>
        </w:tabs>
        <w:ind w:left="0" w:firstLine="709"/>
        <w:jc w:val="both"/>
        <w:rPr>
          <w:rFonts w:ascii="Times New Roman" w:hAnsi="Times New Roman"/>
          <w:sz w:val="28"/>
        </w:rPr>
      </w:pPr>
      <w:r w:rsidRPr="000E7BBF">
        <w:rPr>
          <w:rFonts w:ascii="Times New Roman" w:hAnsi="Times New Roman"/>
          <w:sz w:val="28"/>
        </w:rPr>
        <w:t xml:space="preserve">2.5. Перечень индикаторов риска нарушения обязательных требований, проверяемых в рамках осуществления муниципального контроля </w:t>
      </w:r>
      <w:r w:rsidRPr="000E7BBF">
        <w:rPr>
          <w:rFonts w:ascii="Times New Roman" w:hAnsi="Times New Roman"/>
          <w:sz w:val="28"/>
          <w:lang w:val="ru-RU"/>
        </w:rPr>
        <w:t>установлен приложением</w:t>
      </w:r>
      <w:r w:rsidRPr="000E7BBF">
        <w:rPr>
          <w:rFonts w:ascii="Times New Roman" w:hAnsi="Times New Roman"/>
          <w:sz w:val="28"/>
        </w:rPr>
        <w:t xml:space="preserve"> 3 к настоящему Положению. </w:t>
      </w:r>
    </w:p>
    <w:p w:rsidR="000E7BBF" w:rsidRPr="000E7BBF" w:rsidRDefault="000E7BBF" w:rsidP="000E7BBF">
      <w:pPr>
        <w:pStyle w:val="a8"/>
        <w:widowControl/>
        <w:tabs>
          <w:tab w:val="left" w:pos="1134"/>
        </w:tabs>
        <w:ind w:left="0" w:firstLine="709"/>
        <w:jc w:val="both"/>
        <w:rPr>
          <w:rFonts w:ascii="Times New Roman" w:hAnsi="Times New Roman"/>
          <w:sz w:val="28"/>
        </w:rPr>
      </w:pPr>
      <w:r w:rsidRPr="000E7BBF">
        <w:rPr>
          <w:rFonts w:ascii="Times New Roman" w:hAnsi="Times New Roman"/>
          <w:sz w:val="28"/>
        </w:rPr>
        <w:t>2.6. В случае если объект контроля не отнесен к определенной категории риска, он считается отнесенным к категории низкого риска.</w:t>
      </w:r>
    </w:p>
    <w:p w:rsidR="000E7BBF" w:rsidRPr="000E7BBF" w:rsidRDefault="000E7BBF" w:rsidP="000E7BBF">
      <w:pPr>
        <w:pStyle w:val="a8"/>
        <w:widowControl/>
        <w:tabs>
          <w:tab w:val="left" w:pos="1134"/>
        </w:tabs>
        <w:ind w:left="0" w:firstLine="709"/>
        <w:jc w:val="both"/>
        <w:rPr>
          <w:rFonts w:ascii="Times New Roman" w:hAnsi="Times New Roman"/>
          <w:sz w:val="28"/>
        </w:rPr>
      </w:pPr>
      <w:r w:rsidRPr="000E7BBF">
        <w:rPr>
          <w:rFonts w:ascii="Times New Roman" w:hAnsi="Times New Roman"/>
          <w:sz w:val="28"/>
        </w:rPr>
        <w:t>2.7. Контрольный орган в течение пяти рабочих дней со дня поступления сведений о соответствии объекта контроля критериям риска иной категории риска либо об изменении критериев риска принимает решение об изменении категории риска объекта контроля.</w:t>
      </w:r>
    </w:p>
    <w:p w:rsidR="000E7BBF" w:rsidRPr="000E7BBF" w:rsidRDefault="000E7BBF" w:rsidP="000E7BBF">
      <w:pPr>
        <w:pStyle w:val="a8"/>
        <w:widowControl/>
        <w:tabs>
          <w:tab w:val="left" w:pos="1134"/>
        </w:tabs>
        <w:ind w:left="0" w:firstLine="709"/>
        <w:jc w:val="both"/>
        <w:rPr>
          <w:rFonts w:ascii="Times New Roman" w:hAnsi="Times New Roman"/>
          <w:sz w:val="28"/>
        </w:rPr>
      </w:pPr>
    </w:p>
    <w:p w:rsidR="000E7BBF" w:rsidRPr="000E7BBF" w:rsidRDefault="000E7BBF" w:rsidP="000E7BBF">
      <w:pPr>
        <w:widowControl/>
        <w:tabs>
          <w:tab w:val="left" w:pos="1134"/>
        </w:tabs>
        <w:jc w:val="center"/>
        <w:rPr>
          <w:rFonts w:ascii="Times New Roman" w:hAnsi="Times New Roman"/>
          <w:b/>
          <w:color w:val="auto"/>
          <w:sz w:val="28"/>
        </w:rPr>
      </w:pPr>
      <w:r w:rsidRPr="000E7BBF">
        <w:rPr>
          <w:rFonts w:ascii="Times New Roman" w:hAnsi="Times New Roman"/>
          <w:b/>
          <w:color w:val="auto"/>
          <w:sz w:val="28"/>
        </w:rPr>
        <w:t xml:space="preserve">3. Виды профилактических мероприятий, которые проводятся при осуществлении муниципального контроля </w:t>
      </w:r>
    </w:p>
    <w:p w:rsidR="000E7BBF" w:rsidRPr="000E7BBF" w:rsidRDefault="000E7BBF" w:rsidP="000E7BBF">
      <w:pPr>
        <w:widowControl/>
        <w:tabs>
          <w:tab w:val="left" w:pos="1134"/>
        </w:tabs>
        <w:jc w:val="both"/>
        <w:rPr>
          <w:rFonts w:ascii="Times New Roman" w:hAnsi="Times New Roman"/>
          <w:sz w:val="28"/>
        </w:rPr>
      </w:pPr>
    </w:p>
    <w:p w:rsidR="000E7BBF" w:rsidRPr="000E7BBF" w:rsidRDefault="000E7BBF" w:rsidP="000E7BBF">
      <w:pPr>
        <w:autoSpaceDE w:val="0"/>
        <w:autoSpaceDN w:val="0"/>
        <w:adjustRightInd w:val="0"/>
        <w:ind w:firstLine="540"/>
        <w:jc w:val="both"/>
        <w:rPr>
          <w:rFonts w:ascii="Times New Roman" w:hAnsi="Times New Roman"/>
          <w:sz w:val="28"/>
          <w:szCs w:val="28"/>
        </w:rPr>
      </w:pPr>
      <w:r w:rsidRPr="000E7BBF">
        <w:rPr>
          <w:rFonts w:ascii="Times New Roman" w:hAnsi="Times New Roman"/>
          <w:sz w:val="28"/>
        </w:rPr>
        <w:t>При осуществлении муниципального контроля Контрольный орган проводит следующие виды профилактических мероприятий:</w:t>
      </w:r>
    </w:p>
    <w:p w:rsidR="000E7BBF" w:rsidRPr="000E7BBF" w:rsidRDefault="000E7BBF" w:rsidP="000E7BBF">
      <w:pPr>
        <w:pStyle w:val="ConsPlusNormal"/>
        <w:ind w:firstLine="709"/>
        <w:jc w:val="both"/>
        <w:rPr>
          <w:sz w:val="28"/>
        </w:rPr>
      </w:pPr>
      <w:r w:rsidRPr="000E7BBF">
        <w:rPr>
          <w:sz w:val="28"/>
        </w:rPr>
        <w:t>1) информирование;</w:t>
      </w:r>
    </w:p>
    <w:p w:rsidR="000E7BBF" w:rsidRPr="000E7BBF" w:rsidRDefault="000E7BBF" w:rsidP="000E7BBF">
      <w:pPr>
        <w:pStyle w:val="ConsPlusNormal"/>
        <w:ind w:firstLine="709"/>
        <w:jc w:val="both"/>
        <w:rPr>
          <w:sz w:val="28"/>
        </w:rPr>
      </w:pPr>
      <w:r w:rsidRPr="000E7BBF">
        <w:rPr>
          <w:sz w:val="28"/>
        </w:rPr>
        <w:t>2) обобщение правоприменительной практики;</w:t>
      </w:r>
    </w:p>
    <w:p w:rsidR="000E7BBF" w:rsidRPr="000E7BBF" w:rsidRDefault="000E7BBF" w:rsidP="000E7BBF">
      <w:pPr>
        <w:pStyle w:val="ConsPlusNormal"/>
        <w:ind w:firstLine="709"/>
        <w:jc w:val="both"/>
        <w:rPr>
          <w:sz w:val="28"/>
        </w:rPr>
      </w:pPr>
      <w:r w:rsidRPr="000E7BBF">
        <w:rPr>
          <w:sz w:val="28"/>
        </w:rPr>
        <w:t>3) объявление предостережения;</w:t>
      </w:r>
    </w:p>
    <w:p w:rsidR="000E7BBF" w:rsidRPr="000E7BBF" w:rsidRDefault="000E7BBF" w:rsidP="000E7BBF">
      <w:pPr>
        <w:pStyle w:val="ConsPlusNormal"/>
        <w:ind w:firstLine="709"/>
        <w:jc w:val="both"/>
        <w:rPr>
          <w:sz w:val="28"/>
        </w:rPr>
      </w:pPr>
      <w:r w:rsidRPr="000E7BBF">
        <w:rPr>
          <w:sz w:val="28"/>
        </w:rPr>
        <w:t>4) консультирование;</w:t>
      </w:r>
    </w:p>
    <w:p w:rsidR="000E7BBF" w:rsidRPr="000E7BBF" w:rsidRDefault="000E7BBF" w:rsidP="000E7BBF">
      <w:pPr>
        <w:pStyle w:val="ConsPlusNormal"/>
        <w:ind w:firstLine="709"/>
        <w:jc w:val="both"/>
        <w:rPr>
          <w:sz w:val="28"/>
        </w:rPr>
      </w:pPr>
      <w:r w:rsidRPr="000E7BBF">
        <w:rPr>
          <w:sz w:val="28"/>
        </w:rPr>
        <w:t>5) профилактический визит.</w:t>
      </w:r>
    </w:p>
    <w:p w:rsidR="000E7BBF" w:rsidRPr="000E7BBF" w:rsidRDefault="000E7BBF" w:rsidP="000E7BBF">
      <w:pPr>
        <w:pStyle w:val="ConsPlusNormal"/>
        <w:ind w:firstLine="709"/>
        <w:jc w:val="both"/>
        <w:rPr>
          <w:sz w:val="28"/>
        </w:rPr>
      </w:pPr>
    </w:p>
    <w:p w:rsidR="000E7BBF" w:rsidRPr="000E7BBF" w:rsidRDefault="000E7BBF" w:rsidP="000E7BBF">
      <w:pPr>
        <w:pStyle w:val="ConsPlusNormal"/>
        <w:ind w:firstLine="0"/>
        <w:jc w:val="center"/>
        <w:rPr>
          <w:sz w:val="28"/>
        </w:rPr>
      </w:pPr>
      <w:r w:rsidRPr="000E7BBF">
        <w:rPr>
          <w:sz w:val="28"/>
        </w:rPr>
        <w:t>3.1. Информирование контролируемых и иных заинтересованных лиц по вопросам соблюдения обязательных требований и обобщение правоприменительной практики</w:t>
      </w:r>
    </w:p>
    <w:p w:rsidR="000E7BBF" w:rsidRPr="000E7BBF" w:rsidRDefault="000E7BBF" w:rsidP="000E7BBF">
      <w:pPr>
        <w:pStyle w:val="ConsPlusNormal"/>
        <w:ind w:firstLine="709"/>
        <w:jc w:val="center"/>
        <w:rPr>
          <w:b/>
          <w:sz w:val="28"/>
        </w:rPr>
      </w:pPr>
    </w:p>
    <w:p w:rsidR="000E7BBF" w:rsidRPr="000E7BBF" w:rsidRDefault="000E7BBF" w:rsidP="000E7BBF">
      <w:pPr>
        <w:pStyle w:val="a8"/>
        <w:widowControl/>
        <w:tabs>
          <w:tab w:val="left" w:pos="1134"/>
        </w:tabs>
        <w:ind w:left="0" w:firstLine="709"/>
        <w:jc w:val="both"/>
        <w:rPr>
          <w:rFonts w:ascii="Times New Roman" w:hAnsi="Times New Roman"/>
          <w:sz w:val="28"/>
          <w:lang w:val="ru-RU"/>
        </w:rPr>
      </w:pPr>
      <w:r w:rsidRPr="000E7BBF">
        <w:rPr>
          <w:rFonts w:ascii="Times New Roman" w:hAnsi="Times New Roman"/>
          <w:sz w:val="28"/>
        </w:rPr>
        <w:t>3.1.1. Контрольный орган осуществляет информирование контролируемых и иных заинтересованных лиц по вопросам соблюдения обязательных требований посредством размещения сведений</w:t>
      </w:r>
      <w:r w:rsidRPr="000E7BBF">
        <w:rPr>
          <w:rFonts w:ascii="Times New Roman" w:hAnsi="Times New Roman"/>
          <w:sz w:val="28"/>
          <w:lang w:val="ru-RU"/>
        </w:rPr>
        <w:t>, определенных частью 3 статьи 46 Федерального закона,</w:t>
      </w:r>
      <w:r w:rsidRPr="000E7BBF">
        <w:rPr>
          <w:rFonts w:ascii="Times New Roman" w:hAnsi="Times New Roman"/>
          <w:sz w:val="28"/>
        </w:rPr>
        <w:t xml:space="preserve"> на своем на официальном сайте в сети «Интернет» (далее – официальный сайт), в средствах массовой информации, через личные кабинеты контролируемых лиц в государственных информационных системах (при их наличии) и в иных формах. </w:t>
      </w:r>
    </w:p>
    <w:p w:rsidR="000E7BBF" w:rsidRPr="000E7BBF" w:rsidRDefault="000E7BBF" w:rsidP="000E7BBF">
      <w:pPr>
        <w:pStyle w:val="a8"/>
        <w:widowControl/>
        <w:tabs>
          <w:tab w:val="left" w:pos="1134"/>
        </w:tabs>
        <w:ind w:left="0" w:firstLine="709"/>
        <w:jc w:val="both"/>
        <w:rPr>
          <w:rFonts w:ascii="Times New Roman" w:hAnsi="Times New Roman"/>
          <w:sz w:val="28"/>
        </w:rPr>
      </w:pPr>
      <w:r w:rsidRPr="000E7BBF">
        <w:rPr>
          <w:rFonts w:ascii="Times New Roman" w:hAnsi="Times New Roman"/>
          <w:sz w:val="28"/>
        </w:rPr>
        <w:t>3.1.2. Обобщение правоприменительной практики организации и проведения муниципального контроля осуществляется ежегодно.</w:t>
      </w:r>
    </w:p>
    <w:p w:rsidR="000E7BBF" w:rsidRPr="000E7BBF" w:rsidRDefault="000E7BBF" w:rsidP="000E7BBF">
      <w:pPr>
        <w:widowControl/>
        <w:ind w:firstLine="709"/>
        <w:jc w:val="both"/>
        <w:rPr>
          <w:rFonts w:ascii="Times New Roman" w:hAnsi="Times New Roman"/>
          <w:sz w:val="28"/>
        </w:rPr>
      </w:pPr>
      <w:r w:rsidRPr="000E7BBF">
        <w:rPr>
          <w:rFonts w:ascii="Times New Roman" w:hAnsi="Times New Roman"/>
          <w:sz w:val="28"/>
        </w:rPr>
        <w:t>По итогам обобщения правоприменительной практики Контрольный орган обеспечивает подготовку доклада с результатами обобщения правоприменительной практики Контрольного органа (далее – доклад).</w:t>
      </w:r>
    </w:p>
    <w:p w:rsidR="000E7BBF" w:rsidRPr="000E7BBF" w:rsidRDefault="000E7BBF" w:rsidP="000E7BBF">
      <w:pPr>
        <w:widowControl/>
        <w:ind w:firstLine="709"/>
        <w:jc w:val="both"/>
        <w:rPr>
          <w:rFonts w:ascii="Times New Roman" w:hAnsi="Times New Roman"/>
          <w:color w:val="FF0000"/>
          <w:sz w:val="28"/>
        </w:rPr>
      </w:pPr>
      <w:r w:rsidRPr="000E7BBF">
        <w:rPr>
          <w:rFonts w:ascii="Times New Roman" w:hAnsi="Times New Roman"/>
          <w:sz w:val="28"/>
        </w:rPr>
        <w:t xml:space="preserve">Контрольный орган обеспечивает публичное обсуждение проекта доклада. </w:t>
      </w:r>
    </w:p>
    <w:p w:rsidR="000E7BBF" w:rsidRPr="000E7BBF" w:rsidRDefault="000E7BBF" w:rsidP="000E7BBF">
      <w:pPr>
        <w:pStyle w:val="HTML"/>
        <w:ind w:firstLine="540"/>
        <w:jc w:val="both"/>
        <w:rPr>
          <w:rFonts w:ascii="Times New Roman" w:hAnsi="Times New Roman" w:cs="Times New Roman"/>
          <w:color w:val="FF0000"/>
          <w:sz w:val="28"/>
          <w:szCs w:val="28"/>
        </w:rPr>
      </w:pPr>
      <w:r w:rsidRPr="000E7BBF">
        <w:rPr>
          <w:rFonts w:ascii="Times New Roman" w:hAnsi="Times New Roman" w:cs="Times New Roman"/>
          <w:sz w:val="28"/>
          <w:szCs w:val="28"/>
        </w:rPr>
        <w:t xml:space="preserve">Доклад утверждается руководителем Контрольного органа и размещается на официальном сайте ежегодно не позднее 30 января года, следующего за годом обобщения правоприменительной практики. </w:t>
      </w:r>
    </w:p>
    <w:p w:rsidR="000E7BBF" w:rsidRPr="000E7BBF" w:rsidRDefault="000E7BBF" w:rsidP="000E7BBF">
      <w:pPr>
        <w:widowControl/>
        <w:jc w:val="center"/>
        <w:rPr>
          <w:rFonts w:ascii="Times New Roman" w:hAnsi="Times New Roman"/>
          <w:sz w:val="28"/>
        </w:rPr>
      </w:pPr>
    </w:p>
    <w:p w:rsidR="003E666D" w:rsidRDefault="003E666D" w:rsidP="000E7BBF">
      <w:pPr>
        <w:widowControl/>
        <w:jc w:val="center"/>
        <w:rPr>
          <w:rFonts w:ascii="Times New Roman" w:hAnsi="Times New Roman"/>
          <w:sz w:val="28"/>
        </w:rPr>
      </w:pPr>
    </w:p>
    <w:p w:rsidR="000E7BBF" w:rsidRPr="000E7BBF" w:rsidRDefault="000E7BBF" w:rsidP="000E7BBF">
      <w:pPr>
        <w:widowControl/>
        <w:jc w:val="center"/>
        <w:rPr>
          <w:rFonts w:ascii="Times New Roman" w:hAnsi="Times New Roman"/>
          <w:sz w:val="28"/>
        </w:rPr>
      </w:pPr>
      <w:r w:rsidRPr="000E7BBF">
        <w:rPr>
          <w:rFonts w:ascii="Times New Roman" w:hAnsi="Times New Roman"/>
          <w:sz w:val="28"/>
        </w:rPr>
        <w:t xml:space="preserve">3.2. Предостережение о недопустимости нарушения </w:t>
      </w:r>
    </w:p>
    <w:p w:rsidR="000E7BBF" w:rsidRPr="000E7BBF" w:rsidRDefault="000E7BBF" w:rsidP="000E7BBF">
      <w:pPr>
        <w:widowControl/>
        <w:jc w:val="center"/>
        <w:rPr>
          <w:rFonts w:ascii="Times New Roman" w:hAnsi="Times New Roman"/>
          <w:sz w:val="28"/>
        </w:rPr>
      </w:pPr>
      <w:r w:rsidRPr="000E7BBF">
        <w:rPr>
          <w:rFonts w:ascii="Times New Roman" w:hAnsi="Times New Roman"/>
          <w:sz w:val="28"/>
        </w:rPr>
        <w:t>обязательных требований</w:t>
      </w:r>
    </w:p>
    <w:p w:rsidR="000E7BBF" w:rsidRPr="000E7BBF" w:rsidRDefault="000E7BBF" w:rsidP="000E7BBF">
      <w:pPr>
        <w:widowControl/>
        <w:ind w:firstLine="709"/>
        <w:jc w:val="center"/>
        <w:rPr>
          <w:rFonts w:ascii="Times New Roman" w:hAnsi="Times New Roman"/>
          <w:b/>
          <w:sz w:val="28"/>
        </w:rPr>
      </w:pPr>
    </w:p>
    <w:p w:rsidR="000E7BBF" w:rsidRPr="000E7BBF" w:rsidRDefault="000E7BBF" w:rsidP="000E7BBF">
      <w:pPr>
        <w:pStyle w:val="a8"/>
        <w:widowControl/>
        <w:tabs>
          <w:tab w:val="left" w:pos="1134"/>
        </w:tabs>
        <w:ind w:left="0" w:firstLine="709"/>
        <w:jc w:val="both"/>
        <w:rPr>
          <w:rFonts w:ascii="Times New Roman" w:hAnsi="Times New Roman"/>
          <w:sz w:val="28"/>
          <w:szCs w:val="28"/>
        </w:rPr>
      </w:pPr>
      <w:r w:rsidRPr="000E7BBF">
        <w:rPr>
          <w:rFonts w:ascii="Times New Roman" w:hAnsi="Times New Roman"/>
          <w:sz w:val="28"/>
        </w:rPr>
        <w:t xml:space="preserve">3.2.1. </w:t>
      </w:r>
      <w:r w:rsidRPr="000E7BBF">
        <w:rPr>
          <w:rFonts w:ascii="Times New Roman" w:hAnsi="Times New Roman"/>
          <w:sz w:val="28"/>
          <w:szCs w:val="28"/>
        </w:rPr>
        <w:t>Контрольный орган объявляет контролируемому лицу предостережение о недопустимости нарушения обязательных требований (далее – предостережение) при наличии сведений о готовящихся нарушениях обязательных требований</w:t>
      </w:r>
      <w:r w:rsidRPr="000E7BBF">
        <w:rPr>
          <w:rFonts w:ascii="Times New Roman" w:hAnsi="Times New Roman"/>
          <w:sz w:val="28"/>
          <w:szCs w:val="28"/>
          <w:lang w:val="ru-RU"/>
        </w:rPr>
        <w:t xml:space="preserve"> или признаках нарушений обязательных требований и (или) </w:t>
      </w:r>
      <w:r w:rsidRPr="000E7BBF">
        <w:rPr>
          <w:rFonts w:ascii="Times New Roman" w:hAnsi="Times New Roman"/>
          <w:sz w:val="28"/>
          <w:szCs w:val="28"/>
        </w:rPr>
        <w:t>в случае отсутствия подтвержденных данных о том, что нарушение обязательных требований причинило вред (ущерб) охраняемым законом ценностям либо создало угрозу причинения вреда (ущерба) охраняемым законом ценностям, и предлагает принять меры по обеспечению соблюдения обязательных требований.</w:t>
      </w:r>
    </w:p>
    <w:p w:rsidR="000E7BBF" w:rsidRPr="00477305" w:rsidRDefault="000E7BBF" w:rsidP="000E7BBF">
      <w:pPr>
        <w:pStyle w:val="a8"/>
        <w:widowControl/>
        <w:tabs>
          <w:tab w:val="left" w:pos="1134"/>
        </w:tabs>
        <w:ind w:left="0" w:firstLine="709"/>
        <w:jc w:val="both"/>
        <w:rPr>
          <w:rFonts w:ascii="Times New Roman" w:hAnsi="Times New Roman"/>
          <w:sz w:val="28"/>
          <w:lang w:val="ru-RU"/>
        </w:rPr>
      </w:pPr>
      <w:r w:rsidRPr="00073005">
        <w:rPr>
          <w:rFonts w:ascii="Times New Roman" w:hAnsi="Times New Roman"/>
          <w:sz w:val="28"/>
        </w:rPr>
        <w:t xml:space="preserve">3.2.2. Предостережение </w:t>
      </w:r>
      <w:r w:rsidR="00073005" w:rsidRPr="003E666D">
        <w:rPr>
          <w:rFonts w:ascii="Times New Roman" w:hAnsi="Times New Roman"/>
          <w:sz w:val="28"/>
          <w:lang w:val="ru-RU"/>
        </w:rPr>
        <w:t xml:space="preserve">составляется по форме, </w:t>
      </w:r>
      <w:r w:rsidR="00707B35" w:rsidRPr="003E666D">
        <w:rPr>
          <w:rFonts w:ascii="Times New Roman" w:hAnsi="Times New Roman"/>
          <w:sz w:val="28"/>
          <w:lang w:val="ru-RU"/>
        </w:rPr>
        <w:t>утвержденной п</w:t>
      </w:r>
      <w:r w:rsidR="00073005" w:rsidRPr="003E666D">
        <w:rPr>
          <w:rFonts w:ascii="Times New Roman" w:hAnsi="Times New Roman"/>
          <w:sz w:val="28"/>
          <w:lang w:val="ru-RU"/>
        </w:rPr>
        <w:t>риказом Минэкономразвития России от 31.03.2021 № 151</w:t>
      </w:r>
      <w:r w:rsidR="00707B35" w:rsidRPr="003E666D">
        <w:rPr>
          <w:rFonts w:ascii="Times New Roman" w:hAnsi="Times New Roman"/>
          <w:sz w:val="28"/>
          <w:lang w:val="ru-RU"/>
        </w:rPr>
        <w:t xml:space="preserve"> «О типовых формах документов, используемых контрольным (надзорным) органом»</w:t>
      </w:r>
      <w:r w:rsidRPr="003E666D">
        <w:rPr>
          <w:rFonts w:ascii="Times New Roman" w:hAnsi="Times New Roman"/>
          <w:sz w:val="28"/>
        </w:rPr>
        <w:t>.</w:t>
      </w:r>
    </w:p>
    <w:p w:rsidR="000E7BBF" w:rsidRPr="000E7BBF" w:rsidRDefault="000E7BBF" w:rsidP="000E7BBF">
      <w:pPr>
        <w:pStyle w:val="ConsPlusNormal"/>
        <w:ind w:firstLine="709"/>
        <w:jc w:val="both"/>
        <w:rPr>
          <w:sz w:val="28"/>
        </w:rPr>
      </w:pPr>
      <w:r w:rsidRPr="000E7BBF">
        <w:rPr>
          <w:sz w:val="28"/>
        </w:rPr>
        <w:t>3.2.3. Контролируемое лицо в течение десяти рабочих дней со дня получения предостережения вправе подать в Контрольный орган возражение в отношении предостережения.</w:t>
      </w:r>
    </w:p>
    <w:p w:rsidR="000E7BBF" w:rsidRPr="000E7BBF" w:rsidRDefault="000E7BBF" w:rsidP="000E7BBF">
      <w:pPr>
        <w:widowControl/>
        <w:ind w:firstLine="709"/>
        <w:jc w:val="both"/>
        <w:rPr>
          <w:rFonts w:ascii="Times New Roman" w:hAnsi="Times New Roman"/>
          <w:sz w:val="28"/>
        </w:rPr>
      </w:pPr>
      <w:r w:rsidRPr="000E7BBF">
        <w:rPr>
          <w:rFonts w:ascii="Times New Roman" w:hAnsi="Times New Roman"/>
          <w:sz w:val="28"/>
        </w:rPr>
        <w:t>3.2.4. Возражение должно содержать:</w:t>
      </w:r>
    </w:p>
    <w:p w:rsidR="000E7BBF" w:rsidRPr="000E7BBF" w:rsidRDefault="000E7BBF" w:rsidP="000E7BBF">
      <w:pPr>
        <w:widowControl/>
        <w:ind w:firstLine="709"/>
        <w:jc w:val="both"/>
        <w:rPr>
          <w:rFonts w:ascii="Times New Roman" w:hAnsi="Times New Roman"/>
          <w:sz w:val="28"/>
        </w:rPr>
      </w:pPr>
      <w:r w:rsidRPr="000E7BBF">
        <w:rPr>
          <w:rFonts w:ascii="Times New Roman" w:hAnsi="Times New Roman"/>
          <w:sz w:val="28"/>
        </w:rPr>
        <w:t>1) наименование Контрольного органа, в который направляется возражение;</w:t>
      </w:r>
    </w:p>
    <w:p w:rsidR="000E7BBF" w:rsidRPr="000E7BBF" w:rsidRDefault="000E7BBF" w:rsidP="000E7BBF">
      <w:pPr>
        <w:widowControl/>
        <w:ind w:firstLine="709"/>
        <w:jc w:val="both"/>
        <w:rPr>
          <w:rFonts w:ascii="Times New Roman" w:hAnsi="Times New Roman"/>
          <w:sz w:val="28"/>
        </w:rPr>
      </w:pPr>
      <w:r w:rsidRPr="000E7BBF">
        <w:rPr>
          <w:rFonts w:ascii="Times New Roman" w:hAnsi="Times New Roman"/>
          <w:sz w:val="28"/>
        </w:rPr>
        <w:lastRenderedPageBreak/>
        <w:t>2) наименование юридического лица, фамилию, имя и отчество (последнее – при наличии) индивидуального предпринимателя или гражданина, а также номер (номера) контактного телефона, адрес (адреса) электронной почты (при наличии) и почтовый адрес, по которым должен быть направлен ответ контролируемому лицу;</w:t>
      </w:r>
    </w:p>
    <w:p w:rsidR="000E7BBF" w:rsidRPr="000E7BBF" w:rsidRDefault="000E7BBF" w:rsidP="000E7BBF">
      <w:pPr>
        <w:widowControl/>
        <w:ind w:firstLine="709"/>
        <w:jc w:val="both"/>
        <w:rPr>
          <w:rFonts w:ascii="Times New Roman" w:hAnsi="Times New Roman"/>
          <w:sz w:val="28"/>
        </w:rPr>
      </w:pPr>
      <w:r w:rsidRPr="000E7BBF">
        <w:rPr>
          <w:rFonts w:ascii="Times New Roman" w:hAnsi="Times New Roman"/>
          <w:sz w:val="28"/>
        </w:rPr>
        <w:t>3) дату и номер предостережения;</w:t>
      </w:r>
    </w:p>
    <w:p w:rsidR="000E7BBF" w:rsidRPr="000E7BBF" w:rsidRDefault="000E7BBF" w:rsidP="000E7BBF">
      <w:pPr>
        <w:widowControl/>
        <w:ind w:firstLine="709"/>
        <w:jc w:val="both"/>
        <w:rPr>
          <w:rFonts w:ascii="Times New Roman" w:hAnsi="Times New Roman"/>
          <w:sz w:val="28"/>
        </w:rPr>
      </w:pPr>
      <w:r w:rsidRPr="000E7BBF">
        <w:rPr>
          <w:rFonts w:ascii="Times New Roman" w:hAnsi="Times New Roman"/>
          <w:sz w:val="28"/>
        </w:rPr>
        <w:t>4) доводы, на основании которых контролируемое лицо не согласно с объявленным предостережением;</w:t>
      </w:r>
    </w:p>
    <w:p w:rsidR="000E7BBF" w:rsidRPr="000E7BBF" w:rsidRDefault="000E7BBF" w:rsidP="000E7BBF">
      <w:pPr>
        <w:widowControl/>
        <w:ind w:firstLine="709"/>
        <w:jc w:val="both"/>
        <w:rPr>
          <w:rFonts w:ascii="Times New Roman" w:hAnsi="Times New Roman"/>
          <w:sz w:val="28"/>
        </w:rPr>
      </w:pPr>
      <w:r w:rsidRPr="000E7BBF">
        <w:rPr>
          <w:rFonts w:ascii="Times New Roman" w:hAnsi="Times New Roman"/>
          <w:sz w:val="28"/>
        </w:rPr>
        <w:t>5) дату получения предостережения контролируемым лицом;</w:t>
      </w:r>
    </w:p>
    <w:p w:rsidR="000E7BBF" w:rsidRPr="000E7BBF" w:rsidRDefault="000E7BBF" w:rsidP="000E7BBF">
      <w:pPr>
        <w:widowControl/>
        <w:ind w:firstLine="709"/>
        <w:jc w:val="both"/>
        <w:rPr>
          <w:rFonts w:ascii="Times New Roman" w:hAnsi="Times New Roman"/>
          <w:sz w:val="28"/>
        </w:rPr>
      </w:pPr>
      <w:r w:rsidRPr="000E7BBF">
        <w:rPr>
          <w:rFonts w:ascii="Times New Roman" w:hAnsi="Times New Roman"/>
          <w:sz w:val="28"/>
        </w:rPr>
        <w:t>6) личную подпись и дату.</w:t>
      </w:r>
    </w:p>
    <w:p w:rsidR="000E7BBF" w:rsidRPr="000E7BBF" w:rsidRDefault="000E7BBF" w:rsidP="000E7BBF">
      <w:pPr>
        <w:widowControl/>
        <w:ind w:firstLine="709"/>
        <w:jc w:val="both"/>
        <w:rPr>
          <w:rFonts w:ascii="Times New Roman" w:hAnsi="Times New Roman"/>
          <w:sz w:val="28"/>
        </w:rPr>
      </w:pPr>
      <w:r w:rsidRPr="000E7BBF">
        <w:rPr>
          <w:rFonts w:ascii="Times New Roman" w:hAnsi="Times New Roman"/>
          <w:sz w:val="28"/>
        </w:rPr>
        <w:t>3.2.5. В случае необходимости в подтверждение своих доводов контролируемое лицо прилагает к возражению соответствующие документы либо их заверенные копии.</w:t>
      </w:r>
    </w:p>
    <w:p w:rsidR="000E7BBF" w:rsidRPr="000E7BBF" w:rsidRDefault="000E7BBF" w:rsidP="000E7BBF">
      <w:pPr>
        <w:pStyle w:val="ConsPlusNormal"/>
        <w:ind w:firstLine="709"/>
        <w:jc w:val="both"/>
        <w:rPr>
          <w:sz w:val="28"/>
        </w:rPr>
      </w:pPr>
      <w:r w:rsidRPr="000E7BBF">
        <w:rPr>
          <w:sz w:val="28"/>
        </w:rPr>
        <w:t>3.2.6. Контрольный орган рассматривает возражение в отношении предостережения в течение пятнадцати рабочих дней со дня его получения.</w:t>
      </w:r>
    </w:p>
    <w:p w:rsidR="000E7BBF" w:rsidRPr="000E7BBF" w:rsidRDefault="000E7BBF" w:rsidP="000E7BBF">
      <w:pPr>
        <w:widowControl/>
        <w:ind w:firstLine="709"/>
        <w:jc w:val="both"/>
        <w:rPr>
          <w:rFonts w:ascii="Times New Roman" w:hAnsi="Times New Roman"/>
          <w:sz w:val="28"/>
        </w:rPr>
      </w:pPr>
      <w:r w:rsidRPr="000E7BBF">
        <w:rPr>
          <w:rFonts w:ascii="Times New Roman" w:hAnsi="Times New Roman"/>
          <w:sz w:val="28"/>
        </w:rPr>
        <w:t>3.2.7. По результатам рассмотрения возражения Контрольный орган принимает одно из следующих решений:</w:t>
      </w:r>
    </w:p>
    <w:p w:rsidR="000E7BBF" w:rsidRPr="000E7BBF" w:rsidRDefault="000E7BBF" w:rsidP="000E7BBF">
      <w:pPr>
        <w:widowControl/>
        <w:ind w:firstLine="709"/>
        <w:jc w:val="both"/>
        <w:rPr>
          <w:rFonts w:ascii="Times New Roman" w:hAnsi="Times New Roman"/>
          <w:sz w:val="28"/>
        </w:rPr>
      </w:pPr>
      <w:r w:rsidRPr="000E7BBF">
        <w:rPr>
          <w:rFonts w:ascii="Times New Roman" w:hAnsi="Times New Roman"/>
          <w:sz w:val="28"/>
        </w:rPr>
        <w:t xml:space="preserve">1) удовлетворяет возражение в форме отмены </w:t>
      </w:r>
      <w:r w:rsidRPr="00ED1E91">
        <w:rPr>
          <w:rFonts w:ascii="Times New Roman" w:hAnsi="Times New Roman"/>
          <w:sz w:val="28"/>
        </w:rPr>
        <w:t xml:space="preserve">объявленного </w:t>
      </w:r>
      <w:r w:rsidRPr="000E7BBF">
        <w:rPr>
          <w:rFonts w:ascii="Times New Roman" w:hAnsi="Times New Roman"/>
          <w:sz w:val="28"/>
        </w:rPr>
        <w:t>предостережения;</w:t>
      </w:r>
    </w:p>
    <w:p w:rsidR="000E7BBF" w:rsidRPr="000E7BBF" w:rsidRDefault="000E7BBF" w:rsidP="000E7BBF">
      <w:pPr>
        <w:widowControl/>
        <w:ind w:firstLine="709"/>
        <w:jc w:val="both"/>
        <w:rPr>
          <w:rFonts w:ascii="Times New Roman" w:hAnsi="Times New Roman"/>
          <w:sz w:val="28"/>
        </w:rPr>
      </w:pPr>
      <w:r w:rsidRPr="000E7BBF">
        <w:rPr>
          <w:rFonts w:ascii="Times New Roman" w:hAnsi="Times New Roman"/>
          <w:sz w:val="28"/>
        </w:rPr>
        <w:t>2) отказывает в удовлетворении возражения с указанием причины отказа.</w:t>
      </w:r>
    </w:p>
    <w:p w:rsidR="000E7BBF" w:rsidRPr="000E7BBF" w:rsidRDefault="000E7BBF" w:rsidP="000E7BBF">
      <w:pPr>
        <w:pStyle w:val="ConsPlusNormal"/>
        <w:ind w:firstLine="709"/>
        <w:jc w:val="both"/>
        <w:rPr>
          <w:sz w:val="28"/>
        </w:rPr>
      </w:pPr>
      <w:r w:rsidRPr="000E7BBF">
        <w:rPr>
          <w:sz w:val="28"/>
        </w:rPr>
        <w:t>3.2.8. Контрольный орган информирует контролируемое лицо о результатах рассмотрения возражения не позднее пяти рабочих дней со дня рассмотрения возражения в отношении предостережения.</w:t>
      </w:r>
    </w:p>
    <w:p w:rsidR="000E7BBF" w:rsidRDefault="000E7BBF" w:rsidP="000E7BBF">
      <w:pPr>
        <w:widowControl/>
        <w:ind w:firstLine="709"/>
        <w:jc w:val="both"/>
        <w:rPr>
          <w:rFonts w:ascii="Times New Roman" w:hAnsi="Times New Roman"/>
          <w:sz w:val="28"/>
        </w:rPr>
      </w:pPr>
      <w:r w:rsidRPr="000E7BBF">
        <w:rPr>
          <w:rFonts w:ascii="Times New Roman" w:hAnsi="Times New Roman"/>
          <w:sz w:val="28"/>
        </w:rPr>
        <w:t>3.2.9. Повторное направление возражения по тем же основаниям не допускается.</w:t>
      </w:r>
    </w:p>
    <w:p w:rsidR="00C06AC1" w:rsidRPr="0024234A" w:rsidRDefault="00C06AC1" w:rsidP="00C06AC1">
      <w:pPr>
        <w:pStyle w:val="HTML"/>
        <w:ind w:firstLine="709"/>
        <w:jc w:val="both"/>
        <w:rPr>
          <w:rFonts w:ascii="Verdana" w:hAnsi="Verdana"/>
          <w:sz w:val="28"/>
          <w:szCs w:val="28"/>
        </w:rPr>
      </w:pPr>
      <w:r w:rsidRPr="003E666D">
        <w:rPr>
          <w:rFonts w:ascii="Times New Roman" w:hAnsi="Times New Roman"/>
          <w:sz w:val="28"/>
          <w:szCs w:val="28"/>
        </w:rPr>
        <w:t xml:space="preserve">3.2.10. </w:t>
      </w:r>
      <w:r w:rsidRPr="003E666D">
        <w:rPr>
          <w:rFonts w:ascii="Times New Roman" w:hAnsi="Times New Roman" w:cs="Times New Roman"/>
          <w:sz w:val="28"/>
          <w:szCs w:val="28"/>
        </w:rPr>
        <w:t>Контрольный орган осуществляет учет объявленных им предостережений о недопустимости нарушения обязательных требований и использует соответствующие данные для проведения иных профилактических мероприятий и контрольных мероприятий.</w:t>
      </w:r>
    </w:p>
    <w:p w:rsidR="00C06AC1" w:rsidRPr="000E7BBF" w:rsidRDefault="00C06AC1" w:rsidP="000E7BBF">
      <w:pPr>
        <w:widowControl/>
        <w:ind w:firstLine="709"/>
        <w:jc w:val="both"/>
        <w:rPr>
          <w:rFonts w:ascii="Times New Roman" w:hAnsi="Times New Roman"/>
          <w:sz w:val="28"/>
        </w:rPr>
      </w:pPr>
    </w:p>
    <w:p w:rsidR="000E7BBF" w:rsidRPr="000E7BBF" w:rsidRDefault="000E7BBF" w:rsidP="000E7BBF">
      <w:pPr>
        <w:widowControl/>
        <w:jc w:val="center"/>
        <w:rPr>
          <w:rFonts w:ascii="Times New Roman" w:hAnsi="Times New Roman"/>
          <w:sz w:val="28"/>
        </w:rPr>
      </w:pPr>
      <w:r w:rsidRPr="000E7BBF">
        <w:rPr>
          <w:rFonts w:ascii="Times New Roman" w:hAnsi="Times New Roman"/>
          <w:sz w:val="28"/>
        </w:rPr>
        <w:t>3.3. Консультирование</w:t>
      </w:r>
    </w:p>
    <w:p w:rsidR="000E7BBF" w:rsidRPr="000E7BBF" w:rsidRDefault="000E7BBF" w:rsidP="000E7BBF">
      <w:pPr>
        <w:widowControl/>
        <w:ind w:firstLine="709"/>
        <w:jc w:val="center"/>
        <w:rPr>
          <w:rFonts w:ascii="Times New Roman" w:hAnsi="Times New Roman"/>
          <w:b/>
          <w:sz w:val="28"/>
        </w:rPr>
      </w:pPr>
    </w:p>
    <w:p w:rsidR="000E7BBF" w:rsidRPr="000E7BBF" w:rsidRDefault="000E7BBF" w:rsidP="000E7BBF">
      <w:pPr>
        <w:pStyle w:val="ConsPlusNormal"/>
        <w:ind w:firstLine="709"/>
        <w:jc w:val="both"/>
        <w:rPr>
          <w:sz w:val="28"/>
        </w:rPr>
      </w:pPr>
      <w:r w:rsidRPr="000E7BBF">
        <w:rPr>
          <w:sz w:val="28"/>
        </w:rPr>
        <w:t>3.3.1. Консультирование контролируемых лиц и их представителей осуществляется по вопросам, связанным с организацией и осуществлением муниципального контроля:</w:t>
      </w:r>
    </w:p>
    <w:p w:rsidR="000E7BBF" w:rsidRPr="000E7BBF" w:rsidRDefault="000E7BBF" w:rsidP="000E7BBF">
      <w:pPr>
        <w:pStyle w:val="ConsPlusNormal"/>
        <w:tabs>
          <w:tab w:val="left" w:pos="1134"/>
        </w:tabs>
        <w:ind w:left="709" w:firstLine="0"/>
        <w:jc w:val="both"/>
        <w:rPr>
          <w:sz w:val="28"/>
        </w:rPr>
      </w:pPr>
      <w:r w:rsidRPr="000E7BBF">
        <w:rPr>
          <w:sz w:val="28"/>
        </w:rPr>
        <w:t>1) порядка проведения контрольных мероприятий;</w:t>
      </w:r>
    </w:p>
    <w:p w:rsidR="000E7BBF" w:rsidRPr="000E7BBF" w:rsidRDefault="000E7BBF" w:rsidP="000E7BBF">
      <w:pPr>
        <w:pStyle w:val="ConsPlusNormal"/>
        <w:tabs>
          <w:tab w:val="left" w:pos="1134"/>
        </w:tabs>
        <w:ind w:left="709" w:firstLine="0"/>
        <w:jc w:val="both"/>
        <w:rPr>
          <w:sz w:val="28"/>
        </w:rPr>
      </w:pPr>
      <w:r w:rsidRPr="000E7BBF">
        <w:rPr>
          <w:sz w:val="28"/>
        </w:rPr>
        <w:t>2) периодичности проведения контрольных мероприятий;</w:t>
      </w:r>
    </w:p>
    <w:p w:rsidR="000E7BBF" w:rsidRPr="000E7BBF" w:rsidRDefault="000E7BBF" w:rsidP="000E7BBF">
      <w:pPr>
        <w:pStyle w:val="ConsPlusNormal"/>
        <w:tabs>
          <w:tab w:val="left" w:pos="1134"/>
        </w:tabs>
        <w:ind w:left="709" w:firstLine="0"/>
        <w:jc w:val="both"/>
        <w:rPr>
          <w:sz w:val="28"/>
        </w:rPr>
      </w:pPr>
      <w:r w:rsidRPr="000E7BBF">
        <w:rPr>
          <w:sz w:val="28"/>
        </w:rPr>
        <w:t>3) порядка принятия решений по итогам контрольных мероприятий;</w:t>
      </w:r>
    </w:p>
    <w:p w:rsidR="000E7BBF" w:rsidRPr="000E7BBF" w:rsidRDefault="000E7BBF" w:rsidP="000E7BBF">
      <w:pPr>
        <w:pStyle w:val="ConsPlusNormal"/>
        <w:tabs>
          <w:tab w:val="left" w:pos="1134"/>
        </w:tabs>
        <w:ind w:left="709" w:firstLine="0"/>
        <w:jc w:val="both"/>
        <w:rPr>
          <w:sz w:val="28"/>
        </w:rPr>
      </w:pPr>
      <w:r w:rsidRPr="000E7BBF">
        <w:rPr>
          <w:sz w:val="28"/>
        </w:rPr>
        <w:t>4) порядка обжалования решений Контрольного органа.</w:t>
      </w:r>
    </w:p>
    <w:p w:rsidR="000E7BBF" w:rsidRPr="000E7BBF" w:rsidRDefault="000E7BBF" w:rsidP="000E7BBF">
      <w:pPr>
        <w:pStyle w:val="a8"/>
        <w:widowControl/>
        <w:tabs>
          <w:tab w:val="left" w:pos="1134"/>
        </w:tabs>
        <w:ind w:left="0" w:firstLine="709"/>
        <w:jc w:val="both"/>
        <w:rPr>
          <w:rFonts w:ascii="Times New Roman" w:hAnsi="Times New Roman"/>
          <w:sz w:val="28"/>
        </w:rPr>
      </w:pPr>
      <w:r w:rsidRPr="000E7BBF">
        <w:rPr>
          <w:rFonts w:ascii="Times New Roman" w:hAnsi="Times New Roman"/>
          <w:sz w:val="28"/>
          <w:lang w:val="ru-RU"/>
        </w:rPr>
        <w:t xml:space="preserve">3.3.2. </w:t>
      </w:r>
      <w:r w:rsidRPr="000E7BBF">
        <w:rPr>
          <w:rFonts w:ascii="Times New Roman" w:hAnsi="Times New Roman"/>
          <w:sz w:val="28"/>
        </w:rPr>
        <w:t>Инспекторы осуществляют консультирование контролируемых лиц и их представителей:</w:t>
      </w:r>
    </w:p>
    <w:p w:rsidR="000E7BBF" w:rsidRPr="000E7BBF" w:rsidRDefault="000E7BBF" w:rsidP="000E7BBF">
      <w:pPr>
        <w:pStyle w:val="ConsPlusNormal"/>
        <w:ind w:firstLine="709"/>
        <w:jc w:val="both"/>
        <w:rPr>
          <w:sz w:val="28"/>
        </w:rPr>
      </w:pPr>
      <w:r w:rsidRPr="000E7BBF">
        <w:rPr>
          <w:sz w:val="28"/>
        </w:rPr>
        <w:t>1) в виде устных разъяснений по телефону, посредством видео-конференц-связи, на личном приеме либо в ходе проведения профилактического мероприятия, контрольного мероприятия;</w:t>
      </w:r>
    </w:p>
    <w:p w:rsidR="000E7BBF" w:rsidRPr="000E7BBF" w:rsidRDefault="000E7BBF" w:rsidP="000E7BBF">
      <w:pPr>
        <w:pStyle w:val="ConsPlusNormal"/>
        <w:ind w:firstLine="709"/>
        <w:jc w:val="both"/>
        <w:rPr>
          <w:sz w:val="28"/>
        </w:rPr>
      </w:pPr>
      <w:r w:rsidRPr="000E7BBF">
        <w:rPr>
          <w:sz w:val="28"/>
        </w:rPr>
        <w:lastRenderedPageBreak/>
        <w:t>2) посредством размещения на официальном сайте письменного разъяснения по однотипным обращениям (более 10 однотипных обращений) контролируемых лиц и их представителей, подписанного уполномоченным должностным лицом Контрольного органа.</w:t>
      </w:r>
    </w:p>
    <w:p w:rsidR="000E7BBF" w:rsidRPr="000E7BBF" w:rsidRDefault="000E7BBF" w:rsidP="000E7BBF">
      <w:pPr>
        <w:widowControl/>
        <w:ind w:firstLine="709"/>
        <w:jc w:val="both"/>
        <w:rPr>
          <w:rFonts w:ascii="Times New Roman" w:hAnsi="Times New Roman"/>
          <w:sz w:val="28"/>
        </w:rPr>
      </w:pPr>
      <w:r w:rsidRPr="000E7BBF">
        <w:rPr>
          <w:rFonts w:ascii="Times New Roman" w:hAnsi="Times New Roman"/>
          <w:sz w:val="28"/>
        </w:rPr>
        <w:t>3.3.3. Индивидуальное консультирование на личном приеме каждого заявителя инспекторами не может превышать 10 минут.</w:t>
      </w:r>
    </w:p>
    <w:p w:rsidR="000E7BBF" w:rsidRPr="000E7BBF" w:rsidRDefault="000E7BBF" w:rsidP="000E7BBF">
      <w:pPr>
        <w:widowControl/>
        <w:ind w:firstLine="709"/>
        <w:jc w:val="both"/>
        <w:rPr>
          <w:rFonts w:ascii="Times New Roman" w:hAnsi="Times New Roman"/>
          <w:sz w:val="28"/>
        </w:rPr>
      </w:pPr>
      <w:r w:rsidRPr="000E7BBF">
        <w:rPr>
          <w:rFonts w:ascii="Times New Roman" w:hAnsi="Times New Roman"/>
          <w:sz w:val="28"/>
        </w:rPr>
        <w:t>Время разговора по телефону не должно превышать 10 минут.</w:t>
      </w:r>
    </w:p>
    <w:p w:rsidR="000E7BBF" w:rsidRPr="000E7BBF" w:rsidRDefault="000E7BBF" w:rsidP="000E7BBF">
      <w:pPr>
        <w:pStyle w:val="ConsPlusNormal"/>
        <w:ind w:firstLine="709"/>
        <w:jc w:val="both"/>
        <w:rPr>
          <w:sz w:val="28"/>
        </w:rPr>
      </w:pPr>
      <w:r w:rsidRPr="000E7BBF">
        <w:rPr>
          <w:sz w:val="28"/>
        </w:rPr>
        <w:t>3.3.4. Контрольный орган не предоставляет контролируемым лицам и их представителям в письменной форме информацию по вопросам устного консультирования.</w:t>
      </w:r>
    </w:p>
    <w:p w:rsidR="000E7BBF" w:rsidRPr="000E7BBF" w:rsidRDefault="000E7BBF" w:rsidP="000E7BBF">
      <w:pPr>
        <w:pStyle w:val="ConsPlusNormal"/>
        <w:ind w:firstLine="709"/>
        <w:jc w:val="both"/>
        <w:rPr>
          <w:sz w:val="28"/>
        </w:rPr>
      </w:pPr>
      <w:r w:rsidRPr="000E7BBF">
        <w:rPr>
          <w:sz w:val="28"/>
        </w:rPr>
        <w:t>3.3.5. Письменное консультирование контролируемых лиц и их представителей осуществляется по следующим вопросам:</w:t>
      </w:r>
    </w:p>
    <w:p w:rsidR="000E7BBF" w:rsidRPr="000E7BBF" w:rsidRDefault="000E7BBF" w:rsidP="009D217F">
      <w:pPr>
        <w:pStyle w:val="ConsPlusNormal"/>
        <w:ind w:firstLine="709"/>
        <w:jc w:val="both"/>
        <w:rPr>
          <w:sz w:val="28"/>
        </w:rPr>
      </w:pPr>
      <w:r w:rsidRPr="000E7BBF">
        <w:rPr>
          <w:sz w:val="28"/>
        </w:rPr>
        <w:t>1) порядок обжалова</w:t>
      </w:r>
      <w:r w:rsidR="009D217F">
        <w:rPr>
          <w:sz w:val="28"/>
        </w:rPr>
        <w:t>ния решений Контрольного органа.</w:t>
      </w:r>
    </w:p>
    <w:p w:rsidR="000E7BBF" w:rsidRPr="000E7BBF" w:rsidRDefault="000E7BBF" w:rsidP="000E7BBF">
      <w:pPr>
        <w:pStyle w:val="ConsPlusNormal"/>
        <w:ind w:firstLine="709"/>
        <w:jc w:val="both"/>
        <w:rPr>
          <w:sz w:val="28"/>
        </w:rPr>
      </w:pPr>
      <w:r w:rsidRPr="000E7BBF">
        <w:rPr>
          <w:sz w:val="28"/>
        </w:rPr>
        <w:t xml:space="preserve">3.3.6. Контролируемое лицо вправе направить запрос о предоставлении письменного ответа в сроки, установленные Федеральным </w:t>
      </w:r>
      <w:hyperlink r:id="rId9" w:history="1">
        <w:r w:rsidRPr="000E7BBF">
          <w:rPr>
            <w:sz w:val="28"/>
          </w:rPr>
          <w:t>законом</w:t>
        </w:r>
      </w:hyperlink>
      <w:r w:rsidRPr="000E7BBF">
        <w:rPr>
          <w:sz w:val="28"/>
        </w:rPr>
        <w:t xml:space="preserve"> от 02.05.2006 № 59-ФЗ «О порядке рассмотрения обращений граждан Российской Федерации».</w:t>
      </w:r>
    </w:p>
    <w:p w:rsidR="000E7BBF" w:rsidRPr="000E7BBF" w:rsidRDefault="000E7BBF" w:rsidP="000E7BBF">
      <w:pPr>
        <w:pStyle w:val="ConsPlusNormal"/>
        <w:ind w:firstLine="709"/>
        <w:jc w:val="both"/>
        <w:rPr>
          <w:sz w:val="28"/>
        </w:rPr>
      </w:pPr>
      <w:r w:rsidRPr="000E7BBF">
        <w:rPr>
          <w:sz w:val="28"/>
        </w:rPr>
        <w:t>3.3.7. Контрольный орган осуществляет учет проведенных консультирований.</w:t>
      </w:r>
    </w:p>
    <w:p w:rsidR="000E7BBF" w:rsidRPr="000E7BBF" w:rsidRDefault="000E7BBF" w:rsidP="000E7BBF">
      <w:pPr>
        <w:pStyle w:val="a8"/>
        <w:widowControl/>
        <w:tabs>
          <w:tab w:val="left" w:pos="1134"/>
        </w:tabs>
        <w:ind w:left="0" w:firstLine="709"/>
        <w:jc w:val="both"/>
        <w:rPr>
          <w:rFonts w:ascii="Times New Roman" w:hAnsi="Times New Roman"/>
          <w:sz w:val="28"/>
          <w:lang w:val="ru-RU"/>
        </w:rPr>
      </w:pPr>
    </w:p>
    <w:p w:rsidR="00EB7F3D" w:rsidRPr="00073005" w:rsidRDefault="00EB7F3D" w:rsidP="00EB7F3D">
      <w:pPr>
        <w:pStyle w:val="ConsPlusNormal"/>
        <w:ind w:firstLine="0"/>
        <w:jc w:val="center"/>
        <w:rPr>
          <w:sz w:val="28"/>
        </w:rPr>
      </w:pPr>
      <w:r w:rsidRPr="009F074C">
        <w:rPr>
          <w:sz w:val="28"/>
        </w:rPr>
        <w:t>3.4.</w:t>
      </w:r>
      <w:r>
        <w:rPr>
          <w:sz w:val="28"/>
        </w:rPr>
        <w:t xml:space="preserve"> </w:t>
      </w:r>
      <w:r w:rsidRPr="00073005">
        <w:rPr>
          <w:sz w:val="28"/>
        </w:rPr>
        <w:t>Профилактический визит</w:t>
      </w:r>
    </w:p>
    <w:p w:rsidR="00EB7F3D" w:rsidRPr="00073005" w:rsidRDefault="00EB7F3D" w:rsidP="00EB7F3D">
      <w:pPr>
        <w:pStyle w:val="ConsPlusNormal"/>
        <w:ind w:firstLine="709"/>
        <w:jc w:val="both"/>
        <w:rPr>
          <w:b/>
          <w:sz w:val="28"/>
        </w:rPr>
      </w:pPr>
    </w:p>
    <w:p w:rsidR="00EB7F3D" w:rsidRPr="009F074C" w:rsidRDefault="00EB7F3D" w:rsidP="00073005">
      <w:pPr>
        <w:widowControl/>
        <w:autoSpaceDE w:val="0"/>
        <w:autoSpaceDN w:val="0"/>
        <w:adjustRightInd w:val="0"/>
        <w:ind w:firstLine="709"/>
        <w:jc w:val="both"/>
        <w:rPr>
          <w:rFonts w:ascii="Times New Roman" w:hAnsi="Times New Roman"/>
          <w:sz w:val="28"/>
        </w:rPr>
      </w:pPr>
      <w:r w:rsidRPr="00073005">
        <w:rPr>
          <w:rFonts w:ascii="Times New Roman" w:hAnsi="Times New Roman"/>
          <w:sz w:val="28"/>
        </w:rPr>
        <w:t>3.4.1. Профилакти</w:t>
      </w:r>
      <w:r w:rsidRPr="00CA1104">
        <w:rPr>
          <w:rFonts w:ascii="Times New Roman" w:hAnsi="Times New Roman"/>
          <w:sz w:val="28"/>
        </w:rPr>
        <w:t>ческий</w:t>
      </w:r>
      <w:r>
        <w:rPr>
          <w:rFonts w:ascii="Times New Roman" w:hAnsi="Times New Roman"/>
          <w:sz w:val="28"/>
        </w:rPr>
        <w:t xml:space="preserve"> визит проводится</w:t>
      </w:r>
      <w:r w:rsidR="00A64A6B" w:rsidRPr="00A64A6B">
        <w:rPr>
          <w:rFonts w:ascii="Times New Roman" w:eastAsiaTheme="minorHAnsi" w:hAnsi="Times New Roman"/>
          <w:iCs/>
          <w:color w:val="auto"/>
          <w:sz w:val="28"/>
          <w:szCs w:val="28"/>
          <w:lang w:eastAsia="en-US"/>
        </w:rPr>
        <w:t xml:space="preserve"> </w:t>
      </w:r>
      <w:r w:rsidR="00A64A6B" w:rsidRPr="003E666D">
        <w:rPr>
          <w:rFonts w:ascii="Times New Roman" w:eastAsiaTheme="minorHAnsi" w:hAnsi="Times New Roman"/>
          <w:iCs/>
          <w:color w:val="auto"/>
          <w:sz w:val="28"/>
          <w:szCs w:val="28"/>
          <w:lang w:eastAsia="en-US"/>
        </w:rPr>
        <w:t>инспектором</w:t>
      </w:r>
      <w:r w:rsidR="00DE739C" w:rsidRPr="003E666D">
        <w:rPr>
          <w:rFonts w:ascii="Times New Roman" w:eastAsiaTheme="minorHAnsi" w:hAnsi="Times New Roman"/>
          <w:iCs/>
          <w:color w:val="auto"/>
          <w:sz w:val="28"/>
          <w:szCs w:val="28"/>
          <w:lang w:eastAsia="en-US"/>
        </w:rPr>
        <w:t xml:space="preserve"> </w:t>
      </w:r>
      <w:r w:rsidRPr="003E666D">
        <w:rPr>
          <w:rFonts w:ascii="Times New Roman" w:hAnsi="Times New Roman"/>
          <w:sz w:val="28"/>
        </w:rPr>
        <w:t>в</w:t>
      </w:r>
      <w:r>
        <w:rPr>
          <w:rFonts w:ascii="Times New Roman" w:hAnsi="Times New Roman"/>
          <w:sz w:val="28"/>
        </w:rPr>
        <w:t xml:space="preserve"> форме профилактической беседы по месту осуществления деятельности </w:t>
      </w:r>
      <w:r w:rsidRPr="009F074C">
        <w:rPr>
          <w:rFonts w:ascii="Times New Roman" w:hAnsi="Times New Roman"/>
          <w:sz w:val="28"/>
        </w:rPr>
        <w:t>контролируемого лица либо путем использования видео-конференц-связи.</w:t>
      </w:r>
    </w:p>
    <w:p w:rsidR="00EB7F3D" w:rsidRPr="009F074C" w:rsidRDefault="00EB7F3D" w:rsidP="00EB7F3D">
      <w:pPr>
        <w:pStyle w:val="ConsPlusNormal"/>
        <w:ind w:firstLine="709"/>
        <w:jc w:val="both"/>
        <w:rPr>
          <w:sz w:val="28"/>
        </w:rPr>
      </w:pPr>
      <w:r w:rsidRPr="009F074C">
        <w:rPr>
          <w:sz w:val="28"/>
        </w:rPr>
        <w:t xml:space="preserve">Продолжительность профилактического визита составляет не более двух часов в течение рабочего дня. </w:t>
      </w:r>
    </w:p>
    <w:p w:rsidR="00EB7F3D" w:rsidRDefault="00EB7F3D" w:rsidP="00EB7F3D">
      <w:pPr>
        <w:widowControl/>
        <w:ind w:firstLine="709"/>
        <w:jc w:val="both"/>
        <w:rPr>
          <w:rFonts w:ascii="Times New Roman" w:hAnsi="Times New Roman"/>
          <w:sz w:val="28"/>
        </w:rPr>
      </w:pPr>
      <w:r>
        <w:rPr>
          <w:rFonts w:ascii="Times New Roman" w:hAnsi="Times New Roman"/>
          <w:sz w:val="28"/>
        </w:rPr>
        <w:t>3.4.2. Инспектор проводит обязательный профилактический визит в отношении:</w:t>
      </w:r>
    </w:p>
    <w:p w:rsidR="00EB7F3D" w:rsidRPr="000E7BBF" w:rsidRDefault="00EB7F3D" w:rsidP="00EB7F3D">
      <w:pPr>
        <w:widowControl/>
        <w:ind w:firstLine="709"/>
        <w:jc w:val="both"/>
        <w:rPr>
          <w:rFonts w:ascii="Times New Roman" w:hAnsi="Times New Roman"/>
          <w:sz w:val="28"/>
        </w:rPr>
      </w:pPr>
      <w:r w:rsidRPr="000E7BBF">
        <w:rPr>
          <w:rFonts w:ascii="Times New Roman" w:hAnsi="Times New Roman"/>
          <w:sz w:val="28"/>
        </w:rPr>
        <w:t>1) контролируемых лиц, приступающих к осуществлению деятельности в сфере управления многоквартирными домами, не позднее чем в течение одного года с момента начала такой деятельности (при наличии сведений о начале деятельности);</w:t>
      </w:r>
    </w:p>
    <w:p w:rsidR="00EB7F3D" w:rsidRPr="000E7BBF" w:rsidRDefault="00EB7F3D" w:rsidP="00EB7F3D">
      <w:pPr>
        <w:widowControl/>
        <w:ind w:firstLine="709"/>
        <w:jc w:val="both"/>
        <w:rPr>
          <w:rFonts w:ascii="Times New Roman" w:hAnsi="Times New Roman"/>
          <w:sz w:val="28"/>
          <w:shd w:val="clear" w:color="auto" w:fill="F1C100"/>
        </w:rPr>
      </w:pPr>
      <w:r w:rsidRPr="000E7BBF">
        <w:rPr>
          <w:rFonts w:ascii="Times New Roman" w:hAnsi="Times New Roman"/>
          <w:sz w:val="28"/>
        </w:rPr>
        <w:t>2) объектов контроля, отнесенных к категориям высокого риска, в срок не позднее одного года со дня принятия решения об отнесении объекта контроля к указанной категории.</w:t>
      </w:r>
    </w:p>
    <w:p w:rsidR="00EB7F3D" w:rsidRDefault="00EB7F3D" w:rsidP="00EB7F3D">
      <w:pPr>
        <w:widowControl/>
        <w:ind w:firstLine="709"/>
        <w:jc w:val="both"/>
        <w:rPr>
          <w:rFonts w:ascii="Times New Roman" w:hAnsi="Times New Roman"/>
          <w:sz w:val="28"/>
        </w:rPr>
      </w:pPr>
      <w:r w:rsidRPr="009F074C">
        <w:rPr>
          <w:rFonts w:ascii="Times New Roman" w:hAnsi="Times New Roman"/>
          <w:sz w:val="28"/>
        </w:rPr>
        <w:t>3.4.3. Профилактические визиты проводятся по согласованию с контролируемыми лицами.</w:t>
      </w:r>
    </w:p>
    <w:p w:rsidR="00EB7F3D" w:rsidRPr="009F074C" w:rsidRDefault="00EB7F3D" w:rsidP="00EB7F3D">
      <w:pPr>
        <w:pStyle w:val="ConsPlusNormal"/>
        <w:ind w:firstLine="709"/>
        <w:jc w:val="both"/>
        <w:rPr>
          <w:sz w:val="28"/>
        </w:rPr>
      </w:pPr>
      <w:r>
        <w:rPr>
          <w:sz w:val="28"/>
        </w:rPr>
        <w:t xml:space="preserve">3.4.4. Контрольный орган направляет контролируемому лицу уведомление о проведении профилактического визита не позднее чем за пять рабочих дней до даты </w:t>
      </w:r>
      <w:r w:rsidRPr="009F074C">
        <w:rPr>
          <w:sz w:val="28"/>
        </w:rPr>
        <w:t>его проведения.</w:t>
      </w:r>
    </w:p>
    <w:p w:rsidR="00EB7F3D" w:rsidRPr="009F074C" w:rsidRDefault="00EB7F3D" w:rsidP="00EB7F3D">
      <w:pPr>
        <w:pStyle w:val="ConsPlusNormal"/>
        <w:ind w:firstLine="709"/>
        <w:jc w:val="both"/>
        <w:rPr>
          <w:sz w:val="28"/>
        </w:rPr>
      </w:pPr>
      <w:r w:rsidRPr="009F074C">
        <w:rPr>
          <w:sz w:val="28"/>
        </w:rPr>
        <w:t xml:space="preserve">Контролируемое </w:t>
      </w:r>
      <w:r w:rsidRPr="00073005">
        <w:rPr>
          <w:sz w:val="28"/>
        </w:rPr>
        <w:t>лицо вправе отказаться от проведения профилактического визита (включая обязательный профилактический визит), уведомив об этом Контрольный</w:t>
      </w:r>
      <w:r w:rsidRPr="009F074C">
        <w:rPr>
          <w:sz w:val="28"/>
        </w:rPr>
        <w:t xml:space="preserve"> орган не позднее, чем за три рабочих дня до даты его проведения.</w:t>
      </w:r>
    </w:p>
    <w:p w:rsidR="00EB7F3D" w:rsidRPr="009F074C" w:rsidRDefault="00EB7F3D" w:rsidP="00EB7F3D">
      <w:pPr>
        <w:widowControl/>
        <w:ind w:firstLine="709"/>
        <w:jc w:val="both"/>
        <w:rPr>
          <w:rFonts w:ascii="Times New Roman" w:hAnsi="Times New Roman"/>
          <w:sz w:val="28"/>
        </w:rPr>
      </w:pPr>
      <w:r w:rsidRPr="009F074C">
        <w:rPr>
          <w:rFonts w:ascii="Times New Roman" w:hAnsi="Times New Roman"/>
          <w:sz w:val="28"/>
        </w:rPr>
        <w:lastRenderedPageBreak/>
        <w:t>3.4.5. По итогам профилактического визита инспектор составляет акт о проведении профилактического визита, форма которого утверждается Контрольным органом.</w:t>
      </w:r>
    </w:p>
    <w:p w:rsidR="00EB7F3D" w:rsidRDefault="00EB7F3D" w:rsidP="00EB7F3D">
      <w:pPr>
        <w:pStyle w:val="ConsPlusNormal"/>
        <w:ind w:firstLine="709"/>
        <w:jc w:val="both"/>
        <w:rPr>
          <w:sz w:val="28"/>
        </w:rPr>
      </w:pPr>
      <w:r w:rsidRPr="009F074C">
        <w:rPr>
          <w:sz w:val="28"/>
        </w:rPr>
        <w:t>3.4.6. Контрольный орган осуществляет учет проведенных профилактических визитов.</w:t>
      </w:r>
    </w:p>
    <w:p w:rsidR="003E666D" w:rsidRDefault="003E666D" w:rsidP="000E7BBF">
      <w:pPr>
        <w:pStyle w:val="a8"/>
        <w:widowControl/>
        <w:tabs>
          <w:tab w:val="left" w:pos="1134"/>
        </w:tabs>
        <w:ind w:left="0"/>
        <w:jc w:val="center"/>
        <w:rPr>
          <w:rFonts w:ascii="Times New Roman" w:hAnsi="Times New Roman"/>
          <w:b/>
          <w:sz w:val="28"/>
          <w:lang w:val="ru-RU"/>
        </w:rPr>
      </w:pPr>
    </w:p>
    <w:p w:rsidR="000E7BBF" w:rsidRPr="000E7BBF" w:rsidRDefault="000E7BBF" w:rsidP="000E7BBF">
      <w:pPr>
        <w:pStyle w:val="a8"/>
        <w:widowControl/>
        <w:tabs>
          <w:tab w:val="left" w:pos="1134"/>
        </w:tabs>
        <w:ind w:left="0"/>
        <w:jc w:val="center"/>
        <w:rPr>
          <w:rFonts w:ascii="Times New Roman" w:hAnsi="Times New Roman"/>
          <w:b/>
          <w:sz w:val="28"/>
          <w:lang w:val="ru-RU"/>
        </w:rPr>
      </w:pPr>
      <w:r w:rsidRPr="000E7BBF">
        <w:rPr>
          <w:rFonts w:ascii="Times New Roman" w:hAnsi="Times New Roman"/>
          <w:b/>
          <w:sz w:val="28"/>
        </w:rPr>
        <w:t xml:space="preserve">4. Контрольные мероприятия, проводимые в рамках </w:t>
      </w:r>
    </w:p>
    <w:p w:rsidR="000E7BBF" w:rsidRPr="000E7BBF" w:rsidRDefault="000E7BBF" w:rsidP="000E7BBF">
      <w:pPr>
        <w:pStyle w:val="a8"/>
        <w:widowControl/>
        <w:tabs>
          <w:tab w:val="left" w:pos="1134"/>
        </w:tabs>
        <w:ind w:left="0"/>
        <w:jc w:val="center"/>
        <w:rPr>
          <w:rFonts w:ascii="Times New Roman" w:hAnsi="Times New Roman"/>
          <w:b/>
          <w:sz w:val="28"/>
        </w:rPr>
      </w:pPr>
      <w:r w:rsidRPr="000E7BBF">
        <w:rPr>
          <w:rFonts w:ascii="Times New Roman" w:hAnsi="Times New Roman"/>
          <w:b/>
          <w:sz w:val="28"/>
        </w:rPr>
        <w:t xml:space="preserve">муниципального контроля </w:t>
      </w:r>
    </w:p>
    <w:p w:rsidR="000E7BBF" w:rsidRPr="000E7BBF" w:rsidRDefault="000E7BBF" w:rsidP="000E7BBF">
      <w:pPr>
        <w:widowControl/>
        <w:tabs>
          <w:tab w:val="left" w:pos="1134"/>
        </w:tabs>
        <w:jc w:val="center"/>
        <w:rPr>
          <w:rFonts w:ascii="Times New Roman" w:hAnsi="Times New Roman"/>
          <w:color w:val="auto"/>
          <w:sz w:val="28"/>
          <w:highlight w:val="yellow"/>
        </w:rPr>
      </w:pPr>
    </w:p>
    <w:p w:rsidR="000E7BBF" w:rsidRPr="000E7BBF" w:rsidRDefault="000E7BBF" w:rsidP="000E7BBF">
      <w:pPr>
        <w:widowControl/>
        <w:tabs>
          <w:tab w:val="left" w:pos="1134"/>
        </w:tabs>
        <w:jc w:val="center"/>
        <w:rPr>
          <w:rFonts w:ascii="Times New Roman" w:hAnsi="Times New Roman"/>
          <w:color w:val="auto"/>
          <w:sz w:val="28"/>
        </w:rPr>
      </w:pPr>
      <w:r w:rsidRPr="000E7BBF">
        <w:rPr>
          <w:rFonts w:ascii="Times New Roman" w:hAnsi="Times New Roman"/>
          <w:color w:val="auto"/>
          <w:sz w:val="28"/>
        </w:rPr>
        <w:t>4.1. Контрольные мероприятия. Общие вопросы</w:t>
      </w:r>
    </w:p>
    <w:p w:rsidR="000E7BBF" w:rsidRPr="000E7BBF" w:rsidRDefault="000E7BBF" w:rsidP="000E7BBF">
      <w:pPr>
        <w:widowControl/>
        <w:tabs>
          <w:tab w:val="left" w:pos="1134"/>
        </w:tabs>
        <w:ind w:firstLine="709"/>
        <w:jc w:val="both"/>
        <w:rPr>
          <w:rFonts w:ascii="Times New Roman" w:hAnsi="Times New Roman"/>
          <w:color w:val="auto"/>
          <w:sz w:val="28"/>
        </w:rPr>
      </w:pPr>
    </w:p>
    <w:p w:rsidR="000E7BBF" w:rsidRPr="00ED1E91" w:rsidRDefault="000E7BBF" w:rsidP="000E7BBF">
      <w:pPr>
        <w:pStyle w:val="a8"/>
        <w:widowControl/>
        <w:tabs>
          <w:tab w:val="left" w:pos="1134"/>
        </w:tabs>
        <w:ind w:left="0" w:firstLine="709"/>
        <w:jc w:val="both"/>
        <w:rPr>
          <w:rFonts w:ascii="Times New Roman" w:hAnsi="Times New Roman"/>
          <w:sz w:val="28"/>
          <w:lang w:val="ru-RU"/>
        </w:rPr>
      </w:pPr>
      <w:r w:rsidRPr="003E666D">
        <w:rPr>
          <w:rFonts w:ascii="Times New Roman" w:hAnsi="Times New Roman"/>
          <w:sz w:val="28"/>
        </w:rPr>
        <w:t>4.1.</w:t>
      </w:r>
      <w:r w:rsidR="00073005" w:rsidRPr="003E666D">
        <w:rPr>
          <w:rFonts w:ascii="Times New Roman" w:hAnsi="Times New Roman"/>
          <w:sz w:val="28"/>
          <w:lang w:val="ru-RU"/>
        </w:rPr>
        <w:t>1</w:t>
      </w:r>
      <w:r w:rsidRPr="003E666D">
        <w:rPr>
          <w:rFonts w:ascii="Times New Roman" w:hAnsi="Times New Roman"/>
          <w:sz w:val="28"/>
        </w:rPr>
        <w:t>. Муниципальный контроль осуществляется Контрольным органом посредством организации проведения</w:t>
      </w:r>
      <w:r w:rsidRPr="003E666D">
        <w:rPr>
          <w:rFonts w:ascii="Times New Roman" w:hAnsi="Times New Roman"/>
          <w:sz w:val="28"/>
          <w:lang w:val="ru-RU"/>
        </w:rPr>
        <w:t xml:space="preserve"> следующих плановых и внеплановых</w:t>
      </w:r>
      <w:r w:rsidRPr="003E666D">
        <w:rPr>
          <w:rFonts w:ascii="Times New Roman" w:hAnsi="Times New Roman"/>
          <w:sz w:val="28"/>
        </w:rPr>
        <w:t xml:space="preserve"> контрольных</w:t>
      </w:r>
      <w:r w:rsidR="0004178C" w:rsidRPr="003E666D">
        <w:rPr>
          <w:rFonts w:ascii="Times New Roman" w:hAnsi="Times New Roman"/>
          <w:b/>
          <w:sz w:val="28"/>
        </w:rPr>
        <w:t xml:space="preserve"> </w:t>
      </w:r>
      <w:r w:rsidRPr="003E666D">
        <w:rPr>
          <w:rFonts w:ascii="Times New Roman" w:hAnsi="Times New Roman"/>
          <w:sz w:val="28"/>
        </w:rPr>
        <w:t>мероприятий:</w:t>
      </w:r>
    </w:p>
    <w:p w:rsidR="000E7BBF" w:rsidRPr="003E666D" w:rsidRDefault="000E7BBF" w:rsidP="000E7BBF">
      <w:pPr>
        <w:pStyle w:val="ConsPlusNormal"/>
        <w:ind w:firstLine="709"/>
        <w:jc w:val="both"/>
        <w:rPr>
          <w:sz w:val="28"/>
        </w:rPr>
      </w:pPr>
      <w:r w:rsidRPr="003E666D">
        <w:rPr>
          <w:sz w:val="28"/>
        </w:rPr>
        <w:t>инспекционный визит, документарная проверка, выездная проверка –</w:t>
      </w:r>
      <w:r w:rsidR="00DE739C" w:rsidRPr="003E666D">
        <w:rPr>
          <w:sz w:val="28"/>
        </w:rPr>
        <w:t>при</w:t>
      </w:r>
      <w:r w:rsidR="00030B2D" w:rsidRPr="003E666D">
        <w:rPr>
          <w:sz w:val="28"/>
        </w:rPr>
        <w:t xml:space="preserve">  </w:t>
      </w:r>
      <w:r w:rsidRPr="003E666D">
        <w:rPr>
          <w:sz w:val="28"/>
        </w:rPr>
        <w:t>взаимодействи</w:t>
      </w:r>
      <w:r w:rsidR="00073005" w:rsidRPr="003E666D">
        <w:rPr>
          <w:sz w:val="28"/>
        </w:rPr>
        <w:t>и</w:t>
      </w:r>
      <w:r w:rsidRPr="003E666D">
        <w:rPr>
          <w:sz w:val="28"/>
        </w:rPr>
        <w:t xml:space="preserve"> с контролируемыми лицами;</w:t>
      </w:r>
    </w:p>
    <w:p w:rsidR="000E7BBF" w:rsidRPr="003E666D" w:rsidRDefault="000E7BBF" w:rsidP="000E7BBF">
      <w:pPr>
        <w:pStyle w:val="ConsPlusNormal"/>
        <w:ind w:firstLine="709"/>
        <w:jc w:val="both"/>
        <w:rPr>
          <w:sz w:val="28"/>
        </w:rPr>
      </w:pPr>
      <w:r w:rsidRPr="003E666D">
        <w:rPr>
          <w:sz w:val="28"/>
        </w:rPr>
        <w:t>наблюдение за соблюдением обязательных требований, выездное обследование –</w:t>
      </w:r>
      <w:r w:rsidR="00073005" w:rsidRPr="003E666D">
        <w:rPr>
          <w:sz w:val="28"/>
        </w:rPr>
        <w:t xml:space="preserve"> </w:t>
      </w:r>
      <w:r w:rsidRPr="003E666D">
        <w:rPr>
          <w:sz w:val="28"/>
        </w:rPr>
        <w:t>без взаимодействия с контролируемыми лицами.</w:t>
      </w:r>
    </w:p>
    <w:p w:rsidR="00073005" w:rsidRPr="003E666D" w:rsidRDefault="000E7BBF" w:rsidP="000E7BBF">
      <w:pPr>
        <w:pStyle w:val="a8"/>
        <w:widowControl/>
        <w:tabs>
          <w:tab w:val="left" w:pos="1134"/>
        </w:tabs>
        <w:ind w:left="0" w:firstLine="709"/>
        <w:jc w:val="both"/>
        <w:rPr>
          <w:rFonts w:ascii="Times New Roman" w:hAnsi="Times New Roman"/>
          <w:sz w:val="28"/>
          <w:lang w:val="ru-RU"/>
        </w:rPr>
      </w:pPr>
      <w:r w:rsidRPr="003E666D">
        <w:rPr>
          <w:rFonts w:ascii="Times New Roman" w:hAnsi="Times New Roman"/>
          <w:sz w:val="28"/>
        </w:rPr>
        <w:t>4.1.</w:t>
      </w:r>
      <w:r w:rsidR="00073005" w:rsidRPr="003E666D">
        <w:rPr>
          <w:rFonts w:ascii="Times New Roman" w:hAnsi="Times New Roman"/>
          <w:sz w:val="28"/>
          <w:lang w:val="ru-RU"/>
        </w:rPr>
        <w:t>2</w:t>
      </w:r>
      <w:r w:rsidRPr="003E666D">
        <w:rPr>
          <w:rFonts w:ascii="Times New Roman" w:hAnsi="Times New Roman"/>
          <w:sz w:val="28"/>
        </w:rPr>
        <w:t xml:space="preserve">. При осуществлении </w:t>
      </w:r>
      <w:r w:rsidR="005A6752" w:rsidRPr="003E666D">
        <w:rPr>
          <w:rFonts w:ascii="Times New Roman" w:hAnsi="Times New Roman"/>
          <w:sz w:val="28"/>
          <w:szCs w:val="22"/>
          <w:lang w:val="ru-RU" w:eastAsia="ru-RU"/>
        </w:rPr>
        <w:t>муниципального контроля</w:t>
      </w:r>
      <w:r w:rsidR="005A6752" w:rsidRPr="003E666D">
        <w:rPr>
          <w:rFonts w:ascii="Times New Roman" w:hAnsi="Times New Roman"/>
          <w:color w:val="FF0000"/>
          <w:sz w:val="28"/>
        </w:rPr>
        <w:t xml:space="preserve"> </w:t>
      </w:r>
      <w:r w:rsidRPr="003E666D">
        <w:rPr>
          <w:rFonts w:ascii="Times New Roman" w:hAnsi="Times New Roman"/>
          <w:sz w:val="28"/>
        </w:rPr>
        <w:t xml:space="preserve">взаимодействием с контролируемыми лицами являются: </w:t>
      </w:r>
    </w:p>
    <w:p w:rsidR="000E7BBF" w:rsidRPr="003E666D" w:rsidRDefault="000E7BBF" w:rsidP="000E7BBF">
      <w:pPr>
        <w:pStyle w:val="a8"/>
        <w:widowControl/>
        <w:tabs>
          <w:tab w:val="left" w:pos="1134"/>
        </w:tabs>
        <w:ind w:left="0" w:firstLine="709"/>
        <w:jc w:val="both"/>
        <w:rPr>
          <w:rFonts w:ascii="Times New Roman" w:hAnsi="Times New Roman"/>
          <w:b/>
          <w:color w:val="FF0000"/>
          <w:sz w:val="28"/>
          <w:lang w:val="ru-RU"/>
        </w:rPr>
      </w:pPr>
      <w:r w:rsidRPr="003E666D">
        <w:rPr>
          <w:rFonts w:ascii="Times New Roman" w:hAnsi="Times New Roman"/>
          <w:sz w:val="28"/>
        </w:rPr>
        <w:t xml:space="preserve">встречи, телефонные и иные переговоры (непосредственное </w:t>
      </w:r>
      <w:r w:rsidRPr="003E666D">
        <w:rPr>
          <w:rFonts w:ascii="Times New Roman" w:hAnsi="Times New Roman"/>
          <w:sz w:val="28"/>
          <w:szCs w:val="22"/>
          <w:lang w:val="ru-RU" w:eastAsia="ru-RU"/>
        </w:rPr>
        <w:t>взаимодействие) между инспектором и контролируемым лицом или его</w:t>
      </w:r>
      <w:r w:rsidRPr="003E666D">
        <w:rPr>
          <w:rFonts w:ascii="Times New Roman" w:hAnsi="Times New Roman"/>
          <w:sz w:val="28"/>
        </w:rPr>
        <w:t xml:space="preserve"> представителем</w:t>
      </w:r>
      <w:r w:rsidRPr="003E666D">
        <w:rPr>
          <w:rFonts w:ascii="Times New Roman" w:hAnsi="Times New Roman"/>
          <w:sz w:val="28"/>
          <w:lang w:val="ru-RU"/>
        </w:rPr>
        <w:t>;</w:t>
      </w:r>
      <w:r w:rsidRPr="003E666D">
        <w:rPr>
          <w:rFonts w:ascii="Times New Roman" w:hAnsi="Times New Roman"/>
          <w:sz w:val="28"/>
        </w:rPr>
        <w:t xml:space="preserve"> </w:t>
      </w:r>
    </w:p>
    <w:p w:rsidR="000E7BBF" w:rsidRPr="003E666D" w:rsidRDefault="000E7BBF" w:rsidP="000E7BBF">
      <w:pPr>
        <w:pStyle w:val="a8"/>
        <w:widowControl/>
        <w:tabs>
          <w:tab w:val="left" w:pos="1134"/>
        </w:tabs>
        <w:ind w:left="0" w:firstLine="709"/>
        <w:jc w:val="both"/>
        <w:rPr>
          <w:rFonts w:ascii="Times New Roman" w:hAnsi="Times New Roman"/>
          <w:sz w:val="28"/>
          <w:lang w:val="ru-RU"/>
        </w:rPr>
      </w:pPr>
      <w:r w:rsidRPr="003E666D">
        <w:rPr>
          <w:rFonts w:ascii="Times New Roman" w:hAnsi="Times New Roman"/>
          <w:sz w:val="28"/>
        </w:rPr>
        <w:t>запрос документов, иных материалов</w:t>
      </w:r>
      <w:r w:rsidRPr="003E666D">
        <w:rPr>
          <w:rFonts w:ascii="Times New Roman" w:hAnsi="Times New Roman"/>
          <w:sz w:val="28"/>
          <w:lang w:val="ru-RU"/>
        </w:rPr>
        <w:t>;</w:t>
      </w:r>
      <w:r w:rsidRPr="003E666D">
        <w:rPr>
          <w:rFonts w:ascii="Times New Roman" w:hAnsi="Times New Roman"/>
          <w:sz w:val="28"/>
        </w:rPr>
        <w:t xml:space="preserve"> </w:t>
      </w:r>
    </w:p>
    <w:p w:rsidR="000E7BBF" w:rsidRPr="003E666D" w:rsidRDefault="000E7BBF" w:rsidP="000E7BBF">
      <w:pPr>
        <w:pStyle w:val="a8"/>
        <w:widowControl/>
        <w:tabs>
          <w:tab w:val="left" w:pos="1134"/>
        </w:tabs>
        <w:ind w:left="0" w:firstLine="709"/>
        <w:jc w:val="both"/>
        <w:rPr>
          <w:rFonts w:ascii="Times New Roman" w:hAnsi="Times New Roman"/>
          <w:sz w:val="28"/>
        </w:rPr>
      </w:pPr>
      <w:r w:rsidRPr="003E666D">
        <w:rPr>
          <w:rFonts w:ascii="Times New Roman" w:hAnsi="Times New Roman"/>
          <w:sz w:val="28"/>
        </w:rPr>
        <w:t xml:space="preserve">присутствие инспектора в месте осуществления деятельности контролируемого лица (за исключением случаев присутствия инспектора на общедоступных производственных объектах). </w:t>
      </w:r>
    </w:p>
    <w:p w:rsidR="00073005" w:rsidRPr="000E7BBF" w:rsidRDefault="00073005" w:rsidP="00073005">
      <w:pPr>
        <w:widowControl/>
        <w:autoSpaceDE w:val="0"/>
        <w:autoSpaceDN w:val="0"/>
        <w:adjustRightInd w:val="0"/>
        <w:ind w:firstLine="709"/>
        <w:jc w:val="both"/>
        <w:rPr>
          <w:rFonts w:ascii="Times New Roman" w:hAnsi="Times New Roman"/>
          <w:color w:val="auto"/>
          <w:sz w:val="28"/>
        </w:rPr>
      </w:pPr>
      <w:r w:rsidRPr="003E666D">
        <w:rPr>
          <w:rFonts w:ascii="Times New Roman" w:hAnsi="Times New Roman"/>
          <w:color w:val="auto"/>
          <w:sz w:val="28"/>
        </w:rPr>
        <w:t xml:space="preserve">4.1.3. Контрольные мероприятия, осуществляемые при </w:t>
      </w:r>
      <w:r w:rsidRPr="003E666D">
        <w:rPr>
          <w:rFonts w:ascii="Times New Roman" w:eastAsiaTheme="minorHAnsi" w:hAnsi="Times New Roman"/>
          <w:color w:val="auto"/>
          <w:sz w:val="28"/>
          <w:szCs w:val="28"/>
          <w:lang w:eastAsia="en-US"/>
        </w:rPr>
        <w:t xml:space="preserve"> взаимодействии с контролируемым лицом, </w:t>
      </w:r>
      <w:r w:rsidRPr="003E666D">
        <w:rPr>
          <w:rFonts w:ascii="Times New Roman" w:hAnsi="Times New Roman"/>
          <w:color w:val="auto"/>
          <w:sz w:val="28"/>
        </w:rPr>
        <w:t>проводятся Контрольным органом по следующим основаниям:</w:t>
      </w:r>
    </w:p>
    <w:p w:rsidR="00073005" w:rsidRPr="000E7BBF" w:rsidRDefault="00073005" w:rsidP="00073005">
      <w:pPr>
        <w:widowControl/>
        <w:tabs>
          <w:tab w:val="left" w:pos="1134"/>
        </w:tabs>
        <w:ind w:firstLine="709"/>
        <w:jc w:val="both"/>
        <w:rPr>
          <w:rFonts w:ascii="Times New Roman" w:hAnsi="Times New Roman"/>
          <w:color w:val="auto"/>
          <w:sz w:val="28"/>
        </w:rPr>
      </w:pPr>
      <w:r w:rsidRPr="000E7BBF">
        <w:rPr>
          <w:rFonts w:ascii="Times New Roman" w:hAnsi="Times New Roman"/>
          <w:color w:val="auto"/>
          <w:sz w:val="28"/>
        </w:rPr>
        <w:t>1) наличие у Контрольного органа сведений о причинении вреда (ущерба) или об угрозе причинения вреда (ущерба) охраняемым законом ценностям либо выявление соответствия объекта контроля параметрам, утвержденным индикаторами риска нарушения обязательных требований, или отклонения объекта контроля от таких параметров;</w:t>
      </w:r>
    </w:p>
    <w:p w:rsidR="00073005" w:rsidRPr="000E7BBF" w:rsidRDefault="00073005" w:rsidP="00073005">
      <w:pPr>
        <w:widowControl/>
        <w:tabs>
          <w:tab w:val="left" w:pos="1134"/>
        </w:tabs>
        <w:ind w:firstLine="709"/>
        <w:jc w:val="both"/>
        <w:rPr>
          <w:rFonts w:ascii="Times New Roman" w:hAnsi="Times New Roman"/>
          <w:color w:val="auto"/>
          <w:sz w:val="28"/>
        </w:rPr>
      </w:pPr>
      <w:r w:rsidRPr="000E7BBF">
        <w:rPr>
          <w:rFonts w:ascii="Times New Roman" w:hAnsi="Times New Roman"/>
          <w:color w:val="auto"/>
          <w:sz w:val="28"/>
        </w:rPr>
        <w:t>2) наступление сроков проведения контрольных мероприятий, включенных в план проведения контрольных мероприятий;</w:t>
      </w:r>
    </w:p>
    <w:p w:rsidR="00073005" w:rsidRPr="000E7BBF" w:rsidRDefault="00073005" w:rsidP="00073005">
      <w:pPr>
        <w:widowControl/>
        <w:tabs>
          <w:tab w:val="left" w:pos="1134"/>
        </w:tabs>
        <w:ind w:firstLine="709"/>
        <w:jc w:val="both"/>
        <w:rPr>
          <w:rFonts w:ascii="Times New Roman" w:hAnsi="Times New Roman"/>
          <w:color w:val="auto"/>
          <w:sz w:val="28"/>
        </w:rPr>
      </w:pPr>
      <w:r w:rsidRPr="000E7BBF">
        <w:rPr>
          <w:rFonts w:ascii="Times New Roman" w:hAnsi="Times New Roman"/>
          <w:color w:val="auto"/>
          <w:sz w:val="28"/>
        </w:rPr>
        <w:t>3) поручение Президента Российской Федерации, поручение Правительства Российской Федерации о проведении контрольных мероприятий в отношении конкретных контролируемых лиц;</w:t>
      </w:r>
    </w:p>
    <w:p w:rsidR="00073005" w:rsidRPr="000E7BBF" w:rsidRDefault="00073005" w:rsidP="00073005">
      <w:pPr>
        <w:widowControl/>
        <w:tabs>
          <w:tab w:val="left" w:pos="1134"/>
        </w:tabs>
        <w:ind w:firstLine="709"/>
        <w:jc w:val="both"/>
        <w:rPr>
          <w:rFonts w:ascii="Times New Roman" w:hAnsi="Times New Roman"/>
          <w:color w:val="auto"/>
          <w:sz w:val="28"/>
        </w:rPr>
      </w:pPr>
      <w:r w:rsidRPr="000E7BBF">
        <w:rPr>
          <w:rFonts w:ascii="Times New Roman" w:hAnsi="Times New Roman"/>
          <w:color w:val="auto"/>
          <w:sz w:val="28"/>
        </w:rPr>
        <w:t>4) требование прокурора о проведении контрольного мероприятия в рамках надзора за исполнением законов, соблюдением прав и свобод человека и гражданина по поступившим в органы прокуратуры материалам и обращениям;</w:t>
      </w:r>
    </w:p>
    <w:p w:rsidR="00073005" w:rsidRPr="000E7BBF" w:rsidRDefault="00073005" w:rsidP="00073005">
      <w:pPr>
        <w:widowControl/>
        <w:tabs>
          <w:tab w:val="left" w:pos="1134"/>
        </w:tabs>
        <w:ind w:firstLine="709"/>
        <w:jc w:val="both"/>
        <w:rPr>
          <w:rFonts w:ascii="Times New Roman" w:hAnsi="Times New Roman"/>
          <w:color w:val="auto"/>
          <w:sz w:val="28"/>
        </w:rPr>
      </w:pPr>
      <w:r w:rsidRPr="000E7BBF">
        <w:rPr>
          <w:rFonts w:ascii="Times New Roman" w:hAnsi="Times New Roman"/>
          <w:color w:val="auto"/>
          <w:sz w:val="28"/>
        </w:rPr>
        <w:lastRenderedPageBreak/>
        <w:t xml:space="preserve">5) истечение срока исполнения решения Контрольного органа об устранении выявленного нарушения обязательных требований – в случаях, установленных </w:t>
      </w:r>
      <w:hyperlink r:id="rId10" w:history="1">
        <w:r w:rsidRPr="000E7BBF">
          <w:rPr>
            <w:rFonts w:ascii="Times New Roman" w:hAnsi="Times New Roman"/>
            <w:color w:val="auto"/>
            <w:sz w:val="28"/>
          </w:rPr>
          <w:t>частью 1 статьи 95</w:t>
        </w:r>
      </w:hyperlink>
      <w:r w:rsidRPr="000E7BBF">
        <w:rPr>
          <w:rFonts w:ascii="Times New Roman" w:hAnsi="Times New Roman"/>
          <w:color w:val="auto"/>
          <w:sz w:val="28"/>
        </w:rPr>
        <w:t xml:space="preserve"> Федерального закона.</w:t>
      </w:r>
    </w:p>
    <w:p w:rsidR="00073005" w:rsidRPr="000E7BBF" w:rsidRDefault="00073005" w:rsidP="00073005">
      <w:pPr>
        <w:pStyle w:val="a8"/>
        <w:widowControl/>
        <w:tabs>
          <w:tab w:val="left" w:pos="1134"/>
        </w:tabs>
        <w:ind w:left="0" w:firstLine="709"/>
        <w:jc w:val="both"/>
        <w:rPr>
          <w:rFonts w:ascii="Times New Roman" w:hAnsi="Times New Roman"/>
          <w:sz w:val="28"/>
        </w:rPr>
      </w:pPr>
      <w:r w:rsidRPr="000E7BBF">
        <w:rPr>
          <w:rFonts w:ascii="Times New Roman" w:hAnsi="Times New Roman"/>
          <w:sz w:val="28"/>
        </w:rPr>
        <w:t xml:space="preserve">Контрольные мероприятия без взаимодействия проводятся инспекторами на основании заданий уполномоченных должностных лиц Контрольного органа, включая задания, содержащиеся в планах работы Контрольного органа, в том числе в случаях, установленных </w:t>
      </w:r>
      <w:r w:rsidRPr="000E7BBF">
        <w:rPr>
          <w:rFonts w:ascii="Times New Roman" w:hAnsi="Times New Roman"/>
          <w:sz w:val="28"/>
          <w:lang w:val="ru-RU"/>
        </w:rPr>
        <w:t>Федеральным законом</w:t>
      </w:r>
      <w:r w:rsidRPr="000E7BBF">
        <w:rPr>
          <w:rFonts w:ascii="Times New Roman" w:hAnsi="Times New Roman"/>
          <w:sz w:val="28"/>
        </w:rPr>
        <w:t>.</w:t>
      </w:r>
    </w:p>
    <w:p w:rsidR="000E7BBF" w:rsidRPr="000E7BBF" w:rsidRDefault="000E7BBF" w:rsidP="000E7BBF">
      <w:pPr>
        <w:widowControl/>
        <w:ind w:firstLine="709"/>
        <w:jc w:val="both"/>
        <w:rPr>
          <w:rFonts w:ascii="Times New Roman" w:hAnsi="Times New Roman"/>
          <w:color w:val="auto"/>
          <w:sz w:val="28"/>
        </w:rPr>
      </w:pPr>
      <w:r w:rsidRPr="000E7BBF">
        <w:rPr>
          <w:rFonts w:ascii="Times New Roman" w:hAnsi="Times New Roman"/>
          <w:color w:val="auto"/>
          <w:sz w:val="28"/>
        </w:rPr>
        <w:t>4.1.4. Плановые и внеплановые контрольные мероприятия, за исключением проводимых без взаимодействия с контролируемыми лицами, проводятся путем совершения инспектором и лицами, привлекаемыми к проведению контрольного мероприятия, следующих контрольных</w:t>
      </w:r>
      <w:r w:rsidR="008F42E1">
        <w:rPr>
          <w:rFonts w:ascii="Times New Roman" w:hAnsi="Times New Roman"/>
          <w:color w:val="auto"/>
          <w:sz w:val="28"/>
        </w:rPr>
        <w:t xml:space="preserve"> </w:t>
      </w:r>
      <w:r w:rsidRPr="000E7BBF">
        <w:rPr>
          <w:rFonts w:ascii="Times New Roman" w:hAnsi="Times New Roman"/>
          <w:color w:val="auto"/>
          <w:sz w:val="28"/>
        </w:rPr>
        <w:t xml:space="preserve"> действий: </w:t>
      </w:r>
    </w:p>
    <w:p w:rsidR="000E7BBF" w:rsidRPr="000E7BBF" w:rsidRDefault="000E7BBF" w:rsidP="000E7BBF">
      <w:pPr>
        <w:widowControl/>
        <w:ind w:firstLine="709"/>
        <w:jc w:val="both"/>
        <w:rPr>
          <w:rFonts w:ascii="Times New Roman" w:hAnsi="Times New Roman"/>
          <w:color w:val="auto"/>
          <w:sz w:val="28"/>
        </w:rPr>
      </w:pPr>
      <w:r w:rsidRPr="000E7BBF">
        <w:rPr>
          <w:rFonts w:ascii="Times New Roman" w:hAnsi="Times New Roman"/>
          <w:color w:val="auto"/>
          <w:sz w:val="28"/>
        </w:rPr>
        <w:t>осмотр;</w:t>
      </w:r>
    </w:p>
    <w:p w:rsidR="000E7BBF" w:rsidRPr="000E7BBF" w:rsidRDefault="000E7BBF" w:rsidP="000E7BBF">
      <w:pPr>
        <w:widowControl/>
        <w:ind w:firstLine="709"/>
        <w:jc w:val="both"/>
        <w:rPr>
          <w:rFonts w:ascii="Times New Roman" w:hAnsi="Times New Roman"/>
          <w:color w:val="auto"/>
          <w:sz w:val="28"/>
        </w:rPr>
      </w:pPr>
      <w:r w:rsidRPr="000E7BBF">
        <w:rPr>
          <w:rFonts w:ascii="Times New Roman" w:hAnsi="Times New Roman"/>
          <w:color w:val="auto"/>
          <w:sz w:val="28"/>
        </w:rPr>
        <w:t>опрос;</w:t>
      </w:r>
    </w:p>
    <w:p w:rsidR="000E7BBF" w:rsidRPr="000E7BBF" w:rsidRDefault="000E7BBF" w:rsidP="000E7BBF">
      <w:pPr>
        <w:widowControl/>
        <w:ind w:firstLine="709"/>
        <w:jc w:val="both"/>
        <w:rPr>
          <w:rFonts w:ascii="Times New Roman" w:hAnsi="Times New Roman"/>
          <w:color w:val="auto"/>
          <w:sz w:val="28"/>
        </w:rPr>
      </w:pPr>
      <w:r w:rsidRPr="000E7BBF">
        <w:rPr>
          <w:rFonts w:ascii="Times New Roman" w:hAnsi="Times New Roman"/>
          <w:color w:val="auto"/>
          <w:sz w:val="28"/>
        </w:rPr>
        <w:t>получение письменных объяснений;</w:t>
      </w:r>
    </w:p>
    <w:p w:rsidR="000E7BBF" w:rsidRPr="000E7BBF" w:rsidRDefault="000E7BBF" w:rsidP="000E7BBF">
      <w:pPr>
        <w:widowControl/>
        <w:ind w:firstLine="709"/>
        <w:jc w:val="both"/>
        <w:rPr>
          <w:rFonts w:ascii="Times New Roman" w:hAnsi="Times New Roman"/>
          <w:color w:val="auto"/>
          <w:sz w:val="28"/>
        </w:rPr>
      </w:pPr>
      <w:r w:rsidRPr="000E7BBF">
        <w:rPr>
          <w:rFonts w:ascii="Times New Roman" w:hAnsi="Times New Roman"/>
          <w:color w:val="auto"/>
          <w:sz w:val="28"/>
        </w:rPr>
        <w:t>истребование документов;</w:t>
      </w:r>
    </w:p>
    <w:p w:rsidR="000E7BBF" w:rsidRDefault="000E7BBF" w:rsidP="000E7BBF">
      <w:pPr>
        <w:widowControl/>
        <w:ind w:firstLine="709"/>
        <w:jc w:val="both"/>
        <w:rPr>
          <w:rFonts w:ascii="Times New Roman" w:hAnsi="Times New Roman"/>
          <w:color w:val="auto"/>
          <w:sz w:val="28"/>
        </w:rPr>
      </w:pPr>
      <w:r w:rsidRPr="000E7BBF">
        <w:rPr>
          <w:rFonts w:ascii="Times New Roman" w:hAnsi="Times New Roman"/>
          <w:color w:val="auto"/>
          <w:sz w:val="28"/>
        </w:rPr>
        <w:t>экспертиза.</w:t>
      </w:r>
    </w:p>
    <w:p w:rsidR="000E7BBF" w:rsidRPr="000E7BBF" w:rsidRDefault="000E7BBF" w:rsidP="000E7BBF">
      <w:pPr>
        <w:pStyle w:val="HTML"/>
        <w:ind w:firstLine="709"/>
        <w:jc w:val="both"/>
        <w:rPr>
          <w:rFonts w:ascii="Times New Roman" w:hAnsi="Times New Roman" w:cs="Times New Roman"/>
          <w:sz w:val="28"/>
        </w:rPr>
      </w:pPr>
      <w:r w:rsidRPr="000E7BBF">
        <w:rPr>
          <w:rFonts w:ascii="Times New Roman" w:hAnsi="Times New Roman" w:cs="Times New Roman"/>
          <w:sz w:val="28"/>
        </w:rPr>
        <w:t>4.1.5. Для проведения контрольного мероприятия</w:t>
      </w:r>
      <w:r w:rsidRPr="000E7BBF">
        <w:rPr>
          <w:rFonts w:ascii="Times New Roman" w:hAnsi="Times New Roman" w:cs="Times New Roman"/>
          <w:sz w:val="28"/>
          <w:szCs w:val="28"/>
        </w:rPr>
        <w:t xml:space="preserve">, предусматривающего взаимодействие с контролируемым лицом, а также документарной проверки, </w:t>
      </w:r>
      <w:r w:rsidRPr="000E7BBF">
        <w:rPr>
          <w:rFonts w:ascii="Times New Roman" w:hAnsi="Times New Roman" w:cs="Times New Roman"/>
          <w:sz w:val="28"/>
        </w:rPr>
        <w:t xml:space="preserve">принимается решение Контрольного органа, подписанное уполномоченным лицом Контрольного органа, в котором указываются сведения, предусмотренные частью 1 статьи 64 Федерального закона. </w:t>
      </w:r>
    </w:p>
    <w:p w:rsidR="000E7BBF" w:rsidRPr="000E7BBF" w:rsidRDefault="000E7BBF" w:rsidP="000E7BBF">
      <w:pPr>
        <w:pStyle w:val="HTML"/>
        <w:ind w:firstLine="709"/>
        <w:jc w:val="both"/>
        <w:rPr>
          <w:rFonts w:ascii="Times New Roman" w:hAnsi="Times New Roman" w:cs="Times New Roman"/>
          <w:sz w:val="28"/>
          <w:szCs w:val="28"/>
        </w:rPr>
      </w:pPr>
      <w:r w:rsidRPr="000E7BBF">
        <w:rPr>
          <w:rFonts w:ascii="Times New Roman" w:hAnsi="Times New Roman" w:cs="Times New Roman"/>
          <w:sz w:val="28"/>
          <w:szCs w:val="28"/>
        </w:rPr>
        <w:t>В отношении проведения наблюдения за соблюдением обязательных требований, выездного обследования не требуется принятие решения о проведении данного контрольного мероприятия, предусмотренного абзацем первым настоящего пункта Положения.</w:t>
      </w:r>
    </w:p>
    <w:p w:rsidR="000E7BBF" w:rsidRPr="000E7BBF" w:rsidRDefault="000E7BBF" w:rsidP="000E7BBF">
      <w:pPr>
        <w:widowControl/>
        <w:tabs>
          <w:tab w:val="left" w:pos="1134"/>
        </w:tabs>
        <w:ind w:firstLine="709"/>
        <w:jc w:val="both"/>
        <w:rPr>
          <w:rFonts w:ascii="Times New Roman" w:hAnsi="Times New Roman"/>
          <w:color w:val="auto"/>
          <w:sz w:val="28"/>
        </w:rPr>
      </w:pPr>
      <w:r w:rsidRPr="000E7BBF">
        <w:rPr>
          <w:rFonts w:ascii="Times New Roman" w:hAnsi="Times New Roman"/>
          <w:color w:val="auto"/>
          <w:sz w:val="28"/>
        </w:rPr>
        <w:t>4.1.6. Контрольные мероприятия проводятся инспекторами, указанными в решении Контрольного органа о проведении контрольного мероприятия.</w:t>
      </w:r>
    </w:p>
    <w:p w:rsidR="000E7BBF" w:rsidRPr="000E7BBF" w:rsidRDefault="000E7BBF" w:rsidP="000E7BBF">
      <w:pPr>
        <w:pStyle w:val="a8"/>
        <w:widowControl/>
        <w:tabs>
          <w:tab w:val="left" w:pos="1134"/>
        </w:tabs>
        <w:ind w:left="0" w:firstLine="709"/>
        <w:jc w:val="both"/>
        <w:rPr>
          <w:rFonts w:ascii="Times New Roman" w:hAnsi="Times New Roman"/>
          <w:sz w:val="28"/>
          <w:lang w:val="ru-RU"/>
        </w:rPr>
      </w:pPr>
      <w:r w:rsidRPr="000E7BBF">
        <w:rPr>
          <w:rFonts w:ascii="Times New Roman" w:hAnsi="Times New Roman"/>
          <w:sz w:val="28"/>
        </w:rPr>
        <w:t>При необходимости Контрольный орган привлекает к проведению контрольных мероприятий экспертов, экспертные организации, аттестованные в установленном порядке, и включенных в реестр экспертов, экспертных организаций, привлекаемых к проведению контрольных мероприятий.</w:t>
      </w:r>
    </w:p>
    <w:p w:rsidR="00B33824" w:rsidRPr="003E666D" w:rsidRDefault="000E7BBF" w:rsidP="000E7BBF">
      <w:pPr>
        <w:pStyle w:val="a8"/>
        <w:widowControl/>
        <w:tabs>
          <w:tab w:val="left" w:pos="1134"/>
        </w:tabs>
        <w:ind w:left="0" w:firstLine="709"/>
        <w:jc w:val="both"/>
        <w:rPr>
          <w:rFonts w:ascii="Times New Roman" w:hAnsi="Times New Roman"/>
          <w:sz w:val="28"/>
          <w:lang w:val="ru-RU"/>
        </w:rPr>
      </w:pPr>
      <w:r w:rsidRPr="003E666D">
        <w:rPr>
          <w:rFonts w:ascii="Times New Roman" w:hAnsi="Times New Roman"/>
          <w:sz w:val="28"/>
        </w:rPr>
        <w:t>4.</w:t>
      </w:r>
      <w:r w:rsidRPr="003E666D">
        <w:rPr>
          <w:rFonts w:ascii="Times New Roman" w:hAnsi="Times New Roman"/>
          <w:sz w:val="28"/>
          <w:lang w:val="ru-RU"/>
        </w:rPr>
        <w:t>1</w:t>
      </w:r>
      <w:r w:rsidRPr="003E666D">
        <w:rPr>
          <w:rFonts w:ascii="Times New Roman" w:hAnsi="Times New Roman"/>
          <w:sz w:val="28"/>
        </w:rPr>
        <w:t>.</w:t>
      </w:r>
      <w:r w:rsidRPr="003E666D">
        <w:rPr>
          <w:rFonts w:ascii="Times New Roman" w:hAnsi="Times New Roman"/>
          <w:sz w:val="28"/>
          <w:lang w:val="ru-RU"/>
        </w:rPr>
        <w:t>7</w:t>
      </w:r>
      <w:r w:rsidRPr="003E666D">
        <w:rPr>
          <w:rFonts w:ascii="Times New Roman" w:hAnsi="Times New Roman"/>
          <w:sz w:val="28"/>
        </w:rPr>
        <w:t xml:space="preserve">. По окончании проведения </w:t>
      </w:r>
      <w:r w:rsidRPr="003E666D">
        <w:rPr>
          <w:rFonts w:ascii="Times New Roman" w:hAnsi="Times New Roman"/>
          <w:sz w:val="28"/>
          <w:lang w:val="ru-RU"/>
        </w:rPr>
        <w:t>контрольного мероприятия</w:t>
      </w:r>
      <w:r w:rsidRPr="003E666D">
        <w:rPr>
          <w:rFonts w:ascii="Times New Roman" w:hAnsi="Times New Roman"/>
          <w:sz w:val="28"/>
          <w:szCs w:val="28"/>
        </w:rPr>
        <w:t>, предусматривающего взаимодействие с контролируемым лицом,</w:t>
      </w:r>
      <w:r w:rsidRPr="003E666D">
        <w:rPr>
          <w:rFonts w:ascii="Times New Roman" w:hAnsi="Times New Roman"/>
          <w:sz w:val="24"/>
          <w:szCs w:val="24"/>
        </w:rPr>
        <w:t xml:space="preserve"> </w:t>
      </w:r>
      <w:r w:rsidRPr="003E666D">
        <w:rPr>
          <w:rFonts w:ascii="Times New Roman" w:hAnsi="Times New Roman"/>
          <w:sz w:val="28"/>
          <w:lang w:val="ru-RU"/>
        </w:rPr>
        <w:t xml:space="preserve"> </w:t>
      </w:r>
      <w:r w:rsidRPr="003E666D">
        <w:rPr>
          <w:rFonts w:ascii="Times New Roman" w:hAnsi="Times New Roman"/>
          <w:sz w:val="28"/>
        </w:rPr>
        <w:t>инспектор составляет акт</w:t>
      </w:r>
      <w:r w:rsidRPr="003E666D">
        <w:rPr>
          <w:rFonts w:ascii="Times New Roman" w:hAnsi="Times New Roman"/>
          <w:sz w:val="28"/>
          <w:lang w:val="ru-RU"/>
        </w:rPr>
        <w:t xml:space="preserve"> контрольного мероприятия (далее также – акт)</w:t>
      </w:r>
      <w:r w:rsidR="00B33824" w:rsidRPr="003E666D">
        <w:rPr>
          <w:rFonts w:ascii="Times New Roman" w:hAnsi="Times New Roman"/>
          <w:sz w:val="28"/>
          <w:lang w:val="ru-RU"/>
        </w:rPr>
        <w:t xml:space="preserve"> по форме, утвержденной приказом Минэкономразвития России от 31.03.2021 № 151</w:t>
      </w:r>
      <w:r w:rsidR="00707B35" w:rsidRPr="003E666D">
        <w:rPr>
          <w:rFonts w:ascii="Times New Roman" w:hAnsi="Times New Roman"/>
          <w:sz w:val="28"/>
          <w:lang w:val="ru-RU"/>
        </w:rPr>
        <w:t xml:space="preserve"> «</w:t>
      </w:r>
      <w:r w:rsidR="00447252" w:rsidRPr="003E666D">
        <w:rPr>
          <w:rFonts w:ascii="Times New Roman" w:hAnsi="Times New Roman"/>
          <w:sz w:val="28"/>
          <w:lang w:val="ru-RU"/>
        </w:rPr>
        <w:t>О типовых формах документов, используемых контрольным (надзорным) органом</w:t>
      </w:r>
      <w:r w:rsidR="00707B35" w:rsidRPr="003E666D">
        <w:rPr>
          <w:rFonts w:ascii="Times New Roman" w:hAnsi="Times New Roman"/>
          <w:sz w:val="28"/>
          <w:lang w:val="ru-RU"/>
        </w:rPr>
        <w:t>»</w:t>
      </w:r>
      <w:r w:rsidR="00B33824" w:rsidRPr="003E666D">
        <w:rPr>
          <w:rFonts w:ascii="Times New Roman" w:hAnsi="Times New Roman"/>
          <w:sz w:val="28"/>
          <w:lang w:val="ru-RU"/>
        </w:rPr>
        <w:t>.</w:t>
      </w:r>
      <w:r w:rsidR="009E1810" w:rsidRPr="003E666D">
        <w:rPr>
          <w:rFonts w:ascii="Times New Roman" w:hAnsi="Times New Roman"/>
          <w:sz w:val="28"/>
          <w:lang w:val="ru-RU"/>
        </w:rPr>
        <w:t xml:space="preserve"> </w:t>
      </w:r>
    </w:p>
    <w:p w:rsidR="000E7BBF" w:rsidRPr="000E7BBF" w:rsidRDefault="000E7BBF" w:rsidP="000E7BBF">
      <w:pPr>
        <w:pStyle w:val="a8"/>
        <w:widowControl/>
        <w:tabs>
          <w:tab w:val="left" w:pos="1134"/>
        </w:tabs>
        <w:ind w:left="0" w:firstLine="709"/>
        <w:jc w:val="both"/>
        <w:rPr>
          <w:rFonts w:ascii="Times New Roman" w:hAnsi="Times New Roman"/>
          <w:sz w:val="28"/>
          <w:lang w:val="ru-RU"/>
        </w:rPr>
      </w:pPr>
      <w:r w:rsidRPr="003E666D">
        <w:rPr>
          <w:rFonts w:ascii="Times New Roman" w:hAnsi="Times New Roman"/>
          <w:sz w:val="28"/>
        </w:rPr>
        <w:t xml:space="preserve">В случае если по результатам проведения </w:t>
      </w:r>
      <w:r w:rsidRPr="003E666D">
        <w:rPr>
          <w:rFonts w:ascii="Times New Roman" w:hAnsi="Times New Roman"/>
          <w:sz w:val="28"/>
          <w:lang w:val="ru-RU"/>
        </w:rPr>
        <w:t xml:space="preserve">такого мероприятия </w:t>
      </w:r>
      <w:r w:rsidRPr="003E666D">
        <w:rPr>
          <w:rFonts w:ascii="Times New Roman" w:hAnsi="Times New Roman"/>
          <w:sz w:val="28"/>
        </w:rPr>
        <w:t>выявлено нарушение обязательных требований</w:t>
      </w:r>
      <w:r w:rsidRPr="000E7BBF">
        <w:rPr>
          <w:rFonts w:ascii="Times New Roman" w:hAnsi="Times New Roman"/>
          <w:sz w:val="28"/>
        </w:rPr>
        <w:t xml:space="preserve">, в акте указывается, какое именно обязательное требование нарушено, каким нормативным правовым актом и его структурной единицей оно установлено. </w:t>
      </w:r>
    </w:p>
    <w:p w:rsidR="000E7BBF" w:rsidRPr="000E7BBF" w:rsidRDefault="000E7BBF" w:rsidP="000E7BBF">
      <w:pPr>
        <w:pStyle w:val="HTML"/>
        <w:ind w:firstLine="540"/>
        <w:jc w:val="both"/>
        <w:rPr>
          <w:rFonts w:ascii="Times New Roman" w:hAnsi="Times New Roman" w:cs="Times New Roman"/>
          <w:sz w:val="28"/>
        </w:rPr>
      </w:pPr>
      <w:r w:rsidRPr="000E7BBF">
        <w:rPr>
          <w:rFonts w:ascii="Times New Roman" w:hAnsi="Times New Roman" w:cs="Times New Roman"/>
          <w:sz w:val="28"/>
        </w:rPr>
        <w:lastRenderedPageBreak/>
        <w:t>В случае устранения выявленного нарушения до окончания проведения контрольного мероприятия</w:t>
      </w:r>
      <w:r w:rsidRPr="000E7BBF">
        <w:rPr>
          <w:rFonts w:ascii="Times New Roman" w:hAnsi="Times New Roman" w:cs="Times New Roman"/>
          <w:sz w:val="28"/>
          <w:szCs w:val="28"/>
        </w:rPr>
        <w:t>, предусматривающего взаимодействие с контролируемым лицом,</w:t>
      </w:r>
      <w:r w:rsidRPr="000E7BBF">
        <w:rPr>
          <w:rFonts w:ascii="Times New Roman" w:hAnsi="Times New Roman" w:cs="Times New Roman"/>
          <w:sz w:val="24"/>
          <w:szCs w:val="24"/>
        </w:rPr>
        <w:t xml:space="preserve"> </w:t>
      </w:r>
      <w:r w:rsidRPr="000E7BBF">
        <w:rPr>
          <w:rFonts w:ascii="Times New Roman" w:hAnsi="Times New Roman" w:cs="Times New Roman"/>
          <w:sz w:val="28"/>
        </w:rPr>
        <w:t>в акте указывается факт его устранения.</w:t>
      </w:r>
    </w:p>
    <w:p w:rsidR="000E7BBF" w:rsidRPr="000E7BBF" w:rsidRDefault="000E7BBF" w:rsidP="000E7BBF">
      <w:pPr>
        <w:pStyle w:val="ConsPlusNormal"/>
        <w:ind w:firstLine="709"/>
        <w:jc w:val="both"/>
        <w:rPr>
          <w:sz w:val="28"/>
        </w:rPr>
      </w:pPr>
      <w:r w:rsidRPr="000E7BBF">
        <w:rPr>
          <w:sz w:val="28"/>
        </w:rPr>
        <w:t>4.1.8. Документы, иные материалы, являющиеся доказательствами нарушения обязательных требований, приобщаются к акту.</w:t>
      </w:r>
    </w:p>
    <w:p w:rsidR="000E7BBF" w:rsidRPr="000E7BBF" w:rsidRDefault="000E7BBF" w:rsidP="000E7BBF">
      <w:pPr>
        <w:pStyle w:val="ConsPlusNormal"/>
        <w:ind w:firstLine="709"/>
        <w:jc w:val="both"/>
        <w:rPr>
          <w:sz w:val="28"/>
        </w:rPr>
      </w:pPr>
      <w:r w:rsidRPr="000E7BBF">
        <w:rPr>
          <w:sz w:val="28"/>
        </w:rPr>
        <w:t>Заполненные при проведении контрольного мероприятия проверочные листы должны быть приобщены к акту.</w:t>
      </w:r>
    </w:p>
    <w:p w:rsidR="000E7BBF" w:rsidRPr="000E7BBF" w:rsidRDefault="000E7BBF" w:rsidP="000E7BBF">
      <w:pPr>
        <w:pStyle w:val="ConsPlusNormal"/>
        <w:ind w:firstLine="709"/>
        <w:jc w:val="both"/>
        <w:rPr>
          <w:sz w:val="28"/>
        </w:rPr>
      </w:pPr>
      <w:r w:rsidRPr="000E7BBF">
        <w:rPr>
          <w:sz w:val="28"/>
        </w:rPr>
        <w:t xml:space="preserve">4.1.9. Оформление акта производится по месту проведения контрольного мероприятия в день окончания проведения такого мероприятия, если иной порядок оформления акта не установлен Правительством Российской Федерации. </w:t>
      </w:r>
    </w:p>
    <w:p w:rsidR="000E7BBF" w:rsidRPr="000E7BBF" w:rsidRDefault="000E7BBF" w:rsidP="000E7BBF">
      <w:pPr>
        <w:pStyle w:val="ConsPlusNormal"/>
        <w:ind w:firstLine="709"/>
        <w:jc w:val="both"/>
        <w:rPr>
          <w:sz w:val="28"/>
        </w:rPr>
      </w:pPr>
      <w:r w:rsidRPr="000E7BBF">
        <w:rPr>
          <w:sz w:val="28"/>
        </w:rPr>
        <w:t>4.1.10. Результаты контрольного мероприятия, содержащие информацию, составляющую государственную, коммерческую, служебную, иную тайну, оформляются с соблюдением требований, предусмотренных законодательством Российской Федерации.</w:t>
      </w:r>
    </w:p>
    <w:p w:rsidR="000E7BBF" w:rsidRPr="000E7BBF" w:rsidRDefault="000E7BBF" w:rsidP="0067760F">
      <w:pPr>
        <w:pStyle w:val="HTML"/>
        <w:ind w:firstLine="709"/>
        <w:jc w:val="both"/>
        <w:rPr>
          <w:rFonts w:ascii="Times New Roman" w:hAnsi="Times New Roman" w:cs="Times New Roman"/>
          <w:sz w:val="28"/>
          <w:szCs w:val="28"/>
        </w:rPr>
      </w:pPr>
      <w:r w:rsidRPr="000E7BBF">
        <w:rPr>
          <w:rFonts w:ascii="Times New Roman" w:hAnsi="Times New Roman" w:cs="Times New Roman"/>
          <w:sz w:val="28"/>
          <w:szCs w:val="28"/>
        </w:rPr>
        <w:t>4.1.11. В случае несогласия с фактами и выводами, изложенными в акте контрольного (надзорного) мероприятия, контролируемое лицо вправе направить жалобу в порядке, предусмотренном разделом 5 настоящего Положения.</w:t>
      </w:r>
    </w:p>
    <w:p w:rsidR="006A4650" w:rsidRDefault="006A4650" w:rsidP="000E7BBF">
      <w:pPr>
        <w:pStyle w:val="ConsPlusNormal"/>
        <w:tabs>
          <w:tab w:val="left" w:pos="284"/>
        </w:tabs>
        <w:ind w:firstLine="0"/>
        <w:jc w:val="center"/>
        <w:rPr>
          <w:sz w:val="28"/>
        </w:rPr>
      </w:pPr>
    </w:p>
    <w:p w:rsidR="000E7BBF" w:rsidRPr="000E7BBF" w:rsidRDefault="000E7BBF" w:rsidP="000E7BBF">
      <w:pPr>
        <w:pStyle w:val="ConsPlusNormal"/>
        <w:tabs>
          <w:tab w:val="left" w:pos="284"/>
        </w:tabs>
        <w:ind w:firstLine="0"/>
        <w:jc w:val="center"/>
        <w:rPr>
          <w:sz w:val="28"/>
        </w:rPr>
      </w:pPr>
      <w:r w:rsidRPr="000E7BBF">
        <w:rPr>
          <w:sz w:val="28"/>
        </w:rPr>
        <w:t>4.2. Меры, принимаемые Контрольным органом по результатам контрольных мероприятий</w:t>
      </w:r>
    </w:p>
    <w:p w:rsidR="000E7BBF" w:rsidRPr="000E7BBF" w:rsidRDefault="000E7BBF" w:rsidP="000E7BBF">
      <w:pPr>
        <w:pStyle w:val="ConsPlusNormal"/>
        <w:ind w:firstLine="709"/>
        <w:jc w:val="center"/>
        <w:rPr>
          <w:b/>
          <w:color w:val="000000"/>
          <w:sz w:val="28"/>
        </w:rPr>
      </w:pPr>
    </w:p>
    <w:p w:rsidR="000E7BBF" w:rsidRPr="003E666D" w:rsidRDefault="000E7BBF" w:rsidP="00707B35">
      <w:pPr>
        <w:widowControl/>
        <w:autoSpaceDE w:val="0"/>
        <w:autoSpaceDN w:val="0"/>
        <w:adjustRightInd w:val="0"/>
        <w:ind w:firstLine="709"/>
        <w:jc w:val="both"/>
        <w:rPr>
          <w:rFonts w:ascii="Times New Roman" w:hAnsi="Times New Roman"/>
          <w:b/>
          <w:color w:val="FF0000"/>
          <w:sz w:val="28"/>
        </w:rPr>
      </w:pPr>
      <w:r w:rsidRPr="000E7BBF">
        <w:rPr>
          <w:rFonts w:ascii="Times New Roman" w:hAnsi="Times New Roman"/>
          <w:sz w:val="28"/>
        </w:rPr>
        <w:t xml:space="preserve">4.2.1. Контрольный орган в случае выявления при проведении контрольного </w:t>
      </w:r>
      <w:r w:rsidRPr="003E666D">
        <w:rPr>
          <w:rFonts w:ascii="Times New Roman" w:hAnsi="Times New Roman"/>
          <w:sz w:val="28"/>
        </w:rPr>
        <w:t xml:space="preserve">мероприятия нарушений контролируемым лицом обязательных требований </w:t>
      </w:r>
      <w:r w:rsidR="00381F21" w:rsidRPr="003E666D">
        <w:rPr>
          <w:rFonts w:ascii="Times New Roman" w:eastAsiaTheme="minorHAnsi" w:hAnsi="Times New Roman"/>
          <w:bCs/>
          <w:color w:val="auto"/>
          <w:sz w:val="28"/>
          <w:szCs w:val="28"/>
          <w:lang w:eastAsia="en-US"/>
        </w:rPr>
        <w:t>в пределах полномочий, предусмотренных законодательством Российской Федерации,</w:t>
      </w:r>
      <w:r w:rsidR="00707B35" w:rsidRPr="003E666D">
        <w:rPr>
          <w:rFonts w:ascii="Times New Roman" w:eastAsiaTheme="minorHAnsi" w:hAnsi="Times New Roman"/>
          <w:bCs/>
          <w:color w:val="auto"/>
          <w:sz w:val="28"/>
          <w:szCs w:val="28"/>
          <w:lang w:eastAsia="en-US"/>
        </w:rPr>
        <w:t xml:space="preserve"> </w:t>
      </w:r>
      <w:r w:rsidRPr="003E666D">
        <w:rPr>
          <w:rFonts w:ascii="Times New Roman" w:hAnsi="Times New Roman"/>
          <w:sz w:val="28"/>
        </w:rPr>
        <w:t>обязан:</w:t>
      </w:r>
      <w:r w:rsidR="009E1810" w:rsidRPr="003E666D">
        <w:rPr>
          <w:rFonts w:ascii="Times New Roman" w:hAnsi="Times New Roman"/>
          <w:sz w:val="28"/>
        </w:rPr>
        <w:t xml:space="preserve"> </w:t>
      </w:r>
    </w:p>
    <w:p w:rsidR="000E7BBF" w:rsidRPr="000E7BBF" w:rsidRDefault="000E7BBF" w:rsidP="000E7BBF">
      <w:pPr>
        <w:pStyle w:val="ConsPlusNormal"/>
        <w:ind w:firstLine="709"/>
        <w:jc w:val="both"/>
        <w:rPr>
          <w:color w:val="000000"/>
          <w:sz w:val="28"/>
        </w:rPr>
      </w:pPr>
      <w:r w:rsidRPr="003E666D">
        <w:rPr>
          <w:color w:val="000000"/>
          <w:sz w:val="28"/>
        </w:rPr>
        <w:t>1) выдать после оформления акта контрольного мероприятия контролируемому лицу предписание об устранении выявленных нарушений обязательных требований (далее – предписание) с указанием разумных сроков их устранения, но не более шести месяцев (при проведении документарной проверки предписание</w:t>
      </w:r>
      <w:r w:rsidRPr="000E7BBF">
        <w:rPr>
          <w:color w:val="000000"/>
          <w:sz w:val="28"/>
        </w:rPr>
        <w:t xml:space="preserve"> направляется контролируемому лицу не позднее пяти рабочих дней после окончания документарной проверки) и (или) о проведении мероприятий по предотвращению причинения вреда (ущерба) охраняемым законом ценностям, а также других мероприятий, предусмотренных федеральным законом о виде контроля;</w:t>
      </w:r>
    </w:p>
    <w:p w:rsidR="000E7BBF" w:rsidRPr="000E7BBF" w:rsidRDefault="000E7BBF" w:rsidP="000E7BBF">
      <w:pPr>
        <w:widowControl/>
        <w:ind w:firstLine="709"/>
        <w:jc w:val="both"/>
        <w:rPr>
          <w:rFonts w:ascii="Times New Roman" w:hAnsi="Times New Roman"/>
          <w:sz w:val="28"/>
        </w:rPr>
      </w:pPr>
      <w:r w:rsidRPr="000E7BBF">
        <w:rPr>
          <w:rFonts w:ascii="Times New Roman" w:hAnsi="Times New Roman"/>
          <w:sz w:val="28"/>
        </w:rPr>
        <w:t xml:space="preserve">2) незамедлительно принять предусмотренные законодательством Российской Федерации меры по недопущению причинения вреда (ущерба) охраняемым законом ценностям или прекращению его причинения вплоть до обращения в суд с требованием о запрете эксплуатации (использования) зданий, строений, сооружений, помещений, оборудования, транспортных средств и иных подобных объектов и о доведении до сведения граждан, организаций любым доступным способом информации о наличии угрозы причинения вреда (ущерба) охраняемым законом ценностям и способах ее </w:t>
      </w:r>
      <w:r w:rsidRPr="000E7BBF">
        <w:rPr>
          <w:rFonts w:ascii="Times New Roman" w:hAnsi="Times New Roman"/>
          <w:sz w:val="28"/>
        </w:rPr>
        <w:lastRenderedPageBreak/>
        <w:t>предотвращения в случае, если при проведении  проверки установлено, что деятельность гражданина, организации, владеющих и (или) пользующихся объектом контроля, эксплуатация (использование) ими зданий, строений, сооружений, помещений, оборудования, транспортных средств и иных подобных объектов, производимые и реализуемые ими товары, выполняемые работы, оказываемые услуги представляют непосредственную угрозу причинения вреда (ущерба) охраняемым законом ценностям или что такой вред (ущерб) причинен;</w:t>
      </w:r>
    </w:p>
    <w:p w:rsidR="000E7BBF" w:rsidRPr="000E7BBF" w:rsidRDefault="000E7BBF" w:rsidP="000E7BBF">
      <w:pPr>
        <w:pStyle w:val="ConsPlusNormal"/>
        <w:ind w:firstLine="709"/>
        <w:jc w:val="both"/>
        <w:rPr>
          <w:sz w:val="28"/>
        </w:rPr>
      </w:pPr>
      <w:r w:rsidRPr="000E7BBF">
        <w:rPr>
          <w:sz w:val="28"/>
        </w:rPr>
        <w:t xml:space="preserve">3) при выявлении признаков административного правонарушения возбудить дело об административном правонарушении в порядке, установленном </w:t>
      </w:r>
      <w:hyperlink r:id="rId11" w:tooltip="Кодекс" w:history="1">
        <w:r w:rsidRPr="000E7BBF">
          <w:rPr>
            <w:sz w:val="28"/>
          </w:rPr>
          <w:t>Кодексом</w:t>
        </w:r>
      </w:hyperlink>
      <w:r w:rsidRPr="000E7BBF">
        <w:rPr>
          <w:sz w:val="28"/>
        </w:rPr>
        <w:t xml:space="preserve"> Российской Федерации об административных правонарушениях;</w:t>
      </w:r>
    </w:p>
    <w:p w:rsidR="000E7BBF" w:rsidRPr="000E7BBF" w:rsidRDefault="000E7BBF" w:rsidP="000E7BBF">
      <w:pPr>
        <w:pStyle w:val="HTML"/>
        <w:ind w:firstLine="709"/>
        <w:jc w:val="both"/>
        <w:rPr>
          <w:rFonts w:ascii="Times New Roman" w:hAnsi="Times New Roman" w:cs="Times New Roman"/>
          <w:sz w:val="28"/>
        </w:rPr>
      </w:pPr>
      <w:r w:rsidRPr="000E7BBF">
        <w:rPr>
          <w:rFonts w:ascii="Times New Roman" w:hAnsi="Times New Roman" w:cs="Times New Roman"/>
          <w:sz w:val="28"/>
          <w:szCs w:val="28"/>
        </w:rPr>
        <w:t>4) принять меры по осуществлению контроля за устранением выявленных нарушений обязательных требований, предупреждению нарушений обязательных требований, предотвращению возможного причинения вреда (ущерба) охраняемым законом ценностям, при неисполнении предписания в установленные сроки принять меры по обеспечению его исполнения вплоть до обращения в суд с требованием о принудительном исполнении предписания, если такая мера предусмотрена законодательством</w:t>
      </w:r>
      <w:r w:rsidRPr="000E7BBF">
        <w:rPr>
          <w:rFonts w:ascii="Times New Roman" w:hAnsi="Times New Roman" w:cs="Times New Roman"/>
          <w:sz w:val="28"/>
        </w:rPr>
        <w:t>;</w:t>
      </w:r>
    </w:p>
    <w:p w:rsidR="000E7BBF" w:rsidRPr="000E7BBF" w:rsidRDefault="000E7BBF" w:rsidP="000E7BBF">
      <w:pPr>
        <w:pStyle w:val="ConsPlusNormal"/>
        <w:ind w:firstLine="709"/>
        <w:jc w:val="both"/>
        <w:rPr>
          <w:sz w:val="28"/>
        </w:rPr>
      </w:pPr>
      <w:r w:rsidRPr="000E7BBF">
        <w:rPr>
          <w:sz w:val="28"/>
        </w:rPr>
        <w:t>5) рассмотреть вопрос о выдаче рекомендации по соблюдению обязательных требований, проведении ины</w:t>
      </w:r>
      <w:r w:rsidR="00D03202">
        <w:rPr>
          <w:sz w:val="28"/>
        </w:rPr>
        <w:t>х</w:t>
      </w:r>
      <w:r w:rsidRPr="000E7BBF">
        <w:rPr>
          <w:sz w:val="28"/>
        </w:rPr>
        <w:t xml:space="preserve"> мероприяти</w:t>
      </w:r>
      <w:r w:rsidR="00D03202">
        <w:rPr>
          <w:sz w:val="28"/>
        </w:rPr>
        <w:t>й</w:t>
      </w:r>
      <w:r w:rsidRPr="000E7BBF">
        <w:rPr>
          <w:sz w:val="28"/>
        </w:rPr>
        <w:t>, направленны</w:t>
      </w:r>
      <w:r w:rsidR="00D03202">
        <w:rPr>
          <w:sz w:val="28"/>
        </w:rPr>
        <w:t>х</w:t>
      </w:r>
      <w:r w:rsidRPr="000E7BBF">
        <w:rPr>
          <w:sz w:val="28"/>
        </w:rPr>
        <w:t xml:space="preserve"> на профилактику рисков причинения вреда (ущерба) охраняемым законом ценностям.</w:t>
      </w:r>
    </w:p>
    <w:p w:rsidR="000E7BBF" w:rsidRPr="000E7BBF" w:rsidRDefault="000E7BBF" w:rsidP="000E7BBF">
      <w:pPr>
        <w:pStyle w:val="a8"/>
        <w:widowControl/>
        <w:tabs>
          <w:tab w:val="left" w:pos="1134"/>
        </w:tabs>
        <w:ind w:left="0" w:firstLine="709"/>
        <w:jc w:val="both"/>
        <w:rPr>
          <w:rFonts w:ascii="Times New Roman" w:hAnsi="Times New Roman"/>
          <w:sz w:val="28"/>
        </w:rPr>
      </w:pPr>
      <w:r w:rsidRPr="000E7BBF">
        <w:rPr>
          <w:rFonts w:ascii="Times New Roman" w:hAnsi="Times New Roman"/>
          <w:sz w:val="28"/>
        </w:rPr>
        <w:t>4.</w:t>
      </w:r>
      <w:r w:rsidRPr="000E7BBF">
        <w:rPr>
          <w:rFonts w:ascii="Times New Roman" w:hAnsi="Times New Roman"/>
          <w:sz w:val="28"/>
          <w:lang w:val="ru-RU"/>
        </w:rPr>
        <w:t>2</w:t>
      </w:r>
      <w:r w:rsidRPr="000E7BBF">
        <w:rPr>
          <w:rFonts w:ascii="Times New Roman" w:hAnsi="Times New Roman"/>
          <w:sz w:val="28"/>
        </w:rPr>
        <w:t>.</w:t>
      </w:r>
      <w:r w:rsidRPr="000E7BBF">
        <w:rPr>
          <w:rFonts w:ascii="Times New Roman" w:hAnsi="Times New Roman"/>
          <w:sz w:val="28"/>
          <w:lang w:val="ru-RU"/>
        </w:rPr>
        <w:t>2</w:t>
      </w:r>
      <w:r w:rsidRPr="000E7BBF">
        <w:rPr>
          <w:rFonts w:ascii="Times New Roman" w:hAnsi="Times New Roman"/>
          <w:sz w:val="28"/>
        </w:rPr>
        <w:t>. Контролируемое лицо до истечения срока исполнения предписания уведомляет Контрольный орган об исполнении предписания с приложением документов и сведений, подтверждающих устранение выявленных нарушений обязательных требований.</w:t>
      </w:r>
    </w:p>
    <w:p w:rsidR="000E7BBF" w:rsidRPr="000E7BBF" w:rsidRDefault="000E7BBF" w:rsidP="000E7BBF">
      <w:pPr>
        <w:pStyle w:val="HTML"/>
        <w:ind w:firstLine="709"/>
        <w:jc w:val="both"/>
        <w:rPr>
          <w:rFonts w:ascii="Times New Roman" w:hAnsi="Times New Roman" w:cs="Times New Roman"/>
          <w:sz w:val="28"/>
          <w:szCs w:val="28"/>
        </w:rPr>
      </w:pPr>
      <w:r w:rsidRPr="000E7BBF">
        <w:rPr>
          <w:rFonts w:ascii="Times New Roman" w:hAnsi="Times New Roman" w:cs="Times New Roman"/>
          <w:sz w:val="28"/>
        </w:rPr>
        <w:t xml:space="preserve">4.2.3. </w:t>
      </w:r>
      <w:r w:rsidRPr="000E7BBF">
        <w:rPr>
          <w:rFonts w:ascii="Times New Roman" w:hAnsi="Times New Roman" w:cs="Times New Roman"/>
          <w:sz w:val="28"/>
          <w:szCs w:val="28"/>
        </w:rPr>
        <w:t xml:space="preserve">По истечении срока исполнения контролируемым лицом решения, принятого в соответствии с подпунктом 1 пункта 4.2.1 настоящего Положения, либо при представлении контролируемым лицом до истечения указанного срока документов и сведений, представление которых установлено указанным решением, либо в случае получения информации в рамках наблюдения за соблюдением обязательных требований (мониторинга безопасности) Контрольный орган оценивает исполнение решения на основании представленных документов и сведений, полученной информации. </w:t>
      </w:r>
    </w:p>
    <w:p w:rsidR="000E7BBF" w:rsidRPr="000E7BBF" w:rsidRDefault="000E7BBF" w:rsidP="000E7BBF">
      <w:pPr>
        <w:pStyle w:val="ConsPlusNormal"/>
        <w:ind w:firstLine="709"/>
        <w:jc w:val="both"/>
        <w:rPr>
          <w:sz w:val="28"/>
        </w:rPr>
      </w:pPr>
      <w:r w:rsidRPr="000E7BBF">
        <w:rPr>
          <w:sz w:val="28"/>
        </w:rPr>
        <w:t>4.2.4. В случае исполнения контролируемым лицом предписания Контрольный орган направляет контролируемому лицу уведомление об исполнении предписания.</w:t>
      </w:r>
    </w:p>
    <w:p w:rsidR="000E7BBF" w:rsidRPr="000E7BBF" w:rsidRDefault="000E7BBF" w:rsidP="000E7BBF">
      <w:pPr>
        <w:pStyle w:val="ConsPlusNormal"/>
        <w:ind w:firstLine="709"/>
        <w:jc w:val="both"/>
        <w:rPr>
          <w:sz w:val="28"/>
        </w:rPr>
      </w:pPr>
      <w:r w:rsidRPr="000E7BBF">
        <w:rPr>
          <w:sz w:val="28"/>
        </w:rPr>
        <w:t>4.2.5.</w:t>
      </w:r>
      <w:r w:rsidRPr="000E7BBF">
        <w:rPr>
          <w:b/>
          <w:color w:val="FF0000"/>
          <w:sz w:val="28"/>
        </w:rPr>
        <w:t xml:space="preserve"> </w:t>
      </w:r>
      <w:r w:rsidRPr="000E7BBF">
        <w:rPr>
          <w:sz w:val="28"/>
          <w:szCs w:val="28"/>
        </w:rPr>
        <w:t xml:space="preserve">Если указанные документы и сведения контролируемым лицом не представлены или на их основании либо на основании информации, полученной в рамках наблюдения за соблюдением обязательных требований (мониторинга безопасности), невозможно сделать вывод об исполнении решения, Контрольный орган оценивает исполнение указанного решения путем проведения </w:t>
      </w:r>
      <w:r w:rsidRPr="000E7BBF">
        <w:rPr>
          <w:sz w:val="28"/>
        </w:rPr>
        <w:t xml:space="preserve">инспекционного визита или </w:t>
      </w:r>
      <w:r w:rsidRPr="000E7BBF">
        <w:rPr>
          <w:sz w:val="28"/>
        </w:rPr>
        <w:lastRenderedPageBreak/>
        <w:t>документарной проверки.</w:t>
      </w:r>
    </w:p>
    <w:p w:rsidR="000E7BBF" w:rsidRPr="000E7BBF" w:rsidRDefault="000E7BBF" w:rsidP="000E7BBF">
      <w:pPr>
        <w:pStyle w:val="HTML"/>
        <w:ind w:firstLine="709"/>
        <w:jc w:val="both"/>
        <w:rPr>
          <w:rFonts w:ascii="Times New Roman" w:hAnsi="Times New Roman" w:cs="Times New Roman"/>
          <w:sz w:val="28"/>
          <w:szCs w:val="28"/>
        </w:rPr>
      </w:pPr>
      <w:r w:rsidRPr="000E7BBF">
        <w:rPr>
          <w:rFonts w:ascii="Times New Roman" w:hAnsi="Times New Roman" w:cs="Times New Roman"/>
          <w:sz w:val="28"/>
          <w:szCs w:val="28"/>
        </w:rPr>
        <w:t>В случае, если проводится оценка исполнения решения, принятого по итогам выездной проверки, допускается проведение выездной проверки.</w:t>
      </w:r>
    </w:p>
    <w:p w:rsidR="000E7BBF" w:rsidRPr="000E7BBF" w:rsidRDefault="000E7BBF" w:rsidP="000E7BBF">
      <w:pPr>
        <w:pStyle w:val="HTML"/>
        <w:ind w:firstLine="709"/>
        <w:jc w:val="both"/>
        <w:rPr>
          <w:rFonts w:ascii="Times New Roman" w:hAnsi="Times New Roman" w:cs="Times New Roman"/>
          <w:sz w:val="28"/>
          <w:szCs w:val="28"/>
        </w:rPr>
      </w:pPr>
      <w:r w:rsidRPr="000E7BBF">
        <w:rPr>
          <w:rFonts w:ascii="Times New Roman" w:hAnsi="Times New Roman" w:cs="Times New Roman"/>
          <w:sz w:val="28"/>
          <w:szCs w:val="28"/>
        </w:rPr>
        <w:t xml:space="preserve">4.2.6. В случае, если по итогам проведения контрольного мероприятия, предусмотренного пунктом 4.2.6 настоящего Положения, Контрольным органом будет установлено, что решение не исполнено или исполнено ненадлежащим образом, он вновь выдает контролируемому лицу решение, предусмотренное подпунктом 1 пункта 4.2.1 настоящего Положения, с указанием новых сроков его исполнения. </w:t>
      </w:r>
    </w:p>
    <w:p w:rsidR="000E7BBF" w:rsidRPr="000E7BBF" w:rsidRDefault="000E7BBF" w:rsidP="000E7BBF">
      <w:pPr>
        <w:pStyle w:val="HTML"/>
        <w:ind w:firstLine="540"/>
        <w:jc w:val="both"/>
        <w:rPr>
          <w:rFonts w:ascii="Times New Roman" w:hAnsi="Times New Roman" w:cs="Times New Roman"/>
          <w:sz w:val="28"/>
          <w:szCs w:val="28"/>
        </w:rPr>
      </w:pPr>
      <w:r w:rsidRPr="000E7BBF">
        <w:rPr>
          <w:rFonts w:ascii="Times New Roman" w:hAnsi="Times New Roman" w:cs="Times New Roman"/>
          <w:sz w:val="28"/>
          <w:szCs w:val="28"/>
        </w:rPr>
        <w:t>При неисполнении предписания в установленные сроки Контрольный орган принимает меры по обеспечению его исполнения вплоть до обращения в суд с требованием о принудительном исполнении предписания, если такая мера предусмотрена законодательством.</w:t>
      </w:r>
    </w:p>
    <w:p w:rsidR="000E7BBF" w:rsidRPr="000E7BBF" w:rsidRDefault="000E7BBF" w:rsidP="000E7BBF">
      <w:pPr>
        <w:pStyle w:val="a8"/>
        <w:widowControl/>
        <w:tabs>
          <w:tab w:val="left" w:pos="1134"/>
        </w:tabs>
        <w:ind w:left="709"/>
        <w:jc w:val="both"/>
        <w:rPr>
          <w:rFonts w:ascii="Times New Roman" w:hAnsi="Times New Roman"/>
          <w:sz w:val="28"/>
          <w:lang w:val="ru-RU"/>
        </w:rPr>
      </w:pPr>
    </w:p>
    <w:p w:rsidR="000E7BBF" w:rsidRPr="00ED1E91" w:rsidRDefault="000E7BBF" w:rsidP="000E7BBF">
      <w:pPr>
        <w:pStyle w:val="a8"/>
        <w:widowControl/>
        <w:tabs>
          <w:tab w:val="left" w:pos="1134"/>
        </w:tabs>
        <w:ind w:left="0"/>
        <w:jc w:val="center"/>
        <w:rPr>
          <w:rFonts w:ascii="Times New Roman" w:hAnsi="Times New Roman"/>
          <w:sz w:val="28"/>
          <w:lang w:val="ru-RU"/>
        </w:rPr>
      </w:pPr>
      <w:r w:rsidRPr="000E7BBF">
        <w:rPr>
          <w:rFonts w:ascii="Times New Roman" w:hAnsi="Times New Roman"/>
          <w:sz w:val="28"/>
        </w:rPr>
        <w:t>4.</w:t>
      </w:r>
      <w:r w:rsidRPr="000E7BBF">
        <w:rPr>
          <w:rFonts w:ascii="Times New Roman" w:hAnsi="Times New Roman"/>
          <w:sz w:val="28"/>
          <w:lang w:val="ru-RU"/>
        </w:rPr>
        <w:t>3</w:t>
      </w:r>
      <w:r w:rsidRPr="000E7BBF">
        <w:rPr>
          <w:rFonts w:ascii="Times New Roman" w:hAnsi="Times New Roman"/>
          <w:sz w:val="28"/>
        </w:rPr>
        <w:t>. Плановые контрольные мероприятия</w:t>
      </w:r>
    </w:p>
    <w:p w:rsidR="000E7BBF" w:rsidRPr="000E7BBF" w:rsidRDefault="000E7BBF" w:rsidP="000E7BBF">
      <w:pPr>
        <w:pStyle w:val="a8"/>
        <w:widowControl/>
        <w:tabs>
          <w:tab w:val="left" w:pos="1134"/>
        </w:tabs>
        <w:ind w:left="709"/>
        <w:jc w:val="center"/>
        <w:rPr>
          <w:rFonts w:ascii="Times New Roman" w:hAnsi="Times New Roman"/>
          <w:b/>
          <w:sz w:val="28"/>
        </w:rPr>
      </w:pPr>
    </w:p>
    <w:p w:rsidR="000E7BBF" w:rsidRPr="000E7BBF" w:rsidRDefault="000E7BBF" w:rsidP="000E7BBF">
      <w:pPr>
        <w:pStyle w:val="a8"/>
        <w:widowControl/>
        <w:tabs>
          <w:tab w:val="left" w:pos="1134"/>
        </w:tabs>
        <w:ind w:left="0" w:firstLine="709"/>
        <w:jc w:val="both"/>
        <w:rPr>
          <w:rFonts w:ascii="Times New Roman" w:hAnsi="Times New Roman"/>
          <w:sz w:val="28"/>
        </w:rPr>
      </w:pPr>
      <w:r w:rsidRPr="000E7BBF">
        <w:rPr>
          <w:rFonts w:ascii="Times New Roman" w:hAnsi="Times New Roman"/>
          <w:sz w:val="28"/>
        </w:rPr>
        <w:t>4.</w:t>
      </w:r>
      <w:r w:rsidRPr="000E7BBF">
        <w:rPr>
          <w:rFonts w:ascii="Times New Roman" w:hAnsi="Times New Roman"/>
          <w:sz w:val="28"/>
          <w:lang w:val="ru-RU"/>
        </w:rPr>
        <w:t>3</w:t>
      </w:r>
      <w:r w:rsidRPr="000E7BBF">
        <w:rPr>
          <w:rFonts w:ascii="Times New Roman" w:hAnsi="Times New Roman"/>
          <w:sz w:val="28"/>
        </w:rPr>
        <w:t xml:space="preserve">.1. Плановые контрольные мероприятия проводятся на основании плана проведения плановых контрольных мероприятий на очередной календарный год, формируемого Контрольным органом (далее – ежегодный план мероприятий) и подлежащего согласованию с органами прокуратуры. </w:t>
      </w:r>
    </w:p>
    <w:p w:rsidR="000E7BBF" w:rsidRPr="000E7BBF" w:rsidRDefault="000E7BBF" w:rsidP="000E7BBF">
      <w:pPr>
        <w:pStyle w:val="a8"/>
        <w:widowControl/>
        <w:tabs>
          <w:tab w:val="left" w:pos="1134"/>
        </w:tabs>
        <w:ind w:left="0" w:firstLine="709"/>
        <w:jc w:val="both"/>
        <w:rPr>
          <w:rFonts w:ascii="Times New Roman" w:hAnsi="Times New Roman"/>
          <w:sz w:val="28"/>
        </w:rPr>
      </w:pPr>
      <w:r w:rsidRPr="000E7BBF">
        <w:rPr>
          <w:rFonts w:ascii="Times New Roman" w:hAnsi="Times New Roman"/>
          <w:sz w:val="28"/>
        </w:rPr>
        <w:t>4.</w:t>
      </w:r>
      <w:r w:rsidRPr="000E7BBF">
        <w:rPr>
          <w:rFonts w:ascii="Times New Roman" w:hAnsi="Times New Roman"/>
          <w:sz w:val="28"/>
          <w:lang w:val="ru-RU"/>
        </w:rPr>
        <w:t>3</w:t>
      </w:r>
      <w:r w:rsidRPr="000E7BBF">
        <w:rPr>
          <w:rFonts w:ascii="Times New Roman" w:hAnsi="Times New Roman"/>
          <w:sz w:val="28"/>
        </w:rPr>
        <w:t>.2. Виды, периодичность проведения плановых контрольных мероприятий в отношении объектов контроля, отнесенных к определенным категориям риска, определяются соразмерно рискам причинения вреда (ущерба).</w:t>
      </w:r>
    </w:p>
    <w:p w:rsidR="000E7BBF" w:rsidRPr="00ED1E91" w:rsidRDefault="000E7BBF" w:rsidP="000E7BBF">
      <w:pPr>
        <w:pStyle w:val="a8"/>
        <w:widowControl/>
        <w:tabs>
          <w:tab w:val="left" w:pos="1134"/>
        </w:tabs>
        <w:ind w:left="0" w:firstLine="709"/>
        <w:jc w:val="both"/>
        <w:rPr>
          <w:rFonts w:ascii="Times New Roman" w:hAnsi="Times New Roman"/>
          <w:sz w:val="28"/>
          <w:vertAlign w:val="superscript"/>
        </w:rPr>
      </w:pPr>
      <w:r w:rsidRPr="000E7BBF">
        <w:rPr>
          <w:rFonts w:ascii="Times New Roman" w:hAnsi="Times New Roman"/>
          <w:sz w:val="28"/>
        </w:rPr>
        <w:t>4.</w:t>
      </w:r>
      <w:r w:rsidRPr="000E7BBF">
        <w:rPr>
          <w:rFonts w:ascii="Times New Roman" w:hAnsi="Times New Roman"/>
          <w:sz w:val="28"/>
          <w:lang w:val="ru-RU"/>
        </w:rPr>
        <w:t>3</w:t>
      </w:r>
      <w:r w:rsidRPr="000E7BBF">
        <w:rPr>
          <w:rFonts w:ascii="Times New Roman" w:hAnsi="Times New Roman"/>
          <w:sz w:val="28"/>
        </w:rPr>
        <w:t>.3. Контрольный орган может проводить следующие виды плановых контрольных мероприятий:</w:t>
      </w:r>
    </w:p>
    <w:p w:rsidR="000E7BBF" w:rsidRPr="000E7BBF" w:rsidRDefault="000E7BBF" w:rsidP="000E7BBF">
      <w:pPr>
        <w:pStyle w:val="a8"/>
        <w:widowControl/>
        <w:tabs>
          <w:tab w:val="left" w:pos="1134"/>
        </w:tabs>
        <w:ind w:left="0" w:firstLine="709"/>
        <w:jc w:val="both"/>
        <w:rPr>
          <w:rFonts w:ascii="Times New Roman" w:hAnsi="Times New Roman"/>
          <w:sz w:val="28"/>
        </w:rPr>
      </w:pPr>
      <w:r w:rsidRPr="000E7BBF">
        <w:rPr>
          <w:rFonts w:ascii="Times New Roman" w:hAnsi="Times New Roman"/>
          <w:sz w:val="28"/>
        </w:rPr>
        <w:t>инспекционный визит;</w:t>
      </w:r>
    </w:p>
    <w:p w:rsidR="000E7BBF" w:rsidRPr="000E7BBF" w:rsidRDefault="000E7BBF" w:rsidP="000E7BBF">
      <w:pPr>
        <w:pStyle w:val="a8"/>
        <w:widowControl/>
        <w:tabs>
          <w:tab w:val="left" w:pos="1134"/>
        </w:tabs>
        <w:ind w:left="0" w:firstLine="709"/>
        <w:jc w:val="both"/>
        <w:rPr>
          <w:rFonts w:ascii="Times New Roman" w:hAnsi="Times New Roman"/>
          <w:sz w:val="28"/>
        </w:rPr>
      </w:pPr>
      <w:r w:rsidRPr="000E7BBF">
        <w:rPr>
          <w:rFonts w:ascii="Times New Roman" w:hAnsi="Times New Roman"/>
          <w:sz w:val="28"/>
        </w:rPr>
        <w:t>документарная проверка;</w:t>
      </w:r>
    </w:p>
    <w:p w:rsidR="000E7BBF" w:rsidRPr="000E7BBF" w:rsidRDefault="000E7BBF" w:rsidP="000E7BBF">
      <w:pPr>
        <w:pStyle w:val="a8"/>
        <w:widowControl/>
        <w:tabs>
          <w:tab w:val="left" w:pos="1134"/>
        </w:tabs>
        <w:ind w:left="0" w:firstLine="709"/>
        <w:jc w:val="both"/>
        <w:rPr>
          <w:rFonts w:ascii="Times New Roman" w:hAnsi="Times New Roman"/>
          <w:sz w:val="28"/>
        </w:rPr>
      </w:pPr>
      <w:r w:rsidRPr="000E7BBF">
        <w:rPr>
          <w:rFonts w:ascii="Times New Roman" w:hAnsi="Times New Roman"/>
          <w:sz w:val="28"/>
        </w:rPr>
        <w:t>выездная проверка.</w:t>
      </w:r>
    </w:p>
    <w:p w:rsidR="000E7BBF" w:rsidRPr="000E7BBF" w:rsidRDefault="000E7BBF" w:rsidP="000E7BBF">
      <w:pPr>
        <w:pStyle w:val="a8"/>
        <w:widowControl/>
        <w:tabs>
          <w:tab w:val="left" w:pos="1134"/>
        </w:tabs>
        <w:ind w:left="0" w:firstLine="709"/>
        <w:jc w:val="both"/>
        <w:rPr>
          <w:rFonts w:ascii="Times New Roman" w:hAnsi="Times New Roman"/>
          <w:sz w:val="28"/>
        </w:rPr>
      </w:pPr>
      <w:r w:rsidRPr="000E7BBF">
        <w:rPr>
          <w:rFonts w:ascii="Times New Roman" w:hAnsi="Times New Roman"/>
          <w:sz w:val="28"/>
        </w:rPr>
        <w:t xml:space="preserve">В отношении объектов, относящихся к категории </w:t>
      </w:r>
      <w:r w:rsidRPr="000E7BBF">
        <w:rPr>
          <w:rFonts w:ascii="Times New Roman" w:hAnsi="Times New Roman"/>
          <w:sz w:val="28"/>
          <w:lang w:val="ru-RU"/>
        </w:rPr>
        <w:t xml:space="preserve">высокого </w:t>
      </w:r>
      <w:r w:rsidRPr="000E7BBF">
        <w:rPr>
          <w:rFonts w:ascii="Times New Roman" w:hAnsi="Times New Roman"/>
          <w:sz w:val="28"/>
        </w:rPr>
        <w:t>риска, пр</w:t>
      </w:r>
      <w:bookmarkStart w:id="4" w:name="_Hlk74153530"/>
      <w:r w:rsidR="009D217F">
        <w:rPr>
          <w:rFonts w:ascii="Times New Roman" w:hAnsi="Times New Roman"/>
          <w:sz w:val="28"/>
        </w:rPr>
        <w:t>оводятся:</w:t>
      </w:r>
      <w:r w:rsidR="009D217F">
        <w:rPr>
          <w:rFonts w:ascii="Times New Roman" w:hAnsi="Times New Roman"/>
          <w:sz w:val="28"/>
          <w:lang w:val="ru-RU"/>
        </w:rPr>
        <w:t xml:space="preserve"> устанавливается максимальная частота проведения плановых контрольных (надзорных) мероприятий – не менее одного, но не более двух контрольных (надзорных) мероприятий в год</w:t>
      </w:r>
      <w:bookmarkEnd w:id="4"/>
      <w:r w:rsidRPr="000E7BBF">
        <w:rPr>
          <w:rFonts w:ascii="Times New Roman" w:hAnsi="Times New Roman"/>
          <w:sz w:val="28"/>
        </w:rPr>
        <w:t>.</w:t>
      </w:r>
    </w:p>
    <w:p w:rsidR="000E7BBF" w:rsidRPr="000E7BBF" w:rsidRDefault="000E7BBF" w:rsidP="000E7BBF">
      <w:pPr>
        <w:pStyle w:val="a8"/>
        <w:widowControl/>
        <w:tabs>
          <w:tab w:val="left" w:pos="1134"/>
        </w:tabs>
        <w:ind w:left="0" w:firstLine="709"/>
        <w:jc w:val="both"/>
        <w:rPr>
          <w:rFonts w:ascii="Times New Roman" w:hAnsi="Times New Roman"/>
          <w:sz w:val="28"/>
        </w:rPr>
      </w:pPr>
      <w:r w:rsidRPr="000E7BBF">
        <w:rPr>
          <w:rFonts w:ascii="Times New Roman" w:hAnsi="Times New Roman"/>
          <w:sz w:val="28"/>
        </w:rPr>
        <w:t>В отношении объектов, относящихся к категории среднего риска, проводя</w:t>
      </w:r>
      <w:r w:rsidR="009D217F">
        <w:rPr>
          <w:rFonts w:ascii="Times New Roman" w:hAnsi="Times New Roman"/>
          <w:sz w:val="28"/>
        </w:rPr>
        <w:t xml:space="preserve">тся: </w:t>
      </w:r>
      <w:r w:rsidR="009D217F">
        <w:rPr>
          <w:rFonts w:ascii="Times New Roman" w:hAnsi="Times New Roman"/>
          <w:sz w:val="28"/>
          <w:lang w:val="ru-RU"/>
        </w:rPr>
        <w:t>устанавливается минимальная частота проведения плановых контрольных (надзорных) мероприятий – не менее одного контрольного (надзорного) мероприятия в шесть лет и не более одного контрольного (надзорного) мероприятия в три года</w:t>
      </w:r>
      <w:r w:rsidR="009D217F" w:rsidRPr="000E7BBF">
        <w:rPr>
          <w:rFonts w:ascii="Times New Roman" w:hAnsi="Times New Roman"/>
          <w:color w:val="FF0000"/>
          <w:sz w:val="28"/>
          <w:vertAlign w:val="superscript"/>
          <w:lang w:val="ru-RU"/>
        </w:rPr>
        <w:t xml:space="preserve"> </w:t>
      </w:r>
      <w:r w:rsidRPr="000E7BBF">
        <w:rPr>
          <w:rFonts w:ascii="Times New Roman" w:hAnsi="Times New Roman"/>
          <w:sz w:val="28"/>
        </w:rPr>
        <w:t>.</w:t>
      </w:r>
    </w:p>
    <w:p w:rsidR="000E7BBF" w:rsidRPr="000E7BBF" w:rsidRDefault="000E7BBF" w:rsidP="000E7BBF">
      <w:pPr>
        <w:pStyle w:val="a8"/>
        <w:widowControl/>
        <w:tabs>
          <w:tab w:val="left" w:pos="1134"/>
        </w:tabs>
        <w:ind w:left="0" w:firstLine="709"/>
        <w:jc w:val="both"/>
        <w:rPr>
          <w:rFonts w:ascii="Times New Roman" w:hAnsi="Times New Roman"/>
          <w:sz w:val="28"/>
        </w:rPr>
      </w:pPr>
      <w:r w:rsidRPr="000E7BBF">
        <w:rPr>
          <w:rFonts w:ascii="Times New Roman" w:hAnsi="Times New Roman"/>
          <w:sz w:val="28"/>
        </w:rPr>
        <w:t>В отношении объектов, относящихся к категории умеренного риска, проводя</w:t>
      </w:r>
      <w:r w:rsidR="009D217F">
        <w:rPr>
          <w:rFonts w:ascii="Times New Roman" w:hAnsi="Times New Roman"/>
          <w:sz w:val="28"/>
        </w:rPr>
        <w:t xml:space="preserve">тся: </w:t>
      </w:r>
      <w:r w:rsidR="009D217F">
        <w:rPr>
          <w:rFonts w:ascii="Times New Roman" w:hAnsi="Times New Roman"/>
          <w:sz w:val="28"/>
          <w:lang w:val="ru-RU"/>
        </w:rPr>
        <w:t>устанавливается минимальная частота проведения плановых контрольных (надзорных) мероприятий – не менее одного контрольного (надзорного) мероприятия в шесть лет и не более одного контрольного (надзорного) мероприятия в три года</w:t>
      </w:r>
      <w:r w:rsidRPr="000E7BBF">
        <w:rPr>
          <w:rFonts w:ascii="Times New Roman" w:hAnsi="Times New Roman"/>
          <w:sz w:val="28"/>
        </w:rPr>
        <w:t>.</w:t>
      </w:r>
    </w:p>
    <w:p w:rsidR="000E7BBF" w:rsidRPr="000E7BBF" w:rsidRDefault="00ED1E91" w:rsidP="00ED1E91">
      <w:pPr>
        <w:autoSpaceDE w:val="0"/>
        <w:autoSpaceDN w:val="0"/>
        <w:adjustRightInd w:val="0"/>
        <w:jc w:val="both"/>
        <w:rPr>
          <w:rFonts w:ascii="Times New Roman" w:hAnsi="Times New Roman"/>
          <w:color w:val="auto"/>
          <w:sz w:val="28"/>
          <w:szCs w:val="28"/>
        </w:rPr>
      </w:pPr>
      <w:r>
        <w:rPr>
          <w:rFonts w:ascii="Times New Roman" w:hAnsi="Times New Roman"/>
          <w:color w:val="FF0000"/>
          <w:sz w:val="28"/>
          <w:szCs w:val="28"/>
        </w:rPr>
        <w:t xml:space="preserve">         </w:t>
      </w:r>
      <w:r w:rsidR="000E7BBF" w:rsidRPr="000E7BBF">
        <w:rPr>
          <w:rFonts w:ascii="Times New Roman" w:hAnsi="Times New Roman"/>
          <w:color w:val="auto"/>
          <w:sz w:val="28"/>
          <w:szCs w:val="28"/>
        </w:rPr>
        <w:t xml:space="preserve">4.3.4. Плановые контрольные мероприятия в отношении объектов </w:t>
      </w:r>
      <w:r w:rsidR="000E7BBF" w:rsidRPr="000E7BBF">
        <w:rPr>
          <w:rFonts w:ascii="Times New Roman" w:hAnsi="Times New Roman"/>
          <w:color w:val="auto"/>
          <w:sz w:val="28"/>
          <w:szCs w:val="28"/>
        </w:rPr>
        <w:lastRenderedPageBreak/>
        <w:t>контроля проводятся со следующей периодичностью:</w:t>
      </w:r>
    </w:p>
    <w:p w:rsidR="000E7BBF" w:rsidRPr="000E7BBF" w:rsidRDefault="000E7BBF" w:rsidP="000E7BBF">
      <w:pPr>
        <w:autoSpaceDE w:val="0"/>
        <w:autoSpaceDN w:val="0"/>
        <w:adjustRightInd w:val="0"/>
        <w:ind w:firstLine="709"/>
        <w:jc w:val="both"/>
        <w:rPr>
          <w:rFonts w:ascii="Times New Roman" w:hAnsi="Times New Roman"/>
          <w:color w:val="auto"/>
          <w:sz w:val="28"/>
          <w:szCs w:val="28"/>
        </w:rPr>
      </w:pPr>
      <w:r w:rsidRPr="000E7BBF">
        <w:rPr>
          <w:rFonts w:ascii="Times New Roman" w:hAnsi="Times New Roman"/>
          <w:color w:val="auto"/>
          <w:sz w:val="28"/>
          <w:szCs w:val="28"/>
        </w:rPr>
        <w:t>для категории высокого риска - один раз в 2 года;</w:t>
      </w:r>
    </w:p>
    <w:p w:rsidR="000E7BBF" w:rsidRPr="000E7BBF" w:rsidRDefault="000E7BBF" w:rsidP="000E7BBF">
      <w:pPr>
        <w:autoSpaceDE w:val="0"/>
        <w:autoSpaceDN w:val="0"/>
        <w:adjustRightInd w:val="0"/>
        <w:ind w:firstLine="709"/>
        <w:jc w:val="both"/>
        <w:rPr>
          <w:rFonts w:ascii="Times New Roman" w:hAnsi="Times New Roman"/>
          <w:strike/>
          <w:color w:val="auto"/>
          <w:sz w:val="28"/>
          <w:szCs w:val="28"/>
        </w:rPr>
      </w:pPr>
      <w:r w:rsidRPr="000E7BBF">
        <w:rPr>
          <w:rFonts w:ascii="Times New Roman" w:hAnsi="Times New Roman"/>
          <w:color w:val="auto"/>
          <w:sz w:val="28"/>
          <w:szCs w:val="28"/>
        </w:rPr>
        <w:t>для категории среднего риска - один раз в 3 года;</w:t>
      </w:r>
    </w:p>
    <w:p w:rsidR="000E7BBF" w:rsidRPr="000E7BBF" w:rsidRDefault="000E7BBF" w:rsidP="000E7BBF">
      <w:pPr>
        <w:autoSpaceDE w:val="0"/>
        <w:autoSpaceDN w:val="0"/>
        <w:adjustRightInd w:val="0"/>
        <w:ind w:firstLine="709"/>
        <w:jc w:val="both"/>
        <w:rPr>
          <w:rFonts w:ascii="Times New Roman" w:hAnsi="Times New Roman"/>
          <w:strike/>
          <w:color w:val="auto"/>
          <w:sz w:val="28"/>
          <w:szCs w:val="28"/>
        </w:rPr>
      </w:pPr>
      <w:r w:rsidRPr="000E7BBF">
        <w:rPr>
          <w:rFonts w:ascii="Times New Roman" w:hAnsi="Times New Roman"/>
          <w:color w:val="auto"/>
          <w:sz w:val="28"/>
          <w:szCs w:val="28"/>
        </w:rPr>
        <w:t>для категории умеренного риска - один раз в 5 лет;</w:t>
      </w:r>
    </w:p>
    <w:p w:rsidR="000E7BBF" w:rsidRPr="000E7BBF" w:rsidRDefault="000E7BBF" w:rsidP="000E7BBF">
      <w:pPr>
        <w:pStyle w:val="a8"/>
        <w:widowControl/>
        <w:tabs>
          <w:tab w:val="left" w:pos="1134"/>
        </w:tabs>
        <w:ind w:left="0" w:firstLine="709"/>
        <w:jc w:val="both"/>
        <w:rPr>
          <w:rFonts w:ascii="Times New Roman" w:hAnsi="Times New Roman"/>
          <w:sz w:val="28"/>
          <w:szCs w:val="28"/>
          <w:lang w:val="ru-RU"/>
        </w:rPr>
      </w:pPr>
      <w:r w:rsidRPr="000E7BBF">
        <w:rPr>
          <w:rFonts w:ascii="Times New Roman" w:hAnsi="Times New Roman"/>
          <w:sz w:val="28"/>
          <w:szCs w:val="28"/>
        </w:rPr>
        <w:t>Плановые контрольные мероприятия в отношении объекта контроля, отнесенного к категории низкого риска</w:t>
      </w:r>
      <w:r w:rsidRPr="000E7BBF">
        <w:rPr>
          <w:rFonts w:ascii="Times New Roman" w:hAnsi="Times New Roman"/>
          <w:sz w:val="28"/>
          <w:szCs w:val="28"/>
          <w:lang w:val="ru-RU"/>
        </w:rPr>
        <w:t>,</w:t>
      </w:r>
      <w:r w:rsidRPr="000E7BBF">
        <w:rPr>
          <w:rFonts w:ascii="Times New Roman" w:hAnsi="Times New Roman"/>
          <w:sz w:val="28"/>
          <w:szCs w:val="28"/>
        </w:rPr>
        <w:t xml:space="preserve"> не проводятся.</w:t>
      </w:r>
    </w:p>
    <w:p w:rsidR="00A930C9" w:rsidRDefault="00707B35" w:rsidP="00A930C9">
      <w:pPr>
        <w:pStyle w:val="a8"/>
        <w:widowControl/>
        <w:tabs>
          <w:tab w:val="left" w:pos="1134"/>
        </w:tabs>
        <w:ind w:left="0" w:firstLine="709"/>
        <w:jc w:val="both"/>
        <w:rPr>
          <w:rFonts w:ascii="Times New Roman" w:hAnsi="Times New Roman"/>
          <w:sz w:val="28"/>
          <w:szCs w:val="28"/>
          <w:lang w:val="ru-RU" w:eastAsia="ru-RU"/>
        </w:rPr>
      </w:pPr>
      <w:r w:rsidRPr="003E666D">
        <w:rPr>
          <w:rFonts w:ascii="Times New Roman" w:hAnsi="Times New Roman"/>
          <w:sz w:val="28"/>
          <w:szCs w:val="28"/>
          <w:lang w:val="ru-RU" w:eastAsia="ru-RU"/>
        </w:rPr>
        <w:t xml:space="preserve">4.3.5. </w:t>
      </w:r>
      <w:r w:rsidR="00D51165" w:rsidRPr="003E666D">
        <w:rPr>
          <w:rFonts w:ascii="Times New Roman" w:hAnsi="Times New Roman"/>
          <w:sz w:val="28"/>
          <w:szCs w:val="28"/>
          <w:lang w:eastAsia="ru-RU"/>
        </w:rPr>
        <w:t>При осуществлении муниципального жилищного контроля в отношении жилых помещений, используемых гражданами, плановые контрольные мероприятия не проводятся.</w:t>
      </w:r>
    </w:p>
    <w:p w:rsidR="00D51165" w:rsidRPr="00D51165" w:rsidRDefault="00D51165" w:rsidP="00A930C9">
      <w:pPr>
        <w:pStyle w:val="a8"/>
        <w:widowControl/>
        <w:tabs>
          <w:tab w:val="left" w:pos="1134"/>
        </w:tabs>
        <w:ind w:left="0" w:firstLine="709"/>
        <w:jc w:val="both"/>
        <w:rPr>
          <w:rFonts w:ascii="Times New Roman" w:hAnsi="Times New Roman"/>
          <w:sz w:val="28"/>
          <w:lang w:val="ru-RU"/>
        </w:rPr>
      </w:pPr>
    </w:p>
    <w:p w:rsidR="000E7BBF" w:rsidRPr="000E7BBF" w:rsidRDefault="000E7BBF" w:rsidP="000E7BBF">
      <w:pPr>
        <w:pStyle w:val="a8"/>
        <w:widowControl/>
        <w:tabs>
          <w:tab w:val="left" w:pos="1134"/>
        </w:tabs>
        <w:ind w:left="0"/>
        <w:jc w:val="center"/>
        <w:rPr>
          <w:rFonts w:ascii="Times New Roman" w:hAnsi="Times New Roman"/>
          <w:sz w:val="28"/>
        </w:rPr>
      </w:pPr>
      <w:r w:rsidRPr="000E7BBF">
        <w:rPr>
          <w:rFonts w:ascii="Times New Roman" w:hAnsi="Times New Roman"/>
          <w:sz w:val="28"/>
        </w:rPr>
        <w:t>4.</w:t>
      </w:r>
      <w:r w:rsidRPr="000E7BBF">
        <w:rPr>
          <w:rFonts w:ascii="Times New Roman" w:hAnsi="Times New Roman"/>
          <w:sz w:val="28"/>
          <w:lang w:val="ru-RU"/>
        </w:rPr>
        <w:t>4</w:t>
      </w:r>
      <w:r w:rsidRPr="000E7BBF">
        <w:rPr>
          <w:rFonts w:ascii="Times New Roman" w:hAnsi="Times New Roman"/>
          <w:sz w:val="28"/>
        </w:rPr>
        <w:t>. Внеплановые контрольные мероприятия</w:t>
      </w:r>
    </w:p>
    <w:p w:rsidR="000E7BBF" w:rsidRPr="000E7BBF" w:rsidRDefault="000E7BBF" w:rsidP="000E7BBF">
      <w:pPr>
        <w:pStyle w:val="a8"/>
        <w:widowControl/>
        <w:tabs>
          <w:tab w:val="left" w:pos="1134"/>
        </w:tabs>
        <w:ind w:left="0" w:firstLine="709"/>
        <w:jc w:val="both"/>
        <w:rPr>
          <w:rFonts w:ascii="Times New Roman" w:hAnsi="Times New Roman"/>
          <w:sz w:val="28"/>
          <w:highlight w:val="yellow"/>
          <w:lang w:val="ru-RU"/>
        </w:rPr>
      </w:pPr>
    </w:p>
    <w:p w:rsidR="000E7BBF" w:rsidRPr="000E7BBF" w:rsidRDefault="000E7BBF" w:rsidP="000E7BBF">
      <w:pPr>
        <w:pStyle w:val="a8"/>
        <w:widowControl/>
        <w:tabs>
          <w:tab w:val="left" w:pos="1134"/>
        </w:tabs>
        <w:ind w:left="0" w:firstLine="709"/>
        <w:jc w:val="both"/>
        <w:rPr>
          <w:rFonts w:ascii="Times New Roman" w:hAnsi="Times New Roman"/>
          <w:sz w:val="28"/>
        </w:rPr>
      </w:pPr>
      <w:r w:rsidRPr="000E7BBF">
        <w:rPr>
          <w:rFonts w:ascii="Times New Roman" w:hAnsi="Times New Roman"/>
          <w:sz w:val="28"/>
        </w:rPr>
        <w:t>4.</w:t>
      </w:r>
      <w:r w:rsidRPr="000E7BBF">
        <w:rPr>
          <w:rFonts w:ascii="Times New Roman" w:hAnsi="Times New Roman"/>
          <w:sz w:val="28"/>
          <w:lang w:val="ru-RU"/>
        </w:rPr>
        <w:t>4</w:t>
      </w:r>
      <w:r w:rsidRPr="000E7BBF">
        <w:rPr>
          <w:rFonts w:ascii="Times New Roman" w:hAnsi="Times New Roman"/>
          <w:sz w:val="28"/>
        </w:rPr>
        <w:t>.1. Внеплановые контрольные мероприятия проводятся в виде документарных и выездных проверок, инспекционного визита, наблюдени</w:t>
      </w:r>
      <w:r w:rsidRPr="000E7BBF">
        <w:rPr>
          <w:rFonts w:ascii="Times New Roman" w:hAnsi="Times New Roman"/>
          <w:sz w:val="28"/>
          <w:lang w:val="ru-RU"/>
        </w:rPr>
        <w:t>я</w:t>
      </w:r>
      <w:r w:rsidRPr="000E7BBF">
        <w:rPr>
          <w:rFonts w:ascii="Times New Roman" w:hAnsi="Times New Roman"/>
          <w:sz w:val="28"/>
        </w:rPr>
        <w:t xml:space="preserve"> за соблюдением обязательных требований, выездно</w:t>
      </w:r>
      <w:r w:rsidRPr="000E7BBF">
        <w:rPr>
          <w:rFonts w:ascii="Times New Roman" w:hAnsi="Times New Roman"/>
          <w:sz w:val="28"/>
          <w:lang w:val="ru-RU"/>
        </w:rPr>
        <w:t>го</w:t>
      </w:r>
      <w:r w:rsidRPr="000E7BBF">
        <w:rPr>
          <w:rFonts w:ascii="Times New Roman" w:hAnsi="Times New Roman"/>
          <w:sz w:val="28"/>
        </w:rPr>
        <w:t xml:space="preserve"> обследования. </w:t>
      </w:r>
    </w:p>
    <w:p w:rsidR="000E7BBF" w:rsidRPr="000E7BBF" w:rsidRDefault="000E7BBF" w:rsidP="000E7BBF">
      <w:pPr>
        <w:pStyle w:val="a8"/>
        <w:widowControl/>
        <w:tabs>
          <w:tab w:val="left" w:pos="1134"/>
        </w:tabs>
        <w:ind w:left="0" w:firstLine="709"/>
        <w:jc w:val="both"/>
        <w:rPr>
          <w:rFonts w:ascii="Times New Roman" w:hAnsi="Times New Roman"/>
          <w:sz w:val="28"/>
          <w:lang w:val="ru-RU"/>
        </w:rPr>
      </w:pPr>
      <w:r w:rsidRPr="000E7BBF">
        <w:rPr>
          <w:rFonts w:ascii="Times New Roman" w:hAnsi="Times New Roman"/>
          <w:sz w:val="28"/>
          <w:lang w:val="ru-RU"/>
        </w:rPr>
        <w:t xml:space="preserve">4.4.2. </w:t>
      </w:r>
      <w:r w:rsidRPr="000E7BBF">
        <w:rPr>
          <w:rFonts w:ascii="Times New Roman" w:hAnsi="Times New Roman"/>
          <w:sz w:val="28"/>
        </w:rPr>
        <w:t>Решение о проведении внепланового контрольного мероприятия принимается с учетом индикаторов риска нарушения обязательных требований.</w:t>
      </w:r>
    </w:p>
    <w:p w:rsidR="000E7BBF" w:rsidRPr="000E7BBF" w:rsidRDefault="000E7BBF" w:rsidP="000E7BBF">
      <w:pPr>
        <w:pStyle w:val="ConsPlusNormal"/>
        <w:ind w:firstLine="709"/>
        <w:jc w:val="both"/>
        <w:rPr>
          <w:sz w:val="28"/>
        </w:rPr>
      </w:pPr>
      <w:r w:rsidRPr="000E7BBF">
        <w:rPr>
          <w:sz w:val="28"/>
        </w:rPr>
        <w:t>4.4.3. Внеплановые контрольные мероприятия, за исключением внеплановых контрольных мероприятий без взаимодействия, проводятся по основаниям, предусмотренным пунктами 1, 3-5 части 1 статьи 57 Федерального закона.</w:t>
      </w:r>
    </w:p>
    <w:p w:rsidR="00C06AC1" w:rsidRDefault="000E7BBF" w:rsidP="003E666D">
      <w:pPr>
        <w:pStyle w:val="ConsPlusNormal"/>
        <w:ind w:firstLine="709"/>
        <w:jc w:val="both"/>
        <w:rPr>
          <w:sz w:val="28"/>
          <w:szCs w:val="28"/>
        </w:rPr>
      </w:pPr>
      <w:r w:rsidRPr="000E7BBF">
        <w:rPr>
          <w:sz w:val="28"/>
        </w:rPr>
        <w:t>4.4.4</w:t>
      </w:r>
      <w:r w:rsidRPr="003E666D">
        <w:rPr>
          <w:sz w:val="28"/>
        </w:rPr>
        <w:t xml:space="preserve">. </w:t>
      </w:r>
      <w:r w:rsidR="00C06AC1" w:rsidRPr="003E666D">
        <w:rPr>
          <w:sz w:val="28"/>
          <w:szCs w:val="28"/>
        </w:rPr>
        <w:t>В случае, если внеплановое контрольное мероприятие может быть проведено только после согласования с органами прокуратуры, указанное мероприятие проводится после такого согласования.</w:t>
      </w:r>
    </w:p>
    <w:p w:rsidR="000E7BBF" w:rsidRPr="000E7BBF" w:rsidRDefault="000E7BBF" w:rsidP="000E7BBF">
      <w:pPr>
        <w:pStyle w:val="ConsPlusNormal"/>
        <w:ind w:firstLine="709"/>
        <w:jc w:val="both"/>
        <w:rPr>
          <w:b/>
          <w:color w:val="FF0000"/>
          <w:sz w:val="28"/>
          <w:u w:val="single"/>
        </w:rPr>
      </w:pPr>
    </w:p>
    <w:p w:rsidR="000E7BBF" w:rsidRPr="000E7BBF" w:rsidRDefault="000E7BBF" w:rsidP="000E7BBF">
      <w:pPr>
        <w:widowControl/>
        <w:tabs>
          <w:tab w:val="left" w:pos="1134"/>
        </w:tabs>
        <w:jc w:val="center"/>
        <w:rPr>
          <w:rFonts w:ascii="Times New Roman" w:hAnsi="Times New Roman"/>
          <w:color w:val="auto"/>
          <w:sz w:val="28"/>
        </w:rPr>
      </w:pPr>
      <w:r w:rsidRPr="000E7BBF">
        <w:rPr>
          <w:rFonts w:ascii="Times New Roman" w:hAnsi="Times New Roman"/>
          <w:color w:val="auto"/>
          <w:sz w:val="28"/>
        </w:rPr>
        <w:t>4.5. Документарная проверка</w:t>
      </w:r>
    </w:p>
    <w:p w:rsidR="000E7BBF" w:rsidRPr="000E7BBF" w:rsidRDefault="000E7BBF" w:rsidP="000E7BBF">
      <w:pPr>
        <w:pStyle w:val="HTML"/>
        <w:ind w:firstLine="709"/>
        <w:jc w:val="both"/>
        <w:rPr>
          <w:rFonts w:ascii="Times New Roman" w:hAnsi="Times New Roman" w:cs="Times New Roman"/>
          <w:sz w:val="28"/>
          <w:szCs w:val="28"/>
          <w:highlight w:val="yellow"/>
        </w:rPr>
      </w:pPr>
    </w:p>
    <w:p w:rsidR="000E7BBF" w:rsidRPr="000E7BBF" w:rsidRDefault="000E7BBF" w:rsidP="000E7BBF">
      <w:pPr>
        <w:pStyle w:val="HTML"/>
        <w:ind w:firstLine="709"/>
        <w:jc w:val="both"/>
        <w:rPr>
          <w:rFonts w:ascii="Times New Roman" w:hAnsi="Times New Roman" w:cs="Times New Roman"/>
          <w:sz w:val="28"/>
          <w:szCs w:val="28"/>
        </w:rPr>
      </w:pPr>
      <w:r w:rsidRPr="000E7BBF">
        <w:rPr>
          <w:rFonts w:ascii="Times New Roman" w:hAnsi="Times New Roman" w:cs="Times New Roman"/>
          <w:sz w:val="28"/>
          <w:szCs w:val="28"/>
        </w:rPr>
        <w:t>4.5.1. Под документарной проверкой понимается контрольное мероприятие, которое проводится по месту нахождения Контрольного органа и предметом которого являются исключительно сведения, содержащиеся в документах контролируемых лиц, устанавливающих их организационно-правовую форму, права и обязанности, а также документы, используемые при осуществлении их деятельности и связанные с исполнением ими обязательных требований и решений контрольного (надзорного) органа.</w:t>
      </w:r>
    </w:p>
    <w:p w:rsidR="000E7BBF" w:rsidRPr="000E7BBF" w:rsidRDefault="000E7BBF" w:rsidP="000E7BBF">
      <w:pPr>
        <w:pStyle w:val="HTML"/>
        <w:ind w:firstLine="709"/>
        <w:jc w:val="both"/>
        <w:rPr>
          <w:rFonts w:ascii="Times New Roman" w:hAnsi="Times New Roman" w:cs="Times New Roman"/>
          <w:sz w:val="28"/>
          <w:szCs w:val="28"/>
        </w:rPr>
      </w:pPr>
      <w:r w:rsidRPr="000E7BBF">
        <w:rPr>
          <w:rFonts w:ascii="Times New Roman" w:hAnsi="Times New Roman" w:cs="Times New Roman"/>
          <w:sz w:val="28"/>
          <w:szCs w:val="28"/>
        </w:rPr>
        <w:t xml:space="preserve">4.5.2. В случае, если достоверность сведений, содержащихся в документах, имеющихся в распоряжении Контрольного органа, вызывает обоснованные сомнения либо эти сведения не позволяют оценить исполнение контролируемым лицом обязательных требований, Контрольный орган направляет в адрес контролируемого лица требование представить иные необходимые для рассмотрения в ходе документарной проверки документы. </w:t>
      </w:r>
    </w:p>
    <w:p w:rsidR="000E7BBF" w:rsidRPr="000E7BBF" w:rsidRDefault="000E7BBF" w:rsidP="000E7BBF">
      <w:pPr>
        <w:pStyle w:val="HTML"/>
        <w:ind w:firstLine="709"/>
        <w:jc w:val="both"/>
        <w:rPr>
          <w:rFonts w:ascii="Times New Roman" w:hAnsi="Times New Roman" w:cs="Times New Roman"/>
          <w:sz w:val="28"/>
          <w:szCs w:val="28"/>
        </w:rPr>
      </w:pPr>
      <w:r w:rsidRPr="000E7BBF">
        <w:rPr>
          <w:rFonts w:ascii="Times New Roman" w:hAnsi="Times New Roman" w:cs="Times New Roman"/>
          <w:sz w:val="28"/>
          <w:szCs w:val="28"/>
        </w:rPr>
        <w:lastRenderedPageBreak/>
        <w:t>В течение десяти рабочих дней со дня получения данного требования контролируемое лицо обязано направить в Контрольный орган указанные в требовании документы.</w:t>
      </w:r>
    </w:p>
    <w:p w:rsidR="000E7BBF" w:rsidRPr="000E7BBF" w:rsidRDefault="000E7BBF" w:rsidP="000E7BBF">
      <w:pPr>
        <w:pStyle w:val="a8"/>
        <w:widowControl/>
        <w:tabs>
          <w:tab w:val="left" w:pos="1134"/>
        </w:tabs>
        <w:ind w:left="0" w:firstLine="709"/>
        <w:jc w:val="both"/>
        <w:rPr>
          <w:rFonts w:ascii="Times New Roman" w:hAnsi="Times New Roman"/>
          <w:sz w:val="28"/>
          <w:lang w:val="ru-RU"/>
        </w:rPr>
      </w:pPr>
      <w:r w:rsidRPr="000E7BBF">
        <w:rPr>
          <w:rFonts w:ascii="Times New Roman" w:hAnsi="Times New Roman"/>
          <w:sz w:val="28"/>
          <w:lang w:val="ru-RU"/>
        </w:rPr>
        <w:t>4.5.3</w:t>
      </w:r>
      <w:r w:rsidRPr="000E7BBF">
        <w:rPr>
          <w:rFonts w:ascii="Times New Roman" w:hAnsi="Times New Roman"/>
          <w:sz w:val="28"/>
        </w:rPr>
        <w:t xml:space="preserve">. Срок проведения документарной проверки не может превышать десять рабочих дней. </w:t>
      </w:r>
    </w:p>
    <w:p w:rsidR="000E7BBF" w:rsidRPr="000E7BBF" w:rsidRDefault="000E7BBF" w:rsidP="000E7BBF">
      <w:pPr>
        <w:pStyle w:val="a8"/>
        <w:widowControl/>
        <w:tabs>
          <w:tab w:val="left" w:pos="1134"/>
        </w:tabs>
        <w:ind w:left="0" w:firstLine="709"/>
        <w:jc w:val="both"/>
        <w:rPr>
          <w:rFonts w:ascii="Times New Roman" w:hAnsi="Times New Roman"/>
          <w:sz w:val="28"/>
          <w:lang w:val="ru-RU"/>
        </w:rPr>
      </w:pPr>
      <w:r w:rsidRPr="000E7BBF">
        <w:rPr>
          <w:rFonts w:ascii="Times New Roman" w:hAnsi="Times New Roman"/>
          <w:sz w:val="28"/>
        </w:rPr>
        <w:t>В указанный срок не включается период с момента</w:t>
      </w:r>
      <w:r w:rsidRPr="000E7BBF">
        <w:rPr>
          <w:rFonts w:ascii="Times New Roman" w:hAnsi="Times New Roman"/>
          <w:sz w:val="28"/>
          <w:lang w:val="ru-RU"/>
        </w:rPr>
        <w:t>:</w:t>
      </w:r>
    </w:p>
    <w:p w:rsidR="000E7BBF" w:rsidRPr="000E7BBF" w:rsidRDefault="000E7BBF" w:rsidP="000E7BBF">
      <w:pPr>
        <w:pStyle w:val="a8"/>
        <w:widowControl/>
        <w:tabs>
          <w:tab w:val="left" w:pos="1134"/>
        </w:tabs>
        <w:ind w:left="0" w:firstLine="709"/>
        <w:jc w:val="both"/>
        <w:rPr>
          <w:rFonts w:ascii="Times New Roman" w:hAnsi="Times New Roman"/>
          <w:sz w:val="28"/>
          <w:lang w:val="ru-RU"/>
        </w:rPr>
      </w:pPr>
      <w:r w:rsidRPr="000E7BBF">
        <w:rPr>
          <w:rFonts w:ascii="Times New Roman" w:hAnsi="Times New Roman"/>
          <w:sz w:val="28"/>
        </w:rPr>
        <w:t>1) направления Контрольным органом контролируемому лицу требования представить необходимые для рассмотрения в ходе документарной проверки документы до момента представления указанных в требовании документов в Контрольный орган</w:t>
      </w:r>
      <w:r w:rsidRPr="000E7BBF">
        <w:rPr>
          <w:rFonts w:ascii="Times New Roman" w:hAnsi="Times New Roman"/>
          <w:sz w:val="28"/>
          <w:lang w:val="ru-RU"/>
        </w:rPr>
        <w:t>;</w:t>
      </w:r>
    </w:p>
    <w:p w:rsidR="000E7BBF" w:rsidRPr="000E7BBF" w:rsidRDefault="000E7BBF" w:rsidP="000E7BBF">
      <w:pPr>
        <w:pStyle w:val="a8"/>
        <w:widowControl/>
        <w:tabs>
          <w:tab w:val="left" w:pos="1134"/>
        </w:tabs>
        <w:ind w:left="0" w:firstLine="709"/>
        <w:jc w:val="both"/>
        <w:rPr>
          <w:rFonts w:ascii="Times New Roman" w:hAnsi="Times New Roman"/>
          <w:sz w:val="28"/>
          <w:lang w:val="ru-RU"/>
        </w:rPr>
      </w:pPr>
      <w:r w:rsidRPr="000E7BBF">
        <w:rPr>
          <w:rFonts w:ascii="Times New Roman" w:hAnsi="Times New Roman"/>
          <w:sz w:val="28"/>
          <w:lang w:val="ru-RU"/>
        </w:rPr>
        <w:t>2)</w:t>
      </w:r>
      <w:r w:rsidRPr="000E7BBF">
        <w:rPr>
          <w:rFonts w:ascii="Times New Roman" w:hAnsi="Times New Roman"/>
          <w:sz w:val="28"/>
        </w:rPr>
        <w:t xml:space="preserve"> период с момента направления контролируемому лицу информации Контрольного органа</w:t>
      </w:r>
      <w:r w:rsidRPr="000E7BBF">
        <w:rPr>
          <w:rFonts w:ascii="Times New Roman" w:hAnsi="Times New Roman"/>
          <w:sz w:val="28"/>
          <w:lang w:val="ru-RU"/>
        </w:rPr>
        <w:t>:</w:t>
      </w:r>
    </w:p>
    <w:p w:rsidR="000E7BBF" w:rsidRPr="000E7BBF" w:rsidRDefault="000E7BBF" w:rsidP="000E7BBF">
      <w:pPr>
        <w:pStyle w:val="a8"/>
        <w:widowControl/>
        <w:tabs>
          <w:tab w:val="left" w:pos="1134"/>
        </w:tabs>
        <w:ind w:left="0" w:firstLine="709"/>
        <w:jc w:val="both"/>
        <w:rPr>
          <w:rFonts w:ascii="Times New Roman" w:hAnsi="Times New Roman"/>
          <w:sz w:val="28"/>
          <w:lang w:val="ru-RU"/>
        </w:rPr>
      </w:pPr>
      <w:r w:rsidRPr="000E7BBF">
        <w:rPr>
          <w:rFonts w:ascii="Times New Roman" w:hAnsi="Times New Roman"/>
          <w:sz w:val="28"/>
        </w:rPr>
        <w:t>о выявлении ошибок и (или) противоречий в представленных контролируемым лицом документах</w:t>
      </w:r>
      <w:r w:rsidRPr="000E7BBF">
        <w:rPr>
          <w:rFonts w:ascii="Times New Roman" w:hAnsi="Times New Roman"/>
          <w:sz w:val="28"/>
          <w:lang w:val="ru-RU"/>
        </w:rPr>
        <w:t>;</w:t>
      </w:r>
    </w:p>
    <w:p w:rsidR="000E7BBF" w:rsidRPr="000E7BBF" w:rsidRDefault="000E7BBF" w:rsidP="000E7BBF">
      <w:pPr>
        <w:pStyle w:val="a8"/>
        <w:widowControl/>
        <w:tabs>
          <w:tab w:val="left" w:pos="1134"/>
        </w:tabs>
        <w:ind w:left="0" w:firstLine="709"/>
        <w:jc w:val="both"/>
        <w:rPr>
          <w:rFonts w:ascii="Times New Roman" w:hAnsi="Times New Roman"/>
          <w:sz w:val="28"/>
          <w:lang w:val="ru-RU"/>
        </w:rPr>
      </w:pPr>
      <w:r w:rsidRPr="000E7BBF">
        <w:rPr>
          <w:rFonts w:ascii="Times New Roman" w:hAnsi="Times New Roman"/>
          <w:sz w:val="28"/>
        </w:rPr>
        <w:t xml:space="preserve">о несоответствии сведений, содержащихся в </w:t>
      </w:r>
      <w:r w:rsidRPr="000E7BBF">
        <w:rPr>
          <w:rFonts w:ascii="Times New Roman" w:hAnsi="Times New Roman"/>
          <w:sz w:val="28"/>
          <w:lang w:val="ru-RU"/>
        </w:rPr>
        <w:t>представленных</w:t>
      </w:r>
      <w:r w:rsidRPr="000E7BBF">
        <w:rPr>
          <w:rFonts w:ascii="Times New Roman" w:hAnsi="Times New Roman"/>
          <w:sz w:val="28"/>
        </w:rPr>
        <w:t xml:space="preserve"> документах, сведениям, содержащимся в имеющихся у Контрольного органа документах и (или) полученным при осуществлении муниципального контроля, и требования представить необходимые пояснения в письменной форме до момента представления указанных пояснений в Контрольный орган.</w:t>
      </w:r>
    </w:p>
    <w:p w:rsidR="000E7BBF" w:rsidRPr="000E7BBF" w:rsidRDefault="000E7BBF" w:rsidP="000E7BBF">
      <w:pPr>
        <w:pStyle w:val="a8"/>
        <w:widowControl/>
        <w:tabs>
          <w:tab w:val="left" w:pos="1134"/>
        </w:tabs>
        <w:ind w:left="0" w:firstLine="709"/>
        <w:jc w:val="both"/>
        <w:rPr>
          <w:rFonts w:ascii="Times New Roman" w:hAnsi="Times New Roman"/>
          <w:sz w:val="28"/>
        </w:rPr>
      </w:pPr>
      <w:r w:rsidRPr="000E7BBF">
        <w:rPr>
          <w:rFonts w:ascii="Times New Roman" w:hAnsi="Times New Roman"/>
          <w:sz w:val="28"/>
        </w:rPr>
        <w:t>4.</w:t>
      </w:r>
      <w:r w:rsidRPr="000E7BBF">
        <w:rPr>
          <w:rFonts w:ascii="Times New Roman" w:hAnsi="Times New Roman"/>
          <w:sz w:val="28"/>
          <w:lang w:val="ru-RU"/>
        </w:rPr>
        <w:t>5</w:t>
      </w:r>
      <w:r w:rsidRPr="000E7BBF">
        <w:rPr>
          <w:rFonts w:ascii="Times New Roman" w:hAnsi="Times New Roman"/>
          <w:sz w:val="28"/>
        </w:rPr>
        <w:t>.</w:t>
      </w:r>
      <w:r w:rsidRPr="000E7BBF">
        <w:rPr>
          <w:rFonts w:ascii="Times New Roman" w:hAnsi="Times New Roman"/>
          <w:sz w:val="28"/>
          <w:lang w:val="ru-RU"/>
        </w:rPr>
        <w:t>4</w:t>
      </w:r>
      <w:r w:rsidRPr="000E7BBF">
        <w:rPr>
          <w:rFonts w:ascii="Times New Roman" w:hAnsi="Times New Roman"/>
          <w:sz w:val="28"/>
        </w:rPr>
        <w:t xml:space="preserve"> Перечень допустимых контрольных действий </w:t>
      </w:r>
      <w:r w:rsidRPr="000E7BBF">
        <w:rPr>
          <w:rFonts w:ascii="Times New Roman" w:hAnsi="Times New Roman"/>
          <w:sz w:val="28"/>
          <w:lang w:val="ru-RU"/>
        </w:rPr>
        <w:t xml:space="preserve">совершаемых </w:t>
      </w:r>
      <w:r w:rsidRPr="000E7BBF">
        <w:rPr>
          <w:rFonts w:ascii="Times New Roman" w:hAnsi="Times New Roman"/>
          <w:sz w:val="28"/>
        </w:rPr>
        <w:t>в ходе документарной проверки:</w:t>
      </w:r>
    </w:p>
    <w:p w:rsidR="000E7BBF" w:rsidRPr="000E7BBF" w:rsidRDefault="000E7BBF" w:rsidP="000E7BBF">
      <w:pPr>
        <w:pStyle w:val="ConsPlusNormal"/>
        <w:ind w:firstLine="709"/>
        <w:jc w:val="both"/>
        <w:rPr>
          <w:sz w:val="28"/>
        </w:rPr>
      </w:pPr>
      <w:bookmarkStart w:id="5" w:name="_Hlk73716001"/>
      <w:r w:rsidRPr="000E7BBF">
        <w:rPr>
          <w:sz w:val="28"/>
        </w:rPr>
        <w:t>1) истребование документов;</w:t>
      </w:r>
    </w:p>
    <w:p w:rsidR="000E7BBF" w:rsidRPr="000E7BBF" w:rsidRDefault="000E7BBF" w:rsidP="000E7BBF">
      <w:pPr>
        <w:pStyle w:val="ConsPlusNormal"/>
        <w:ind w:firstLine="709"/>
        <w:jc w:val="both"/>
        <w:rPr>
          <w:sz w:val="28"/>
        </w:rPr>
      </w:pPr>
      <w:r w:rsidRPr="000E7BBF">
        <w:rPr>
          <w:sz w:val="28"/>
        </w:rPr>
        <w:t>2) получение письменных объяснений;</w:t>
      </w:r>
    </w:p>
    <w:p w:rsidR="000E7BBF" w:rsidRPr="000E7BBF" w:rsidRDefault="000E7BBF" w:rsidP="000E7BBF">
      <w:pPr>
        <w:pStyle w:val="ConsPlusNormal"/>
        <w:ind w:firstLine="709"/>
        <w:jc w:val="both"/>
        <w:rPr>
          <w:sz w:val="28"/>
        </w:rPr>
      </w:pPr>
      <w:r w:rsidRPr="000E7BBF">
        <w:rPr>
          <w:sz w:val="28"/>
        </w:rPr>
        <w:t>3) экспертиза.</w:t>
      </w:r>
      <w:bookmarkEnd w:id="5"/>
    </w:p>
    <w:p w:rsidR="000E7BBF" w:rsidRPr="000E7BBF" w:rsidRDefault="000E7BBF" w:rsidP="000E7BBF">
      <w:pPr>
        <w:pStyle w:val="HTML"/>
        <w:ind w:firstLine="709"/>
        <w:jc w:val="both"/>
        <w:rPr>
          <w:rFonts w:ascii="Times New Roman" w:hAnsi="Times New Roman" w:cs="Times New Roman"/>
          <w:sz w:val="28"/>
          <w:szCs w:val="28"/>
        </w:rPr>
      </w:pPr>
      <w:r w:rsidRPr="000E7BBF">
        <w:rPr>
          <w:rFonts w:ascii="Times New Roman" w:hAnsi="Times New Roman" w:cs="Times New Roman"/>
          <w:sz w:val="28"/>
          <w:szCs w:val="28"/>
        </w:rPr>
        <w:t>4.5.5.</w:t>
      </w:r>
      <w:r w:rsidR="00707B35">
        <w:rPr>
          <w:rFonts w:ascii="Times New Roman" w:hAnsi="Times New Roman" w:cs="Times New Roman"/>
          <w:sz w:val="28"/>
          <w:szCs w:val="28"/>
        </w:rPr>
        <w:t xml:space="preserve"> </w:t>
      </w:r>
      <w:r w:rsidRPr="000E7BBF">
        <w:rPr>
          <w:rFonts w:ascii="Times New Roman" w:hAnsi="Times New Roman" w:cs="Times New Roman"/>
          <w:sz w:val="28"/>
          <w:szCs w:val="28"/>
        </w:rPr>
        <w:t>В ходе проведения контрольного мероприятия инспектор вправе предъявить (направить) контролируемому лицу требование о представлении необходимых и (или) имеющих значение для проведения оценки соблюдения контролируемым лицом обязательных требований документов и (или) их копий, в том числе материалов фотосъемки, аудио- и видеозаписи, информационных баз, банков данных, а также носителей информации.</w:t>
      </w:r>
    </w:p>
    <w:p w:rsidR="000E7BBF" w:rsidRPr="000E7BBF" w:rsidRDefault="000E7BBF" w:rsidP="000E7BBF">
      <w:pPr>
        <w:pStyle w:val="HTML"/>
        <w:ind w:firstLine="709"/>
        <w:jc w:val="both"/>
        <w:rPr>
          <w:rFonts w:ascii="Times New Roman" w:hAnsi="Times New Roman" w:cs="Times New Roman"/>
          <w:sz w:val="28"/>
        </w:rPr>
      </w:pPr>
      <w:r w:rsidRPr="000E7BBF">
        <w:rPr>
          <w:rFonts w:ascii="Times New Roman" w:hAnsi="Times New Roman" w:cs="Times New Roman"/>
          <w:sz w:val="28"/>
        </w:rPr>
        <w:t>Контролируемое лицо в течение 10 рабочих дней со дня получения данного требования направляет истребуемые документы в Контрольный орган либо незамедлительно ходатайством в письменной форме уведомляет инспектора о невозможности предоставления документов в установленный срок с указанием причин и срока, в течение которого контролируемое лицо может представить истребуемые документы.</w:t>
      </w:r>
    </w:p>
    <w:p w:rsidR="000E7BBF" w:rsidRPr="000E7BBF" w:rsidRDefault="000E7BBF" w:rsidP="000E7BBF">
      <w:pPr>
        <w:pStyle w:val="HTML"/>
        <w:ind w:firstLine="709"/>
        <w:jc w:val="both"/>
        <w:rPr>
          <w:rFonts w:ascii="Times New Roman" w:hAnsi="Times New Roman" w:cs="Times New Roman"/>
          <w:b/>
          <w:sz w:val="28"/>
        </w:rPr>
      </w:pPr>
      <w:r w:rsidRPr="000E7BBF">
        <w:rPr>
          <w:rFonts w:ascii="Times New Roman" w:hAnsi="Times New Roman" w:cs="Times New Roman"/>
          <w:sz w:val="28"/>
        </w:rPr>
        <w:t>Доступ к материалам фотосъемки, аудио- и видеозаписи, информационным базам, банкам данных, а также носителям информации предоставляется в форме логина и пароля к ним с правами просмотра и поиска информации, необходимой для осуществления контрольных мероприятий на срок проведения документарной проверки.</w:t>
      </w:r>
      <w:r w:rsidRPr="000E7BBF">
        <w:rPr>
          <w:rFonts w:ascii="Times New Roman" w:hAnsi="Times New Roman" w:cs="Times New Roman"/>
          <w:sz w:val="28"/>
          <w:szCs w:val="28"/>
        </w:rPr>
        <w:t xml:space="preserve"> </w:t>
      </w:r>
    </w:p>
    <w:p w:rsidR="000E7BBF" w:rsidRPr="000E7BBF" w:rsidRDefault="000E7BBF" w:rsidP="000E7BBF">
      <w:pPr>
        <w:pStyle w:val="ConsPlusNormal"/>
        <w:ind w:firstLine="709"/>
        <w:jc w:val="both"/>
        <w:rPr>
          <w:strike/>
          <w:sz w:val="28"/>
        </w:rPr>
      </w:pPr>
      <w:r w:rsidRPr="000E7BBF">
        <w:rPr>
          <w:sz w:val="28"/>
        </w:rPr>
        <w:t xml:space="preserve">4.5.6. </w:t>
      </w:r>
      <w:r w:rsidRPr="000E7BBF">
        <w:rPr>
          <w:sz w:val="28"/>
          <w:szCs w:val="28"/>
        </w:rPr>
        <w:t>Письменные объяснения могут быть запрошены инспектором от контролируемого лица или его представителя, свидетелей.</w:t>
      </w:r>
    </w:p>
    <w:p w:rsidR="000E7BBF" w:rsidRPr="000E7BBF" w:rsidRDefault="000E7BBF" w:rsidP="000E7BBF">
      <w:pPr>
        <w:pStyle w:val="ConsPlusNormal"/>
        <w:ind w:firstLine="709"/>
        <w:jc w:val="both"/>
        <w:rPr>
          <w:sz w:val="28"/>
        </w:rPr>
      </w:pPr>
      <w:r w:rsidRPr="000E7BBF">
        <w:rPr>
          <w:sz w:val="28"/>
        </w:rPr>
        <w:t xml:space="preserve">Указанные лица предоставляют инспектору письменные объяснения </w:t>
      </w:r>
      <w:r w:rsidRPr="000E7BBF">
        <w:rPr>
          <w:sz w:val="28"/>
        </w:rPr>
        <w:lastRenderedPageBreak/>
        <w:t>в свободной форме не позднее двух рабочих дней до даты завершения проверки.</w:t>
      </w:r>
    </w:p>
    <w:p w:rsidR="000E7BBF" w:rsidRPr="000E7BBF" w:rsidRDefault="000E7BBF" w:rsidP="000E7BBF">
      <w:pPr>
        <w:pStyle w:val="HTML"/>
        <w:ind w:firstLine="709"/>
        <w:jc w:val="both"/>
        <w:rPr>
          <w:rFonts w:ascii="Times New Roman" w:hAnsi="Times New Roman" w:cs="Times New Roman"/>
          <w:sz w:val="28"/>
          <w:szCs w:val="28"/>
        </w:rPr>
      </w:pPr>
      <w:r w:rsidRPr="000E7BBF">
        <w:rPr>
          <w:rFonts w:ascii="Times New Roman" w:hAnsi="Times New Roman" w:cs="Times New Roman"/>
          <w:sz w:val="28"/>
          <w:szCs w:val="28"/>
        </w:rPr>
        <w:t>Письменные объяснения оформляются путем составления письменного документа в свободной форме.</w:t>
      </w:r>
    </w:p>
    <w:p w:rsidR="000E7BBF" w:rsidRPr="000E7BBF" w:rsidRDefault="000E7BBF" w:rsidP="000E7BBF">
      <w:pPr>
        <w:pStyle w:val="HTML"/>
        <w:ind w:firstLine="709"/>
        <w:jc w:val="both"/>
        <w:rPr>
          <w:rFonts w:ascii="Times New Roman" w:hAnsi="Times New Roman" w:cs="Times New Roman"/>
          <w:sz w:val="28"/>
          <w:szCs w:val="28"/>
        </w:rPr>
      </w:pPr>
      <w:r w:rsidRPr="000E7BBF">
        <w:rPr>
          <w:rFonts w:ascii="Times New Roman" w:hAnsi="Times New Roman" w:cs="Times New Roman"/>
          <w:sz w:val="28"/>
          <w:szCs w:val="28"/>
        </w:rPr>
        <w:t xml:space="preserve">Инспектор вправе собственноручно составить письменные объяснения со слов должностных лиц или работников организации, гражданина, являющихся контролируемыми лицами, их представителей, свидетелей. В этом случае указанные лица знакомятся с объяснениями, при необходимости дополняют текст, делают отметку о том, что инспектор с их слов записал верно, и подписывают документ, указывая дату и место его составления. </w:t>
      </w:r>
    </w:p>
    <w:p w:rsidR="000E7BBF" w:rsidRPr="000E7BBF" w:rsidRDefault="000E7BBF" w:rsidP="000E7BBF">
      <w:pPr>
        <w:pStyle w:val="HTML"/>
        <w:ind w:firstLine="709"/>
        <w:jc w:val="both"/>
        <w:rPr>
          <w:rFonts w:ascii="Times New Roman" w:hAnsi="Times New Roman" w:cs="Times New Roman"/>
          <w:sz w:val="28"/>
          <w:szCs w:val="28"/>
        </w:rPr>
      </w:pPr>
      <w:r w:rsidRPr="000E7BBF">
        <w:rPr>
          <w:rFonts w:ascii="Times New Roman" w:hAnsi="Times New Roman" w:cs="Times New Roman"/>
          <w:sz w:val="28"/>
          <w:szCs w:val="28"/>
        </w:rPr>
        <w:t>4.5.7. Экспертиза осуществляется экспертом или экспертной организацией по поручению Контрольного органа.</w:t>
      </w:r>
    </w:p>
    <w:p w:rsidR="000E7BBF" w:rsidRPr="000E7BBF" w:rsidRDefault="000E7BBF" w:rsidP="000E7BBF">
      <w:pPr>
        <w:pStyle w:val="HTML"/>
        <w:ind w:firstLine="709"/>
        <w:jc w:val="both"/>
        <w:rPr>
          <w:rFonts w:ascii="Times New Roman" w:hAnsi="Times New Roman" w:cs="Times New Roman"/>
          <w:sz w:val="28"/>
          <w:szCs w:val="28"/>
        </w:rPr>
      </w:pPr>
      <w:r w:rsidRPr="000E7BBF">
        <w:rPr>
          <w:rFonts w:ascii="Times New Roman" w:hAnsi="Times New Roman" w:cs="Times New Roman"/>
          <w:sz w:val="28"/>
          <w:szCs w:val="28"/>
        </w:rPr>
        <w:t>Экспертиза может осуществляться как по месту нахождения (осуществления деятельности) контролируемого лица (его филиалов, представительств, обособленных структурных подразделений) непосредственно в ходе проведения контрольного мероприятия, так и по месту осуществления деятельности эксперта или экспертной организации.</w:t>
      </w:r>
    </w:p>
    <w:p w:rsidR="000E7BBF" w:rsidRPr="000E7BBF" w:rsidRDefault="000E7BBF" w:rsidP="000E7BBF">
      <w:pPr>
        <w:pStyle w:val="HTML"/>
        <w:ind w:firstLine="709"/>
        <w:jc w:val="both"/>
        <w:rPr>
          <w:rFonts w:ascii="Times New Roman" w:hAnsi="Times New Roman" w:cs="Times New Roman"/>
          <w:sz w:val="28"/>
          <w:szCs w:val="28"/>
        </w:rPr>
      </w:pPr>
      <w:r w:rsidRPr="000E7BBF">
        <w:rPr>
          <w:rFonts w:ascii="Times New Roman" w:hAnsi="Times New Roman" w:cs="Times New Roman"/>
          <w:sz w:val="28"/>
          <w:szCs w:val="28"/>
        </w:rPr>
        <w:t>Время осуществления экспертизы зависит от вида экспертизы и устанавливается индивидуально в каждом конкретном случае по соглашению между Контрольным органом и экспертом или экспертной организацией.</w:t>
      </w:r>
    </w:p>
    <w:p w:rsidR="000E7BBF" w:rsidRPr="000E7BBF" w:rsidRDefault="000E7BBF" w:rsidP="000E7BBF">
      <w:pPr>
        <w:pStyle w:val="ConsPlusNormal"/>
        <w:ind w:firstLine="709"/>
        <w:jc w:val="both"/>
        <w:rPr>
          <w:sz w:val="28"/>
        </w:rPr>
      </w:pPr>
      <w:r w:rsidRPr="000E7BBF">
        <w:rPr>
          <w:sz w:val="28"/>
        </w:rPr>
        <w:t xml:space="preserve">Результаты экспертизы оформляются экспертным заключением по форме, утвержденной Контрольным органом. </w:t>
      </w:r>
    </w:p>
    <w:p w:rsidR="000E7BBF" w:rsidRPr="000E7BBF" w:rsidRDefault="000E7BBF" w:rsidP="000E7BBF">
      <w:pPr>
        <w:pStyle w:val="ConsPlusNormal"/>
        <w:ind w:firstLine="709"/>
        <w:jc w:val="both"/>
        <w:rPr>
          <w:b/>
          <w:sz w:val="28"/>
        </w:rPr>
      </w:pPr>
      <w:r w:rsidRPr="000E7BBF">
        <w:rPr>
          <w:sz w:val="28"/>
        </w:rPr>
        <w:t>4.5.8. Оформление акта производится по месту нахождения Контрольного органа в день окончания проведения документарной проверки.</w:t>
      </w:r>
      <w:r w:rsidRPr="000E7BBF">
        <w:rPr>
          <w:b/>
          <w:sz w:val="28"/>
        </w:rPr>
        <w:t xml:space="preserve"> </w:t>
      </w:r>
    </w:p>
    <w:p w:rsidR="000E7BBF" w:rsidRPr="000E7BBF" w:rsidRDefault="000E7BBF" w:rsidP="000E7BBF">
      <w:pPr>
        <w:pStyle w:val="ConsPlusNormal"/>
        <w:ind w:firstLine="709"/>
        <w:jc w:val="both"/>
        <w:rPr>
          <w:sz w:val="28"/>
        </w:rPr>
      </w:pPr>
      <w:r w:rsidRPr="000E7BBF">
        <w:rPr>
          <w:sz w:val="28"/>
        </w:rPr>
        <w:t>4.5.9. Акт направляется Контрольным органом контролируемому лицу в срок не позднее пяти рабочих дней после окончания документарной проверки в порядке, предусмотренном статьей 21 Федерального закона.</w:t>
      </w:r>
    </w:p>
    <w:p w:rsidR="000E7BBF" w:rsidRPr="000E7BBF" w:rsidRDefault="000E7BBF" w:rsidP="000E7BBF">
      <w:pPr>
        <w:pStyle w:val="a8"/>
        <w:widowControl/>
        <w:tabs>
          <w:tab w:val="left" w:pos="1134"/>
        </w:tabs>
        <w:ind w:left="0" w:firstLine="709"/>
        <w:jc w:val="both"/>
        <w:rPr>
          <w:rFonts w:ascii="Times New Roman" w:hAnsi="Times New Roman"/>
          <w:sz w:val="28"/>
        </w:rPr>
      </w:pPr>
      <w:r w:rsidRPr="000E7BBF">
        <w:rPr>
          <w:rFonts w:ascii="Times New Roman" w:hAnsi="Times New Roman"/>
          <w:sz w:val="28"/>
        </w:rPr>
        <w:t>4.</w:t>
      </w:r>
      <w:r w:rsidRPr="000E7BBF">
        <w:rPr>
          <w:rFonts w:ascii="Times New Roman" w:hAnsi="Times New Roman"/>
          <w:sz w:val="28"/>
          <w:lang w:val="ru-RU"/>
        </w:rPr>
        <w:t>5.10.</w:t>
      </w:r>
      <w:r w:rsidRPr="000E7BBF">
        <w:rPr>
          <w:rFonts w:ascii="Times New Roman" w:hAnsi="Times New Roman"/>
          <w:sz w:val="28"/>
        </w:rPr>
        <w:t xml:space="preserve"> Внеплановая документарная проверка проводится без согласования с органами прокуратуры.</w:t>
      </w:r>
    </w:p>
    <w:p w:rsidR="000E7BBF" w:rsidRDefault="000E7BBF" w:rsidP="000E7BBF">
      <w:pPr>
        <w:pStyle w:val="a8"/>
        <w:widowControl/>
        <w:tabs>
          <w:tab w:val="left" w:pos="1134"/>
        </w:tabs>
        <w:ind w:left="709"/>
        <w:jc w:val="both"/>
        <w:rPr>
          <w:rFonts w:ascii="Times New Roman" w:hAnsi="Times New Roman"/>
          <w:sz w:val="28"/>
          <w:lang w:val="ru-RU"/>
        </w:rPr>
      </w:pPr>
    </w:p>
    <w:p w:rsidR="000E7BBF" w:rsidRPr="00ED1E91" w:rsidRDefault="000E7BBF" w:rsidP="000E7BBF">
      <w:pPr>
        <w:pStyle w:val="a8"/>
        <w:widowControl/>
        <w:tabs>
          <w:tab w:val="left" w:pos="1134"/>
        </w:tabs>
        <w:ind w:left="0"/>
        <w:jc w:val="center"/>
        <w:rPr>
          <w:rFonts w:ascii="Times New Roman" w:hAnsi="Times New Roman"/>
          <w:sz w:val="28"/>
          <w:lang w:val="ru-RU"/>
        </w:rPr>
      </w:pPr>
      <w:r w:rsidRPr="000E7BBF">
        <w:rPr>
          <w:rFonts w:ascii="Times New Roman" w:hAnsi="Times New Roman"/>
          <w:sz w:val="28"/>
        </w:rPr>
        <w:t>4.</w:t>
      </w:r>
      <w:r w:rsidRPr="000E7BBF">
        <w:rPr>
          <w:rFonts w:ascii="Times New Roman" w:hAnsi="Times New Roman"/>
          <w:sz w:val="28"/>
          <w:lang w:val="ru-RU"/>
        </w:rPr>
        <w:t>6</w:t>
      </w:r>
      <w:r w:rsidRPr="000E7BBF">
        <w:rPr>
          <w:rFonts w:ascii="Times New Roman" w:hAnsi="Times New Roman"/>
          <w:sz w:val="28"/>
        </w:rPr>
        <w:t>. Выездная проверка</w:t>
      </w:r>
    </w:p>
    <w:p w:rsidR="000E7BBF" w:rsidRPr="000E7BBF" w:rsidRDefault="000E7BBF" w:rsidP="000E7BBF">
      <w:pPr>
        <w:pStyle w:val="a8"/>
        <w:widowControl/>
        <w:tabs>
          <w:tab w:val="left" w:pos="1134"/>
        </w:tabs>
        <w:ind w:left="709"/>
        <w:jc w:val="center"/>
        <w:rPr>
          <w:rFonts w:ascii="Times New Roman" w:hAnsi="Times New Roman"/>
          <w:sz w:val="28"/>
        </w:rPr>
      </w:pPr>
    </w:p>
    <w:p w:rsidR="000E7BBF" w:rsidRPr="000E7BBF" w:rsidRDefault="000E7BBF" w:rsidP="000E7BBF">
      <w:pPr>
        <w:pStyle w:val="a8"/>
        <w:widowControl/>
        <w:tabs>
          <w:tab w:val="left" w:pos="1134"/>
        </w:tabs>
        <w:ind w:left="0" w:firstLine="709"/>
        <w:jc w:val="both"/>
        <w:rPr>
          <w:rFonts w:ascii="Times New Roman" w:hAnsi="Times New Roman"/>
          <w:sz w:val="28"/>
        </w:rPr>
      </w:pPr>
      <w:r w:rsidRPr="000E7BBF">
        <w:rPr>
          <w:rFonts w:ascii="Times New Roman" w:hAnsi="Times New Roman"/>
          <w:sz w:val="28"/>
        </w:rPr>
        <w:t>4.</w:t>
      </w:r>
      <w:r w:rsidRPr="000E7BBF">
        <w:rPr>
          <w:rFonts w:ascii="Times New Roman" w:hAnsi="Times New Roman"/>
          <w:sz w:val="28"/>
          <w:lang w:val="ru-RU"/>
        </w:rPr>
        <w:t>6</w:t>
      </w:r>
      <w:r w:rsidRPr="000E7BBF">
        <w:rPr>
          <w:rFonts w:ascii="Times New Roman" w:hAnsi="Times New Roman"/>
          <w:sz w:val="28"/>
        </w:rPr>
        <w:t>.1. Выездная проверка проводится по месту нахождения (осуществления деятельности) контролируемого лица (его филиалов, представительств, обособленных структурных подразделений).</w:t>
      </w:r>
    </w:p>
    <w:p w:rsidR="000E7BBF" w:rsidRPr="000E7BBF" w:rsidRDefault="000E7BBF" w:rsidP="000E7BBF">
      <w:pPr>
        <w:pStyle w:val="ConsPlusNormal"/>
        <w:ind w:firstLine="709"/>
        <w:jc w:val="both"/>
        <w:rPr>
          <w:sz w:val="28"/>
        </w:rPr>
      </w:pPr>
      <w:r w:rsidRPr="000E7BBF">
        <w:rPr>
          <w:sz w:val="28"/>
        </w:rPr>
        <w:t>Выездная проверка может проводиться с использованием средств дистанционного взаимодействия, в том числе посредством аудио- или видеосвязи.</w:t>
      </w:r>
    </w:p>
    <w:p w:rsidR="000E7BBF" w:rsidRPr="000E7BBF" w:rsidRDefault="000E7BBF" w:rsidP="000E7BBF">
      <w:pPr>
        <w:pStyle w:val="a8"/>
        <w:widowControl/>
        <w:tabs>
          <w:tab w:val="left" w:pos="1134"/>
        </w:tabs>
        <w:ind w:left="0" w:firstLine="709"/>
        <w:jc w:val="both"/>
        <w:rPr>
          <w:rFonts w:ascii="Times New Roman" w:hAnsi="Times New Roman"/>
          <w:strike/>
          <w:color w:val="FF0000"/>
          <w:sz w:val="28"/>
          <w:lang w:val="ru-RU"/>
        </w:rPr>
      </w:pPr>
      <w:r w:rsidRPr="000E7BBF">
        <w:rPr>
          <w:rFonts w:ascii="Times New Roman" w:hAnsi="Times New Roman"/>
          <w:sz w:val="28"/>
          <w:szCs w:val="28"/>
          <w:lang w:val="ru-RU"/>
        </w:rPr>
        <w:t xml:space="preserve">4.6.2. </w:t>
      </w:r>
      <w:r w:rsidRPr="000E7BBF">
        <w:rPr>
          <w:rFonts w:ascii="Times New Roman" w:hAnsi="Times New Roman"/>
          <w:sz w:val="28"/>
          <w:szCs w:val="28"/>
        </w:rPr>
        <w:t>Выездная проверка проводится в случае, если не представляется возможным:</w:t>
      </w:r>
    </w:p>
    <w:p w:rsidR="000E7BBF" w:rsidRPr="000E7BBF" w:rsidRDefault="000E7BBF" w:rsidP="000E7BBF">
      <w:pPr>
        <w:pStyle w:val="HTML"/>
        <w:ind w:firstLine="709"/>
        <w:jc w:val="both"/>
        <w:rPr>
          <w:rFonts w:ascii="Times New Roman" w:hAnsi="Times New Roman" w:cs="Times New Roman"/>
          <w:sz w:val="28"/>
          <w:szCs w:val="28"/>
        </w:rPr>
      </w:pPr>
      <w:r w:rsidRPr="000E7BBF">
        <w:rPr>
          <w:rFonts w:ascii="Times New Roman" w:hAnsi="Times New Roman" w:cs="Times New Roman"/>
          <w:sz w:val="28"/>
          <w:szCs w:val="28"/>
        </w:rPr>
        <w:t>1) удостовериться в полноте и достоверности сведений, которые содержатся в находящихся в распоряжении Контрольного органа или в запрашиваемых им документах и объяснениях контролируемого лица;</w:t>
      </w:r>
    </w:p>
    <w:p w:rsidR="000E7BBF" w:rsidRPr="000E7BBF" w:rsidRDefault="000E7BBF" w:rsidP="000E7BBF">
      <w:pPr>
        <w:pStyle w:val="HTML"/>
        <w:ind w:firstLine="709"/>
        <w:jc w:val="both"/>
        <w:rPr>
          <w:rFonts w:ascii="Times New Roman" w:hAnsi="Times New Roman" w:cs="Times New Roman"/>
          <w:sz w:val="28"/>
          <w:szCs w:val="28"/>
        </w:rPr>
      </w:pPr>
      <w:r w:rsidRPr="000E7BBF">
        <w:rPr>
          <w:rFonts w:ascii="Times New Roman" w:hAnsi="Times New Roman" w:cs="Times New Roman"/>
          <w:sz w:val="28"/>
          <w:szCs w:val="28"/>
        </w:rPr>
        <w:lastRenderedPageBreak/>
        <w:t>2) оценить соответствие деятельности, действий (бездействия) контролируемого лица и (или) принадлежащих ему и (или) используемых им объектов контроля обязательным требованиям без выезда на указанное в пункте 4.</w:t>
      </w:r>
      <w:r w:rsidR="00C06AC1">
        <w:rPr>
          <w:rFonts w:ascii="Times New Roman" w:hAnsi="Times New Roman" w:cs="Times New Roman"/>
          <w:sz w:val="28"/>
          <w:szCs w:val="28"/>
        </w:rPr>
        <w:t>6</w:t>
      </w:r>
      <w:r w:rsidRPr="000E7BBF">
        <w:rPr>
          <w:rFonts w:ascii="Times New Roman" w:hAnsi="Times New Roman" w:cs="Times New Roman"/>
          <w:sz w:val="28"/>
          <w:szCs w:val="28"/>
        </w:rPr>
        <w:t>.1 настоящего Положения место и совершения необходимых контрольных действий, предусмотренных в рамках иного вида контрольных  мероприятий.</w:t>
      </w:r>
    </w:p>
    <w:p w:rsidR="000E7BBF" w:rsidRPr="000E7BBF" w:rsidRDefault="000E7BBF" w:rsidP="000E7BBF">
      <w:pPr>
        <w:pStyle w:val="HTML"/>
        <w:ind w:firstLine="709"/>
        <w:jc w:val="both"/>
        <w:rPr>
          <w:rFonts w:ascii="Times New Roman" w:hAnsi="Times New Roman" w:cs="Times New Roman"/>
          <w:sz w:val="28"/>
          <w:szCs w:val="28"/>
        </w:rPr>
      </w:pPr>
      <w:r w:rsidRPr="000E7BBF">
        <w:rPr>
          <w:rFonts w:ascii="Times New Roman" w:hAnsi="Times New Roman" w:cs="Times New Roman"/>
          <w:sz w:val="28"/>
          <w:szCs w:val="28"/>
        </w:rPr>
        <w:t>4.6.3. Внеплановая выездная проверка может проводиться только по согласованию с органами прокуратуры, за исключением случаев ее проведения в соответствии с пунктами 3-5 части 1 статьи 57 и частью 12 статьи 66 Федерального закона.</w:t>
      </w:r>
    </w:p>
    <w:p w:rsidR="000E7BBF" w:rsidRPr="000E7BBF" w:rsidRDefault="000E7BBF" w:rsidP="000E7BBF">
      <w:pPr>
        <w:widowControl/>
        <w:tabs>
          <w:tab w:val="left" w:pos="1134"/>
        </w:tabs>
        <w:ind w:firstLine="709"/>
        <w:jc w:val="both"/>
        <w:rPr>
          <w:rFonts w:ascii="Times New Roman" w:hAnsi="Times New Roman"/>
          <w:sz w:val="28"/>
        </w:rPr>
      </w:pPr>
      <w:r w:rsidRPr="000E7BBF">
        <w:rPr>
          <w:rFonts w:ascii="Times New Roman" w:hAnsi="Times New Roman"/>
          <w:sz w:val="28"/>
        </w:rPr>
        <w:t>4.6.4. Контрольный орган уведомляет контролируемое лицо о проведении выездной проверки не позднее чем за двадцать четыре часа до ее начала путем направления контролируемому лицу копии решения о проведении выездной проверки.</w:t>
      </w:r>
    </w:p>
    <w:p w:rsidR="000E7BBF" w:rsidRPr="000E7BBF" w:rsidRDefault="000E7BBF" w:rsidP="000E7BBF">
      <w:pPr>
        <w:pStyle w:val="a8"/>
        <w:widowControl/>
        <w:tabs>
          <w:tab w:val="left" w:pos="1134"/>
        </w:tabs>
        <w:ind w:left="0" w:firstLine="709"/>
        <w:jc w:val="both"/>
        <w:rPr>
          <w:rFonts w:ascii="Times New Roman" w:hAnsi="Times New Roman"/>
          <w:sz w:val="28"/>
        </w:rPr>
      </w:pPr>
      <w:r w:rsidRPr="000E7BBF">
        <w:rPr>
          <w:rFonts w:ascii="Times New Roman" w:hAnsi="Times New Roman"/>
          <w:sz w:val="28"/>
        </w:rPr>
        <w:t>4.</w:t>
      </w:r>
      <w:r w:rsidRPr="000E7BBF">
        <w:rPr>
          <w:rFonts w:ascii="Times New Roman" w:hAnsi="Times New Roman"/>
          <w:sz w:val="28"/>
          <w:lang w:val="ru-RU"/>
        </w:rPr>
        <w:t>6</w:t>
      </w:r>
      <w:r w:rsidRPr="000E7BBF">
        <w:rPr>
          <w:rFonts w:ascii="Times New Roman" w:hAnsi="Times New Roman"/>
          <w:sz w:val="28"/>
        </w:rPr>
        <w:t>.5. Инспектор при проведении выездной проверки предъявляет контролируемому лицу (его представителю) служебное удостоверение, копию решения о проведении выездной проверки, а также сообщает учетный номер в едином реестре контрольных мероприятий.</w:t>
      </w:r>
    </w:p>
    <w:p w:rsidR="000E7BBF" w:rsidRPr="000E7BBF" w:rsidRDefault="000E7BBF" w:rsidP="000E7BBF">
      <w:pPr>
        <w:pStyle w:val="a8"/>
        <w:widowControl/>
        <w:tabs>
          <w:tab w:val="left" w:pos="1134"/>
        </w:tabs>
        <w:ind w:left="0" w:firstLine="709"/>
        <w:jc w:val="both"/>
        <w:rPr>
          <w:rFonts w:ascii="Times New Roman" w:hAnsi="Times New Roman"/>
          <w:sz w:val="28"/>
        </w:rPr>
      </w:pPr>
      <w:r w:rsidRPr="000E7BBF">
        <w:rPr>
          <w:rFonts w:ascii="Times New Roman" w:hAnsi="Times New Roman"/>
          <w:sz w:val="28"/>
        </w:rPr>
        <w:t>4.</w:t>
      </w:r>
      <w:r w:rsidRPr="000E7BBF">
        <w:rPr>
          <w:rFonts w:ascii="Times New Roman" w:hAnsi="Times New Roman"/>
          <w:sz w:val="28"/>
          <w:lang w:val="ru-RU"/>
        </w:rPr>
        <w:t>6</w:t>
      </w:r>
      <w:r w:rsidRPr="000E7BBF">
        <w:rPr>
          <w:rFonts w:ascii="Times New Roman" w:hAnsi="Times New Roman"/>
          <w:sz w:val="28"/>
        </w:rPr>
        <w:t>.6. Срок проведения выездной проверки составляет не более десяти рабочих дней.</w:t>
      </w:r>
    </w:p>
    <w:p w:rsidR="000E7BBF" w:rsidRPr="000E7BBF" w:rsidRDefault="000E7BBF" w:rsidP="000E7BBF">
      <w:pPr>
        <w:pStyle w:val="a8"/>
        <w:widowControl/>
        <w:tabs>
          <w:tab w:val="left" w:pos="1134"/>
        </w:tabs>
        <w:ind w:left="0" w:firstLine="709"/>
        <w:jc w:val="both"/>
        <w:rPr>
          <w:rFonts w:ascii="Times New Roman" w:hAnsi="Times New Roman"/>
          <w:sz w:val="28"/>
        </w:rPr>
      </w:pPr>
      <w:r w:rsidRPr="000E7BBF">
        <w:rPr>
          <w:rFonts w:ascii="Times New Roman" w:hAnsi="Times New Roman"/>
          <w:sz w:val="28"/>
        </w:rPr>
        <w:t>В отношении одного субъекта малого предпринимательства общий срок взаимодействия в ходе проведения выездной проверки не может превышать пятьдесят часов для малого предприятия и пятнадцать часов для микропредприятия.</w:t>
      </w:r>
    </w:p>
    <w:p w:rsidR="000E7BBF" w:rsidRPr="000E7BBF" w:rsidRDefault="000E7BBF" w:rsidP="000E7BBF">
      <w:pPr>
        <w:widowControl/>
        <w:tabs>
          <w:tab w:val="left" w:pos="1134"/>
        </w:tabs>
        <w:ind w:firstLine="709"/>
        <w:jc w:val="both"/>
        <w:rPr>
          <w:rFonts w:ascii="Times New Roman" w:hAnsi="Times New Roman"/>
          <w:sz w:val="28"/>
        </w:rPr>
      </w:pPr>
      <w:r w:rsidRPr="000E7BBF">
        <w:rPr>
          <w:rFonts w:ascii="Times New Roman" w:hAnsi="Times New Roman"/>
          <w:sz w:val="28"/>
        </w:rPr>
        <w:t>4.6.7. Перечень допустимых контрольных действий в ходе выездной проверки:</w:t>
      </w:r>
    </w:p>
    <w:p w:rsidR="000E7BBF" w:rsidRPr="000E7BBF" w:rsidRDefault="000E7BBF" w:rsidP="000E7BBF">
      <w:pPr>
        <w:pStyle w:val="ConsPlusNormal"/>
        <w:ind w:firstLine="709"/>
        <w:jc w:val="both"/>
        <w:rPr>
          <w:sz w:val="28"/>
        </w:rPr>
      </w:pPr>
      <w:bookmarkStart w:id="6" w:name="_Hlk73715973"/>
      <w:r w:rsidRPr="000E7BBF">
        <w:rPr>
          <w:sz w:val="28"/>
        </w:rPr>
        <w:t>1) осмотр;</w:t>
      </w:r>
    </w:p>
    <w:p w:rsidR="000E7BBF" w:rsidRPr="000E7BBF" w:rsidRDefault="000E7BBF" w:rsidP="000E7BBF">
      <w:pPr>
        <w:pStyle w:val="ConsPlusNormal"/>
        <w:ind w:firstLine="709"/>
        <w:jc w:val="both"/>
        <w:rPr>
          <w:sz w:val="28"/>
        </w:rPr>
      </w:pPr>
      <w:r w:rsidRPr="000E7BBF">
        <w:rPr>
          <w:sz w:val="28"/>
        </w:rPr>
        <w:t>2) опрос;</w:t>
      </w:r>
    </w:p>
    <w:p w:rsidR="000E7BBF" w:rsidRPr="000E7BBF" w:rsidRDefault="000E7BBF" w:rsidP="000E7BBF">
      <w:pPr>
        <w:pStyle w:val="ConsPlusNormal"/>
        <w:ind w:firstLine="709"/>
        <w:jc w:val="both"/>
        <w:rPr>
          <w:sz w:val="28"/>
        </w:rPr>
      </w:pPr>
      <w:r w:rsidRPr="000E7BBF">
        <w:rPr>
          <w:sz w:val="28"/>
        </w:rPr>
        <w:t>3) истребование документов;</w:t>
      </w:r>
    </w:p>
    <w:p w:rsidR="000E7BBF" w:rsidRPr="000E7BBF" w:rsidRDefault="000E7BBF" w:rsidP="000E7BBF">
      <w:pPr>
        <w:pStyle w:val="ConsPlusNormal"/>
        <w:ind w:firstLine="709"/>
        <w:jc w:val="both"/>
        <w:rPr>
          <w:sz w:val="28"/>
        </w:rPr>
      </w:pPr>
      <w:r w:rsidRPr="000E7BBF">
        <w:rPr>
          <w:sz w:val="28"/>
        </w:rPr>
        <w:t>4) получение письменных объяснений;</w:t>
      </w:r>
    </w:p>
    <w:p w:rsidR="000E7BBF" w:rsidRPr="000E7BBF" w:rsidRDefault="000E7BBF" w:rsidP="000E7BBF">
      <w:pPr>
        <w:pStyle w:val="ConsPlusNormal"/>
        <w:ind w:firstLine="709"/>
        <w:jc w:val="both"/>
        <w:rPr>
          <w:sz w:val="28"/>
        </w:rPr>
      </w:pPr>
      <w:r w:rsidRPr="000E7BBF">
        <w:rPr>
          <w:sz w:val="28"/>
        </w:rPr>
        <w:t>5) экспертиза.</w:t>
      </w:r>
      <w:bookmarkEnd w:id="6"/>
    </w:p>
    <w:p w:rsidR="000E7BBF" w:rsidRPr="000E7BBF" w:rsidRDefault="000E7BBF" w:rsidP="000E7BBF">
      <w:pPr>
        <w:pStyle w:val="ConsPlusNormal"/>
        <w:ind w:firstLine="709"/>
        <w:jc w:val="both"/>
        <w:rPr>
          <w:sz w:val="28"/>
        </w:rPr>
      </w:pPr>
      <w:r w:rsidRPr="000E7BBF">
        <w:rPr>
          <w:sz w:val="28"/>
        </w:rPr>
        <w:t>4.6.8. Осмотр осуществляется инспектором в присутствии контролируемого лица и (или) его представителя с обязательным применением видеозаписи.</w:t>
      </w:r>
    </w:p>
    <w:p w:rsidR="000E7BBF" w:rsidRPr="000E7BBF" w:rsidRDefault="000E7BBF" w:rsidP="000E7BBF">
      <w:pPr>
        <w:pStyle w:val="ConsPlusNormal"/>
        <w:ind w:firstLine="709"/>
        <w:jc w:val="both"/>
        <w:rPr>
          <w:sz w:val="28"/>
        </w:rPr>
      </w:pPr>
      <w:r w:rsidRPr="000E7BBF">
        <w:rPr>
          <w:sz w:val="28"/>
        </w:rPr>
        <w:t>По результатам осмотра составляется протокол осмотра.</w:t>
      </w:r>
    </w:p>
    <w:p w:rsidR="000E7BBF" w:rsidRPr="000E7BBF" w:rsidRDefault="000E7BBF" w:rsidP="000E7BBF">
      <w:pPr>
        <w:pStyle w:val="ConsPlusNormal"/>
        <w:ind w:firstLine="709"/>
        <w:jc w:val="both"/>
        <w:rPr>
          <w:sz w:val="28"/>
        </w:rPr>
      </w:pPr>
      <w:r w:rsidRPr="000E7BBF">
        <w:rPr>
          <w:sz w:val="28"/>
        </w:rPr>
        <w:t>4.6.9.</w:t>
      </w:r>
      <w:r w:rsidR="00625F54">
        <w:rPr>
          <w:sz w:val="28"/>
        </w:rPr>
        <w:t xml:space="preserve"> </w:t>
      </w:r>
      <w:r w:rsidRPr="000E7BBF">
        <w:rPr>
          <w:sz w:val="28"/>
          <w:szCs w:val="28"/>
        </w:rPr>
        <w:t>Под опросом понимается контрольное действие, заключающееся в получении инспектором устной информации, имеющей значение для проведения оценки соблюдения контролируемым лицом обязательных требований, от контролируемого лица или его представителя и иных лиц, располагающих такой информацией.</w:t>
      </w:r>
    </w:p>
    <w:p w:rsidR="000E7BBF" w:rsidRPr="000E7BBF" w:rsidRDefault="000E7BBF" w:rsidP="000E7BBF">
      <w:pPr>
        <w:pStyle w:val="HTML"/>
        <w:ind w:firstLine="709"/>
        <w:jc w:val="both"/>
        <w:rPr>
          <w:rFonts w:ascii="Times New Roman" w:hAnsi="Times New Roman" w:cs="Times New Roman"/>
          <w:sz w:val="28"/>
          <w:szCs w:val="28"/>
        </w:rPr>
      </w:pPr>
      <w:r w:rsidRPr="000E7BBF">
        <w:rPr>
          <w:rFonts w:ascii="Times New Roman" w:hAnsi="Times New Roman" w:cs="Times New Roman"/>
          <w:sz w:val="28"/>
          <w:szCs w:val="28"/>
        </w:rPr>
        <w:t>Результаты опроса фиксируются в протоколе опроса, который подписывается опрашиваемым лицом, подтверждающим достоверность изложенных им сведений, а также в акте контрольного мероприятия в случае, если полученные сведения имеют значение для контрольного мероприятия.</w:t>
      </w:r>
    </w:p>
    <w:p w:rsidR="000E7BBF" w:rsidRPr="000E7BBF" w:rsidRDefault="000E7BBF" w:rsidP="000E7BBF">
      <w:pPr>
        <w:pStyle w:val="ConsPlusNormal"/>
        <w:ind w:firstLine="709"/>
        <w:jc w:val="both"/>
        <w:rPr>
          <w:strike/>
          <w:sz w:val="28"/>
        </w:rPr>
      </w:pPr>
      <w:r w:rsidRPr="000E7BBF">
        <w:rPr>
          <w:sz w:val="28"/>
        </w:rPr>
        <w:t xml:space="preserve">4.6.10. При осуществлении осмотра, опроса в случае выявления </w:t>
      </w:r>
      <w:r w:rsidRPr="000E7BBF">
        <w:rPr>
          <w:sz w:val="28"/>
        </w:rPr>
        <w:lastRenderedPageBreak/>
        <w:t xml:space="preserve">нарушений обязательных требований инспектор вправе для фиксации доказательств нарушений обязательных требований использовать фотосъемку, аудио- и видеозапись, иные способы фиксации доказательств. </w:t>
      </w:r>
    </w:p>
    <w:p w:rsidR="000E7BBF" w:rsidRPr="000E7BBF" w:rsidRDefault="000E7BBF" w:rsidP="000E7BBF">
      <w:pPr>
        <w:pStyle w:val="ConsPlusNormal"/>
        <w:ind w:firstLine="709"/>
        <w:jc w:val="both"/>
        <w:rPr>
          <w:sz w:val="28"/>
        </w:rPr>
      </w:pPr>
      <w:r w:rsidRPr="000E7BBF">
        <w:rPr>
          <w:sz w:val="28"/>
        </w:rPr>
        <w:t>Фиксация доказательств нарушений обязательных требований при помощи фотосъемки проводится не менее чем двумя снимками каждого из выявленных нарушений обязательных требований.</w:t>
      </w:r>
    </w:p>
    <w:p w:rsidR="000E7BBF" w:rsidRPr="000E7BBF" w:rsidRDefault="000E7BBF" w:rsidP="000E7BBF">
      <w:pPr>
        <w:pStyle w:val="ConsPlusNormal"/>
        <w:ind w:firstLine="709"/>
        <w:jc w:val="both"/>
        <w:rPr>
          <w:sz w:val="28"/>
        </w:rPr>
      </w:pPr>
      <w:r w:rsidRPr="000E7BBF">
        <w:rPr>
          <w:sz w:val="28"/>
        </w:rPr>
        <w:t>Использование фотосъемки и видеозаписи для фиксации доказательств нарушений обязательных требований осуществляется с учетом требований законодательства Российской Федерации о защите государственной тайны.</w:t>
      </w:r>
    </w:p>
    <w:p w:rsidR="000E7BBF" w:rsidRPr="000E7BBF" w:rsidRDefault="000E7BBF" w:rsidP="000E7BBF">
      <w:pPr>
        <w:pStyle w:val="ConsPlusNormal"/>
        <w:ind w:firstLine="709"/>
        <w:jc w:val="both"/>
        <w:rPr>
          <w:color w:val="FF0000"/>
          <w:sz w:val="28"/>
        </w:rPr>
      </w:pPr>
      <w:r w:rsidRPr="000E7BBF">
        <w:rPr>
          <w:sz w:val="28"/>
        </w:rPr>
        <w:t>4.6.11.Представление контролируемым лицом истребуемых документов, письменных объяснений, проведение экспертизы осуществляется в соответствии с пунктами 4.5.5., 4.5.6 и 4.5.7 настоящего Положения.</w:t>
      </w:r>
    </w:p>
    <w:p w:rsidR="000E7BBF" w:rsidRPr="000E7BBF" w:rsidRDefault="000E7BBF" w:rsidP="000E7BBF">
      <w:pPr>
        <w:pStyle w:val="ConsPlusNormal"/>
        <w:ind w:firstLine="709"/>
        <w:jc w:val="both"/>
        <w:rPr>
          <w:sz w:val="28"/>
        </w:rPr>
      </w:pPr>
      <w:r w:rsidRPr="000E7BBF">
        <w:rPr>
          <w:sz w:val="28"/>
        </w:rPr>
        <w:t>4.6.12. По окончании проведения выездной проверки инспектор составляет акт выездной проверки.</w:t>
      </w:r>
    </w:p>
    <w:p w:rsidR="000E7BBF" w:rsidRPr="000E7BBF" w:rsidRDefault="000E7BBF" w:rsidP="000E7BBF">
      <w:pPr>
        <w:pStyle w:val="ConsPlusNormal"/>
        <w:ind w:firstLine="709"/>
        <w:jc w:val="both"/>
        <w:rPr>
          <w:sz w:val="28"/>
        </w:rPr>
      </w:pPr>
      <w:r w:rsidRPr="000E7BBF">
        <w:rPr>
          <w:sz w:val="28"/>
        </w:rPr>
        <w:t>Информация о проведении фотосъемки, аудио- и видеозаписи отражается в акте проверки.</w:t>
      </w:r>
    </w:p>
    <w:p w:rsidR="000E7BBF" w:rsidRPr="000E7BBF" w:rsidRDefault="000E7BBF" w:rsidP="000E7BBF">
      <w:pPr>
        <w:pStyle w:val="ConsPlusNormal"/>
        <w:ind w:firstLine="709"/>
        <w:jc w:val="both"/>
        <w:rPr>
          <w:sz w:val="28"/>
        </w:rPr>
      </w:pPr>
      <w:r w:rsidRPr="000E7BBF">
        <w:rPr>
          <w:sz w:val="28"/>
        </w:rPr>
        <w:t>При оформлении акта в случае проведения выездной проверки с использованием средств дистанционного взаимодействия, в том числе посредством аудио- или видеосвязи, положение, установленное абзацем вторым настоящего пункта Положения, не применяются.</w:t>
      </w:r>
    </w:p>
    <w:p w:rsidR="000E7BBF" w:rsidRPr="000E7BBF" w:rsidRDefault="000E7BBF" w:rsidP="000E7BBF">
      <w:pPr>
        <w:pStyle w:val="a8"/>
        <w:widowControl/>
        <w:tabs>
          <w:tab w:val="left" w:pos="1134"/>
        </w:tabs>
        <w:ind w:left="0" w:firstLine="709"/>
        <w:jc w:val="both"/>
        <w:rPr>
          <w:rFonts w:ascii="Times New Roman" w:hAnsi="Times New Roman"/>
          <w:sz w:val="28"/>
          <w:lang w:val="ru-RU"/>
        </w:rPr>
      </w:pPr>
      <w:r w:rsidRPr="000E7BBF">
        <w:rPr>
          <w:rFonts w:ascii="Times New Roman" w:hAnsi="Times New Roman"/>
          <w:sz w:val="28"/>
        </w:rPr>
        <w:t>4.</w:t>
      </w:r>
      <w:r w:rsidRPr="000E7BBF">
        <w:rPr>
          <w:rFonts w:ascii="Times New Roman" w:hAnsi="Times New Roman"/>
          <w:sz w:val="28"/>
          <w:lang w:val="ru-RU"/>
        </w:rPr>
        <w:t>6</w:t>
      </w:r>
      <w:r w:rsidRPr="000E7BBF">
        <w:rPr>
          <w:rFonts w:ascii="Times New Roman" w:hAnsi="Times New Roman"/>
          <w:sz w:val="28"/>
        </w:rPr>
        <w:t>.1</w:t>
      </w:r>
      <w:r w:rsidRPr="000E7BBF">
        <w:rPr>
          <w:rFonts w:ascii="Times New Roman" w:hAnsi="Times New Roman"/>
          <w:sz w:val="28"/>
          <w:lang w:val="ru-RU"/>
        </w:rPr>
        <w:t>3</w:t>
      </w:r>
      <w:r w:rsidRPr="000E7BBF">
        <w:rPr>
          <w:rFonts w:ascii="Times New Roman" w:hAnsi="Times New Roman"/>
          <w:sz w:val="28"/>
        </w:rPr>
        <w:t xml:space="preserve">. В случае, если проведение выездной проверки оказалось невозможным в связи с отсутствием контролируемого лица по месту нахождения (осуществления деятельности), либо в связи с фактическим неосуществлением деятельности контролируемым лицом, либо в связи с иными действиями (бездействием) контролируемого лица, повлекшими невозможность проведения или завершения выездной проверки, инспектор составляет акт о невозможности проведения выездной проверки с указанием причин и информирует контролируемое лицо о невозможности проведения контрольных мероприятий в порядке, предусмотренном </w:t>
      </w:r>
      <w:hyperlink r:id="rId12" w:tooltip="Федеральный закон от 31.07.2020 N 248-ФЗ" w:history="1">
        <w:r w:rsidRPr="000E7BBF">
          <w:rPr>
            <w:rFonts w:ascii="Times New Roman" w:hAnsi="Times New Roman"/>
            <w:sz w:val="28"/>
          </w:rPr>
          <w:t>частями 4</w:t>
        </w:r>
      </w:hyperlink>
      <w:r w:rsidRPr="000E7BBF">
        <w:rPr>
          <w:rFonts w:ascii="Times New Roman" w:hAnsi="Times New Roman"/>
          <w:sz w:val="28"/>
        </w:rPr>
        <w:t xml:space="preserve"> и </w:t>
      </w:r>
      <w:hyperlink r:id="rId13" w:tooltip="Федеральный закон от 31.07.2020 N 248-ФЗ" w:history="1">
        <w:r w:rsidRPr="000E7BBF">
          <w:rPr>
            <w:rFonts w:ascii="Times New Roman" w:hAnsi="Times New Roman"/>
            <w:sz w:val="28"/>
          </w:rPr>
          <w:t>5 статьи 21</w:t>
        </w:r>
      </w:hyperlink>
      <w:r w:rsidRPr="000E7BBF">
        <w:rPr>
          <w:rFonts w:ascii="Times New Roman" w:hAnsi="Times New Roman"/>
          <w:sz w:val="28"/>
        </w:rPr>
        <w:t xml:space="preserve"> </w:t>
      </w:r>
      <w:r w:rsidRPr="000E7BBF">
        <w:rPr>
          <w:rFonts w:ascii="Times New Roman" w:hAnsi="Times New Roman"/>
          <w:sz w:val="28"/>
          <w:lang w:val="ru-RU"/>
        </w:rPr>
        <w:t xml:space="preserve">Федеральным законом </w:t>
      </w:r>
      <w:r w:rsidRPr="000E7BBF">
        <w:rPr>
          <w:rFonts w:ascii="Times New Roman" w:hAnsi="Times New Roman"/>
          <w:sz w:val="28"/>
        </w:rPr>
        <w:t xml:space="preserve">. </w:t>
      </w:r>
    </w:p>
    <w:p w:rsidR="000E7BBF" w:rsidRPr="000E7BBF" w:rsidRDefault="000E7BBF" w:rsidP="000E7BBF">
      <w:pPr>
        <w:pStyle w:val="a8"/>
        <w:widowControl/>
        <w:tabs>
          <w:tab w:val="left" w:pos="1134"/>
        </w:tabs>
        <w:ind w:left="0" w:firstLine="709"/>
        <w:jc w:val="both"/>
        <w:rPr>
          <w:rFonts w:ascii="Times New Roman" w:hAnsi="Times New Roman"/>
          <w:sz w:val="28"/>
        </w:rPr>
      </w:pPr>
      <w:r w:rsidRPr="000E7BBF">
        <w:rPr>
          <w:rFonts w:ascii="Times New Roman" w:hAnsi="Times New Roman"/>
          <w:sz w:val="28"/>
        </w:rPr>
        <w:t xml:space="preserve">В этом случае инспектор вправе совершить контрольные действия в рамках указанного периода проведения выездной проверки в любое время до завершения проведения выездной проверки. </w:t>
      </w:r>
    </w:p>
    <w:p w:rsidR="000E7BBF" w:rsidRPr="000E7BBF" w:rsidRDefault="000E7BBF" w:rsidP="000E7BBF">
      <w:pPr>
        <w:pStyle w:val="a8"/>
        <w:widowControl/>
        <w:tabs>
          <w:tab w:val="left" w:pos="1134"/>
        </w:tabs>
        <w:ind w:left="0" w:firstLine="709"/>
        <w:jc w:val="both"/>
        <w:rPr>
          <w:rFonts w:ascii="Times New Roman" w:hAnsi="Times New Roman"/>
          <w:sz w:val="28"/>
        </w:rPr>
      </w:pPr>
      <w:r w:rsidRPr="000E7BBF">
        <w:rPr>
          <w:rFonts w:ascii="Times New Roman" w:hAnsi="Times New Roman"/>
          <w:sz w:val="28"/>
        </w:rPr>
        <w:t>4.</w:t>
      </w:r>
      <w:r w:rsidRPr="000E7BBF">
        <w:rPr>
          <w:rFonts w:ascii="Times New Roman" w:hAnsi="Times New Roman"/>
          <w:sz w:val="28"/>
          <w:lang w:val="ru-RU"/>
        </w:rPr>
        <w:t>6</w:t>
      </w:r>
      <w:r w:rsidRPr="000E7BBF">
        <w:rPr>
          <w:rFonts w:ascii="Times New Roman" w:hAnsi="Times New Roman"/>
          <w:sz w:val="28"/>
        </w:rPr>
        <w:t>.1</w:t>
      </w:r>
      <w:r w:rsidRPr="000E7BBF">
        <w:rPr>
          <w:rFonts w:ascii="Times New Roman" w:hAnsi="Times New Roman"/>
          <w:sz w:val="28"/>
          <w:lang w:val="ru-RU"/>
        </w:rPr>
        <w:t>4</w:t>
      </w:r>
      <w:r w:rsidRPr="000E7BBF">
        <w:rPr>
          <w:rFonts w:ascii="Times New Roman" w:hAnsi="Times New Roman"/>
          <w:sz w:val="28"/>
        </w:rPr>
        <w:t>. Индивидуальный предприниматель, гражданин, являющи</w:t>
      </w:r>
      <w:r w:rsidRPr="000E7BBF">
        <w:rPr>
          <w:rFonts w:ascii="Times New Roman" w:hAnsi="Times New Roman"/>
          <w:sz w:val="28"/>
          <w:lang w:val="ru-RU"/>
        </w:rPr>
        <w:t>еся</w:t>
      </w:r>
      <w:r w:rsidRPr="000E7BBF">
        <w:rPr>
          <w:rFonts w:ascii="Times New Roman" w:hAnsi="Times New Roman"/>
          <w:sz w:val="28"/>
        </w:rPr>
        <w:t xml:space="preserve"> контролируемым</w:t>
      </w:r>
      <w:r w:rsidRPr="000E7BBF">
        <w:rPr>
          <w:rFonts w:ascii="Times New Roman" w:hAnsi="Times New Roman"/>
          <w:sz w:val="28"/>
          <w:lang w:val="ru-RU"/>
        </w:rPr>
        <w:t>и</w:t>
      </w:r>
      <w:r w:rsidRPr="000E7BBF">
        <w:rPr>
          <w:rFonts w:ascii="Times New Roman" w:hAnsi="Times New Roman"/>
          <w:sz w:val="28"/>
        </w:rPr>
        <w:t xml:space="preserve"> лиц</w:t>
      </w:r>
      <w:r w:rsidRPr="000E7BBF">
        <w:rPr>
          <w:rFonts w:ascii="Times New Roman" w:hAnsi="Times New Roman"/>
          <w:sz w:val="28"/>
          <w:lang w:val="ru-RU"/>
        </w:rPr>
        <w:t>ами</w:t>
      </w:r>
      <w:r w:rsidRPr="000E7BBF">
        <w:rPr>
          <w:rFonts w:ascii="Times New Roman" w:hAnsi="Times New Roman"/>
          <w:sz w:val="28"/>
        </w:rPr>
        <w:t>, вправе представить в Контрольный орган информацию о невозможности присутствия при проведении контрольных мероприятий в случаях:</w:t>
      </w:r>
    </w:p>
    <w:p w:rsidR="000E7BBF" w:rsidRPr="000E7BBF" w:rsidRDefault="000E7BBF" w:rsidP="000E7BBF">
      <w:pPr>
        <w:widowControl/>
        <w:ind w:firstLine="709"/>
        <w:jc w:val="both"/>
        <w:rPr>
          <w:rFonts w:ascii="Times New Roman" w:hAnsi="Times New Roman"/>
          <w:sz w:val="28"/>
        </w:rPr>
      </w:pPr>
      <w:r w:rsidRPr="000E7BBF">
        <w:rPr>
          <w:rFonts w:ascii="Times New Roman" w:hAnsi="Times New Roman"/>
          <w:sz w:val="28"/>
        </w:rPr>
        <w:t>1) временной нетрудоспособности;</w:t>
      </w:r>
    </w:p>
    <w:p w:rsidR="000E7BBF" w:rsidRPr="000E7BBF" w:rsidRDefault="000E7BBF" w:rsidP="000E7BBF">
      <w:pPr>
        <w:widowControl/>
        <w:ind w:firstLine="709"/>
        <w:jc w:val="both"/>
        <w:rPr>
          <w:rFonts w:ascii="Times New Roman" w:hAnsi="Times New Roman"/>
          <w:sz w:val="28"/>
        </w:rPr>
      </w:pPr>
      <w:r w:rsidRPr="000E7BBF">
        <w:rPr>
          <w:rFonts w:ascii="Times New Roman" w:hAnsi="Times New Roman"/>
          <w:sz w:val="28"/>
        </w:rPr>
        <w:t>2) необходимости явки по вызову (извещениям, повесткам) судов, правоохранительных органов, военных комиссариатов;</w:t>
      </w:r>
    </w:p>
    <w:p w:rsidR="000E7BBF" w:rsidRPr="000E7BBF" w:rsidRDefault="000E7BBF" w:rsidP="000E7BBF">
      <w:pPr>
        <w:widowControl/>
        <w:ind w:firstLine="709"/>
        <w:jc w:val="both"/>
        <w:rPr>
          <w:rFonts w:ascii="Times New Roman" w:hAnsi="Times New Roman"/>
          <w:sz w:val="28"/>
        </w:rPr>
      </w:pPr>
      <w:r w:rsidRPr="000E7BBF">
        <w:rPr>
          <w:rFonts w:ascii="Times New Roman" w:hAnsi="Times New Roman"/>
          <w:sz w:val="28"/>
        </w:rPr>
        <w:t>3) избрания в соответствии с Уголовно-процессуальным кодексом Российской Федерации меры пресечения, исключающей возможность присутствия при проведении контрольных мероприятий;</w:t>
      </w:r>
    </w:p>
    <w:p w:rsidR="000E7BBF" w:rsidRPr="000E7BBF" w:rsidRDefault="000E7BBF" w:rsidP="000E7BBF">
      <w:pPr>
        <w:suppressAutoHyphens/>
        <w:ind w:firstLine="709"/>
        <w:jc w:val="both"/>
        <w:rPr>
          <w:rFonts w:ascii="Times New Roman" w:hAnsi="Times New Roman"/>
          <w:sz w:val="28"/>
          <w:szCs w:val="28"/>
        </w:rPr>
      </w:pPr>
      <w:r w:rsidRPr="000E7BBF">
        <w:rPr>
          <w:rFonts w:ascii="Times New Roman" w:hAnsi="Times New Roman"/>
          <w:sz w:val="28"/>
          <w:szCs w:val="28"/>
        </w:rPr>
        <w:t>4) нахождения в служебной командировке.</w:t>
      </w:r>
    </w:p>
    <w:p w:rsidR="000E7BBF" w:rsidRPr="000E7BBF" w:rsidRDefault="000E7BBF" w:rsidP="000E7BBF">
      <w:pPr>
        <w:pStyle w:val="ConsPlusNormal"/>
        <w:ind w:firstLine="709"/>
        <w:jc w:val="both"/>
        <w:rPr>
          <w:sz w:val="28"/>
        </w:rPr>
      </w:pPr>
      <w:r w:rsidRPr="000E7BBF">
        <w:rPr>
          <w:sz w:val="28"/>
        </w:rPr>
        <w:lastRenderedPageBreak/>
        <w:t>При поступлении информации проведение контрольных мероприятий переносится Контрольным органом на срок, необходимый для устранения обстоятельств, послуживших поводом для данного обращения индивидуального предпринимателя, гражданина.</w:t>
      </w:r>
    </w:p>
    <w:p w:rsidR="000E7BBF" w:rsidRPr="000E7BBF" w:rsidRDefault="000E7BBF" w:rsidP="000E7BBF">
      <w:pPr>
        <w:pStyle w:val="ConsPlusNormal"/>
        <w:ind w:firstLine="709"/>
        <w:jc w:val="both"/>
        <w:rPr>
          <w:i/>
          <w:color w:val="FF0000"/>
          <w:sz w:val="28"/>
        </w:rPr>
      </w:pPr>
    </w:p>
    <w:p w:rsidR="000E7BBF" w:rsidRPr="000E7BBF" w:rsidRDefault="000E7BBF" w:rsidP="000E7BBF">
      <w:pPr>
        <w:pStyle w:val="ConsPlusNormal"/>
        <w:tabs>
          <w:tab w:val="left" w:pos="284"/>
        </w:tabs>
        <w:ind w:firstLine="0"/>
        <w:jc w:val="center"/>
        <w:rPr>
          <w:sz w:val="28"/>
        </w:rPr>
      </w:pPr>
      <w:r w:rsidRPr="000E7BBF">
        <w:rPr>
          <w:sz w:val="28"/>
        </w:rPr>
        <w:t>4.7. Инспекционный визит</w:t>
      </w:r>
    </w:p>
    <w:p w:rsidR="000E7BBF" w:rsidRPr="000E7BBF" w:rsidRDefault="000E7BBF" w:rsidP="000E7BBF">
      <w:pPr>
        <w:pStyle w:val="ConsPlusNormal"/>
        <w:ind w:firstLine="709"/>
        <w:jc w:val="center"/>
        <w:rPr>
          <w:b/>
          <w:sz w:val="28"/>
        </w:rPr>
      </w:pPr>
    </w:p>
    <w:p w:rsidR="000E7BBF" w:rsidRPr="000E7BBF" w:rsidRDefault="000E7BBF" w:rsidP="000E7BBF">
      <w:pPr>
        <w:pStyle w:val="HTML"/>
        <w:ind w:firstLine="709"/>
        <w:jc w:val="both"/>
        <w:rPr>
          <w:rFonts w:ascii="Times New Roman" w:hAnsi="Times New Roman" w:cs="Times New Roman"/>
          <w:sz w:val="28"/>
          <w:szCs w:val="28"/>
        </w:rPr>
      </w:pPr>
      <w:r w:rsidRPr="000E7BBF">
        <w:rPr>
          <w:rFonts w:ascii="Times New Roman" w:hAnsi="Times New Roman" w:cs="Times New Roman"/>
          <w:sz w:val="28"/>
          <w:szCs w:val="28"/>
        </w:rPr>
        <w:t>4.7.1. Инспекционный визит проводится по месту нахождения (осуществления деятельности) контролируемого лица (его филиалов, представительств, обособленных структурных подразделений) либо объекта контроля.</w:t>
      </w:r>
    </w:p>
    <w:p w:rsidR="000E7BBF" w:rsidRPr="000E7BBF" w:rsidRDefault="000E7BBF" w:rsidP="000E7BBF">
      <w:pPr>
        <w:pStyle w:val="HTML"/>
        <w:ind w:firstLine="709"/>
        <w:jc w:val="both"/>
        <w:rPr>
          <w:rFonts w:ascii="Times New Roman" w:hAnsi="Times New Roman" w:cs="Times New Roman"/>
          <w:sz w:val="28"/>
          <w:szCs w:val="28"/>
        </w:rPr>
      </w:pPr>
      <w:r w:rsidRPr="000E7BBF">
        <w:rPr>
          <w:rFonts w:ascii="Times New Roman" w:hAnsi="Times New Roman" w:cs="Times New Roman"/>
          <w:sz w:val="28"/>
          <w:szCs w:val="28"/>
        </w:rPr>
        <w:t>Инспекционный визит проводится без предварительного уведомления контролируемого лица и собственника производственного объекта.</w:t>
      </w:r>
    </w:p>
    <w:p w:rsidR="000E7BBF" w:rsidRPr="000E7BBF" w:rsidRDefault="000E7BBF" w:rsidP="000E7BBF">
      <w:pPr>
        <w:pStyle w:val="HTML"/>
        <w:ind w:firstLine="709"/>
        <w:jc w:val="both"/>
        <w:rPr>
          <w:rFonts w:ascii="Times New Roman" w:hAnsi="Times New Roman" w:cs="Times New Roman"/>
          <w:sz w:val="28"/>
          <w:szCs w:val="28"/>
        </w:rPr>
      </w:pPr>
      <w:r w:rsidRPr="000E7BBF">
        <w:rPr>
          <w:rFonts w:ascii="Times New Roman" w:hAnsi="Times New Roman" w:cs="Times New Roman"/>
          <w:sz w:val="28"/>
          <w:szCs w:val="28"/>
        </w:rPr>
        <w:t>Контролируемые лица или их представители обязаны обеспечить беспрепятственный доступ инспектора в здания, сооружения, помещения.</w:t>
      </w:r>
    </w:p>
    <w:p w:rsidR="000E7BBF" w:rsidRPr="000E7BBF" w:rsidRDefault="000E7BBF" w:rsidP="000E7BBF">
      <w:pPr>
        <w:pStyle w:val="HTML"/>
        <w:ind w:firstLine="709"/>
        <w:jc w:val="both"/>
        <w:rPr>
          <w:rFonts w:ascii="Times New Roman" w:hAnsi="Times New Roman" w:cs="Times New Roman"/>
          <w:sz w:val="28"/>
          <w:szCs w:val="28"/>
        </w:rPr>
      </w:pPr>
      <w:r w:rsidRPr="000E7BBF">
        <w:rPr>
          <w:rFonts w:ascii="Times New Roman" w:hAnsi="Times New Roman" w:cs="Times New Roman"/>
          <w:sz w:val="28"/>
          <w:szCs w:val="28"/>
        </w:rPr>
        <w:t>Срок проведения инспекционного визита в одном месте осуществления деятельности либо на одном производственном объекте (территории) не может превышать один рабочий день.</w:t>
      </w:r>
    </w:p>
    <w:p w:rsidR="000E7BBF" w:rsidRPr="00ED1E91" w:rsidRDefault="000E7BBF" w:rsidP="000E7BBF">
      <w:pPr>
        <w:pStyle w:val="a8"/>
        <w:widowControl/>
        <w:tabs>
          <w:tab w:val="left" w:pos="1134"/>
        </w:tabs>
        <w:ind w:left="0" w:firstLine="709"/>
        <w:jc w:val="both"/>
        <w:rPr>
          <w:rFonts w:ascii="Times New Roman" w:hAnsi="Times New Roman"/>
          <w:sz w:val="28"/>
          <w:lang w:val="ru-RU"/>
        </w:rPr>
      </w:pPr>
      <w:r w:rsidRPr="000E7BBF">
        <w:rPr>
          <w:rFonts w:ascii="Times New Roman" w:hAnsi="Times New Roman"/>
          <w:sz w:val="28"/>
          <w:lang w:val="ru-RU"/>
        </w:rPr>
        <w:t xml:space="preserve">4.7.2. </w:t>
      </w:r>
      <w:r w:rsidRPr="000E7BBF">
        <w:rPr>
          <w:rFonts w:ascii="Times New Roman" w:hAnsi="Times New Roman"/>
          <w:sz w:val="28"/>
        </w:rPr>
        <w:t>Перечень допустимых контрольных действий в ходе инспекционного визита:</w:t>
      </w:r>
    </w:p>
    <w:p w:rsidR="000E7BBF" w:rsidRPr="000E7BBF" w:rsidRDefault="000E7BBF" w:rsidP="000E7BBF">
      <w:pPr>
        <w:pStyle w:val="ConsPlusNormal"/>
        <w:ind w:firstLine="709"/>
        <w:jc w:val="both"/>
        <w:rPr>
          <w:sz w:val="28"/>
        </w:rPr>
      </w:pPr>
      <w:bookmarkStart w:id="7" w:name="_Hlk73715943"/>
      <w:r w:rsidRPr="000E7BBF">
        <w:rPr>
          <w:sz w:val="28"/>
        </w:rPr>
        <w:t>а) осмотр;</w:t>
      </w:r>
    </w:p>
    <w:p w:rsidR="000E7BBF" w:rsidRPr="000E7BBF" w:rsidRDefault="000E7BBF" w:rsidP="000E7BBF">
      <w:pPr>
        <w:pStyle w:val="ConsPlusNormal"/>
        <w:ind w:firstLine="709"/>
        <w:jc w:val="both"/>
        <w:rPr>
          <w:sz w:val="28"/>
        </w:rPr>
      </w:pPr>
      <w:r w:rsidRPr="000E7BBF">
        <w:rPr>
          <w:sz w:val="28"/>
        </w:rPr>
        <w:t>б) опрос;</w:t>
      </w:r>
    </w:p>
    <w:p w:rsidR="000E7BBF" w:rsidRPr="000E7BBF" w:rsidRDefault="000E7BBF" w:rsidP="000E7BBF">
      <w:pPr>
        <w:pStyle w:val="ConsPlusNormal"/>
        <w:ind w:firstLine="709"/>
        <w:jc w:val="both"/>
        <w:rPr>
          <w:sz w:val="28"/>
        </w:rPr>
      </w:pPr>
      <w:r w:rsidRPr="000E7BBF">
        <w:rPr>
          <w:sz w:val="28"/>
        </w:rPr>
        <w:t>в) получение письменных объяснений;</w:t>
      </w:r>
    </w:p>
    <w:p w:rsidR="000E7BBF" w:rsidRPr="000E7BBF" w:rsidRDefault="000E7BBF" w:rsidP="000E7BBF">
      <w:pPr>
        <w:pStyle w:val="ConsPlusNormal"/>
        <w:ind w:firstLine="709"/>
        <w:jc w:val="both"/>
        <w:rPr>
          <w:sz w:val="28"/>
        </w:rPr>
      </w:pPr>
      <w:r w:rsidRPr="000E7BBF">
        <w:rPr>
          <w:sz w:val="28"/>
        </w:rPr>
        <w:t>г) истребование документов</w:t>
      </w:r>
      <w:bookmarkEnd w:id="7"/>
      <w:r w:rsidRPr="000E7BBF">
        <w:rPr>
          <w:sz w:val="28"/>
        </w:rPr>
        <w:t>, которые в соответствии с обязательными требованиями должны находиться в месте нахождения (осуществления деятельности) контролируемого лица (его филиалов, представительств, обособленных структурных подразделений) либо объекта контроля.</w:t>
      </w:r>
    </w:p>
    <w:p w:rsidR="000E7BBF" w:rsidRPr="000E7BBF" w:rsidRDefault="000E7BBF" w:rsidP="000E7BBF">
      <w:pPr>
        <w:pStyle w:val="ConsPlusNormal"/>
        <w:ind w:firstLine="709"/>
        <w:jc w:val="both"/>
        <w:rPr>
          <w:color w:val="FF0000"/>
          <w:sz w:val="28"/>
        </w:rPr>
      </w:pPr>
      <w:r w:rsidRPr="000E7BBF">
        <w:rPr>
          <w:sz w:val="28"/>
        </w:rPr>
        <w:t xml:space="preserve">Инспекционный визит допускается проводить с использованием средств дистанционного взаимодействия, в том числе посредством аудио- или видеосвязи. </w:t>
      </w:r>
    </w:p>
    <w:p w:rsidR="000E7BBF" w:rsidRPr="000E7BBF" w:rsidRDefault="000E7BBF" w:rsidP="000E7BBF">
      <w:pPr>
        <w:pStyle w:val="HTML"/>
        <w:ind w:firstLine="709"/>
        <w:jc w:val="both"/>
        <w:rPr>
          <w:rFonts w:ascii="Times New Roman" w:hAnsi="Times New Roman" w:cs="Times New Roman"/>
          <w:sz w:val="28"/>
          <w:szCs w:val="28"/>
        </w:rPr>
      </w:pPr>
      <w:r w:rsidRPr="000E7BBF">
        <w:rPr>
          <w:rFonts w:ascii="Times New Roman" w:hAnsi="Times New Roman" w:cs="Times New Roman"/>
          <w:sz w:val="28"/>
          <w:szCs w:val="28"/>
        </w:rPr>
        <w:t>4.7.3. Внеплановый инспекционный визит может проводиться только по согласованию с органами прокуратуры, за исключением случаев его проведения в соответствии с пунктами 3-5 части 1 статьи 57 и частью 12 статьи 66 Федерального закона.</w:t>
      </w:r>
    </w:p>
    <w:p w:rsidR="00625F54" w:rsidRPr="003E666D" w:rsidRDefault="00625F54" w:rsidP="00625F54">
      <w:pPr>
        <w:pStyle w:val="ConsPlusNormal"/>
        <w:ind w:firstLine="709"/>
        <w:jc w:val="both"/>
        <w:rPr>
          <w:sz w:val="28"/>
        </w:rPr>
      </w:pPr>
      <w:r w:rsidRPr="003E666D">
        <w:rPr>
          <w:sz w:val="28"/>
        </w:rPr>
        <w:t>4.7.9. Контрольные</w:t>
      </w:r>
      <w:r w:rsidR="00C06AC1" w:rsidRPr="003E666D">
        <w:rPr>
          <w:sz w:val="28"/>
        </w:rPr>
        <w:t xml:space="preserve"> действия</w:t>
      </w:r>
      <w:r w:rsidRPr="003E666D">
        <w:rPr>
          <w:sz w:val="28"/>
        </w:rPr>
        <w:t>, предусмотренные пунктом 4.7.2 настоящего Положения, осуществляются в соответствии с пунктами 4.5.5, 4.5.6, 4.6.8 - 4.6.10 настоящего Положения.</w:t>
      </w:r>
    </w:p>
    <w:p w:rsidR="00D51060" w:rsidRPr="000E7BBF" w:rsidRDefault="00D51060" w:rsidP="000E7BBF">
      <w:pPr>
        <w:pStyle w:val="ConsPlusNormal"/>
        <w:ind w:firstLine="709"/>
        <w:jc w:val="center"/>
        <w:rPr>
          <w:sz w:val="28"/>
        </w:rPr>
      </w:pPr>
    </w:p>
    <w:p w:rsidR="003E666D" w:rsidRDefault="003E666D" w:rsidP="000E7BBF">
      <w:pPr>
        <w:pStyle w:val="ConsPlusNormal"/>
        <w:ind w:firstLine="709"/>
        <w:jc w:val="center"/>
        <w:rPr>
          <w:sz w:val="28"/>
        </w:rPr>
      </w:pPr>
    </w:p>
    <w:p w:rsidR="003E666D" w:rsidRDefault="003E666D" w:rsidP="000E7BBF">
      <w:pPr>
        <w:pStyle w:val="ConsPlusNormal"/>
        <w:ind w:firstLine="709"/>
        <w:jc w:val="center"/>
        <w:rPr>
          <w:sz w:val="28"/>
        </w:rPr>
      </w:pPr>
    </w:p>
    <w:p w:rsidR="003E666D" w:rsidRDefault="003E666D" w:rsidP="000E7BBF">
      <w:pPr>
        <w:pStyle w:val="ConsPlusNormal"/>
        <w:ind w:firstLine="709"/>
        <w:jc w:val="center"/>
        <w:rPr>
          <w:sz w:val="28"/>
        </w:rPr>
      </w:pPr>
    </w:p>
    <w:p w:rsidR="000E7BBF" w:rsidRPr="000E7BBF" w:rsidRDefault="000E7BBF" w:rsidP="000E7BBF">
      <w:pPr>
        <w:pStyle w:val="ConsPlusNormal"/>
        <w:ind w:firstLine="709"/>
        <w:jc w:val="center"/>
        <w:rPr>
          <w:sz w:val="28"/>
        </w:rPr>
      </w:pPr>
      <w:r w:rsidRPr="000E7BBF">
        <w:rPr>
          <w:sz w:val="28"/>
        </w:rPr>
        <w:t>4.8. Наблюдение за соблюдением обязательных требований (мониторинг безопасности)</w:t>
      </w:r>
    </w:p>
    <w:p w:rsidR="000E7BBF" w:rsidRPr="000E7BBF" w:rsidRDefault="000E7BBF" w:rsidP="000E7BBF">
      <w:pPr>
        <w:pStyle w:val="ConsPlusNormal"/>
        <w:ind w:firstLine="709"/>
        <w:jc w:val="center"/>
        <w:rPr>
          <w:b/>
          <w:sz w:val="28"/>
        </w:rPr>
      </w:pPr>
    </w:p>
    <w:p w:rsidR="000E7BBF" w:rsidRPr="000E7BBF" w:rsidRDefault="000E7BBF" w:rsidP="000E7BBF">
      <w:pPr>
        <w:pStyle w:val="a8"/>
        <w:widowControl/>
        <w:tabs>
          <w:tab w:val="left" w:pos="1134"/>
        </w:tabs>
        <w:ind w:left="0" w:firstLine="709"/>
        <w:jc w:val="both"/>
        <w:rPr>
          <w:rFonts w:ascii="Times New Roman" w:hAnsi="Times New Roman"/>
          <w:sz w:val="28"/>
          <w:szCs w:val="28"/>
          <w:lang w:val="ru-RU"/>
        </w:rPr>
      </w:pPr>
      <w:r w:rsidRPr="000E7BBF">
        <w:rPr>
          <w:rFonts w:ascii="Times New Roman" w:hAnsi="Times New Roman"/>
          <w:sz w:val="28"/>
          <w:lang w:val="ru-RU"/>
        </w:rPr>
        <w:lastRenderedPageBreak/>
        <w:t>4.8.1.</w:t>
      </w:r>
      <w:r w:rsidRPr="000E7BBF">
        <w:rPr>
          <w:rFonts w:ascii="Times New Roman" w:hAnsi="Times New Roman"/>
          <w:sz w:val="28"/>
        </w:rPr>
        <w:t xml:space="preserve"> Контрольный орган при наблюдении за соблюдением обязательных требований (мониторинге безопасности) проводит</w:t>
      </w:r>
      <w:r w:rsidRPr="000E7BBF">
        <w:rPr>
          <w:rFonts w:ascii="Times New Roman" w:hAnsi="Times New Roman"/>
          <w:sz w:val="28"/>
          <w:lang w:val="ru-RU"/>
        </w:rPr>
        <w:t xml:space="preserve"> сбор,</w:t>
      </w:r>
      <w:r w:rsidRPr="000E7BBF">
        <w:rPr>
          <w:rFonts w:ascii="Times New Roman" w:hAnsi="Times New Roman"/>
          <w:sz w:val="28"/>
        </w:rPr>
        <w:t xml:space="preserve"> анализ данных об объектах контроля, имеющихся у Контрольного органа, в том числе данных, которые поступают в ходе межведомственного информационного взаимодействия, предоставляются контролируемыми лицами в рамках исполнения обязательных требований, а также данных, содержащихся в государственных информационных системах</w:t>
      </w:r>
      <w:r w:rsidRPr="000E7BBF">
        <w:rPr>
          <w:rFonts w:ascii="Times New Roman" w:hAnsi="Times New Roman"/>
          <w:sz w:val="28"/>
          <w:szCs w:val="28"/>
          <w:lang w:val="ru-RU"/>
        </w:rPr>
        <w:t xml:space="preserve">, </w:t>
      </w:r>
      <w:r w:rsidR="00D51060">
        <w:rPr>
          <w:rFonts w:ascii="Times New Roman" w:hAnsi="Times New Roman"/>
          <w:sz w:val="28"/>
          <w:szCs w:val="28"/>
        </w:rPr>
        <w:t xml:space="preserve">данных из сети </w:t>
      </w:r>
      <w:r w:rsidR="00D51060">
        <w:rPr>
          <w:rFonts w:ascii="Times New Roman" w:hAnsi="Times New Roman"/>
          <w:sz w:val="28"/>
          <w:szCs w:val="28"/>
          <w:lang w:val="ru-RU"/>
        </w:rPr>
        <w:t>«</w:t>
      </w:r>
      <w:r w:rsidRPr="000E7BBF">
        <w:rPr>
          <w:rFonts w:ascii="Times New Roman" w:hAnsi="Times New Roman"/>
          <w:sz w:val="28"/>
          <w:szCs w:val="28"/>
        </w:rPr>
        <w:t>Интернет</w:t>
      </w:r>
      <w:r w:rsidR="00D51060">
        <w:rPr>
          <w:rFonts w:ascii="Times New Roman" w:hAnsi="Times New Roman"/>
          <w:sz w:val="28"/>
          <w:szCs w:val="28"/>
          <w:lang w:val="ru-RU"/>
        </w:rPr>
        <w:t>»</w:t>
      </w:r>
      <w:r w:rsidRPr="000E7BBF">
        <w:rPr>
          <w:rFonts w:ascii="Times New Roman" w:hAnsi="Times New Roman"/>
          <w:sz w:val="28"/>
          <w:szCs w:val="28"/>
        </w:rPr>
        <w:t>, иных общедоступных данных, а также данных полученных с использованием работающих в автоматическом режиме технических средств фиксации правонарушений, имеющих функции фото- и киносъемки, видеозаписи</w:t>
      </w:r>
      <w:r w:rsidRPr="000E7BBF">
        <w:rPr>
          <w:rFonts w:ascii="Times New Roman" w:hAnsi="Times New Roman"/>
          <w:sz w:val="28"/>
          <w:szCs w:val="28"/>
          <w:lang w:val="ru-RU"/>
        </w:rPr>
        <w:t>.</w:t>
      </w:r>
    </w:p>
    <w:p w:rsidR="000E7BBF" w:rsidRPr="000E7BBF" w:rsidRDefault="000E7BBF" w:rsidP="000E7BBF">
      <w:pPr>
        <w:pStyle w:val="HTML"/>
        <w:ind w:firstLine="709"/>
        <w:jc w:val="both"/>
        <w:rPr>
          <w:rFonts w:ascii="Times New Roman" w:hAnsi="Times New Roman" w:cs="Times New Roman"/>
          <w:sz w:val="28"/>
          <w:szCs w:val="28"/>
        </w:rPr>
      </w:pPr>
      <w:r w:rsidRPr="000E7BBF">
        <w:rPr>
          <w:rFonts w:ascii="Times New Roman" w:hAnsi="Times New Roman" w:cs="Times New Roman"/>
          <w:sz w:val="28"/>
          <w:szCs w:val="28"/>
        </w:rPr>
        <w:t>4.8.2. Если в ходе наблюдения за соблюдением обязательных требований (мониторинга безопасности) выявлены факты причинения вреда (ущерба) или возникновения угрозы причинения вреда (ущерба) охраняемым законом ценностям, сведения о нарушениях обязательных требований, о готовящихся нарушениях обязательных требований или признаках нарушений обязательных требований, Контрольным органом могут быть приняты следующие решения:</w:t>
      </w:r>
    </w:p>
    <w:p w:rsidR="000E7BBF" w:rsidRPr="000E7BBF" w:rsidRDefault="000E7BBF" w:rsidP="000E7BBF">
      <w:pPr>
        <w:pStyle w:val="HTML"/>
        <w:ind w:firstLine="709"/>
        <w:jc w:val="both"/>
        <w:rPr>
          <w:rFonts w:ascii="Times New Roman" w:hAnsi="Times New Roman" w:cs="Times New Roman"/>
          <w:sz w:val="28"/>
          <w:szCs w:val="28"/>
        </w:rPr>
      </w:pPr>
      <w:r w:rsidRPr="000E7BBF">
        <w:rPr>
          <w:rFonts w:ascii="Times New Roman" w:hAnsi="Times New Roman" w:cs="Times New Roman"/>
          <w:sz w:val="28"/>
          <w:szCs w:val="28"/>
        </w:rPr>
        <w:t>1) решение о проведении внепланового контрольного (надзорного) мероприятия в соответствии со статьей 60 Федерального закона № 248-ФЗ;</w:t>
      </w:r>
    </w:p>
    <w:p w:rsidR="000E7BBF" w:rsidRPr="000E7BBF" w:rsidRDefault="000E7BBF" w:rsidP="000E7BBF">
      <w:pPr>
        <w:pStyle w:val="HTML"/>
        <w:ind w:firstLine="709"/>
        <w:jc w:val="both"/>
        <w:rPr>
          <w:rFonts w:ascii="Times New Roman" w:hAnsi="Times New Roman" w:cs="Times New Roman"/>
          <w:sz w:val="28"/>
          <w:szCs w:val="28"/>
        </w:rPr>
      </w:pPr>
      <w:r w:rsidRPr="000E7BBF">
        <w:rPr>
          <w:rFonts w:ascii="Times New Roman" w:hAnsi="Times New Roman" w:cs="Times New Roman"/>
          <w:sz w:val="28"/>
          <w:szCs w:val="28"/>
        </w:rPr>
        <w:t>2) решение об объявлении предостережения;</w:t>
      </w:r>
    </w:p>
    <w:p w:rsidR="000E7BBF" w:rsidRPr="000E7BBF" w:rsidRDefault="000E7BBF" w:rsidP="000E7BBF">
      <w:pPr>
        <w:pStyle w:val="HTML"/>
        <w:ind w:firstLine="709"/>
        <w:jc w:val="both"/>
        <w:rPr>
          <w:rFonts w:ascii="Times New Roman" w:hAnsi="Times New Roman" w:cs="Times New Roman"/>
          <w:sz w:val="28"/>
          <w:szCs w:val="28"/>
        </w:rPr>
      </w:pPr>
      <w:r w:rsidRPr="000E7BBF">
        <w:rPr>
          <w:rFonts w:ascii="Times New Roman" w:hAnsi="Times New Roman" w:cs="Times New Roman"/>
          <w:sz w:val="28"/>
          <w:szCs w:val="28"/>
        </w:rPr>
        <w:t>3) решение о выдаче предписания об устранении выявленных нарушений в порядке, предусмотренном пунктом 1 части 2 статьи 90 Федерального закона, в случае указания такой возможности в федеральном законе о виде контроля, законе субъекта Российской Федерации о виде контроля;</w:t>
      </w:r>
    </w:p>
    <w:p w:rsidR="000E7BBF" w:rsidRPr="000E7BBF" w:rsidRDefault="000E7BBF" w:rsidP="000E7BBF">
      <w:pPr>
        <w:pStyle w:val="HTML"/>
        <w:ind w:firstLine="709"/>
        <w:jc w:val="both"/>
        <w:rPr>
          <w:rFonts w:ascii="Times New Roman" w:hAnsi="Times New Roman" w:cs="Times New Roman"/>
          <w:sz w:val="28"/>
          <w:szCs w:val="28"/>
        </w:rPr>
      </w:pPr>
      <w:r w:rsidRPr="000E7BBF">
        <w:rPr>
          <w:rFonts w:ascii="Times New Roman" w:hAnsi="Times New Roman" w:cs="Times New Roman"/>
          <w:sz w:val="28"/>
          <w:szCs w:val="28"/>
        </w:rPr>
        <w:t>4) решение, закрепленное в федеральном законе о виде контроля, законе субъекта Российской Федерации о виде контроля в соответствии с частью 3 статьи 90 Федерального закона, в случае указания такой возможности в федеральном законе о виде контроля, законе субъекта Российской Федерации о виде контроля.</w:t>
      </w:r>
    </w:p>
    <w:p w:rsidR="000E7BBF" w:rsidRPr="000E7BBF" w:rsidRDefault="000E7BBF" w:rsidP="000E7BBF">
      <w:pPr>
        <w:pStyle w:val="ConsPlusNormal"/>
        <w:ind w:firstLine="709"/>
        <w:jc w:val="both"/>
        <w:rPr>
          <w:szCs w:val="24"/>
        </w:rPr>
      </w:pPr>
    </w:p>
    <w:p w:rsidR="000E7BBF" w:rsidRPr="000E7BBF" w:rsidRDefault="000E7BBF" w:rsidP="000E7BBF">
      <w:pPr>
        <w:pStyle w:val="ConsPlusNormal"/>
        <w:ind w:firstLine="0"/>
        <w:jc w:val="center"/>
        <w:rPr>
          <w:sz w:val="28"/>
        </w:rPr>
      </w:pPr>
      <w:r w:rsidRPr="000E7BBF">
        <w:rPr>
          <w:sz w:val="28"/>
        </w:rPr>
        <w:t>4.9. Выездное обследование</w:t>
      </w:r>
    </w:p>
    <w:p w:rsidR="000E7BBF" w:rsidRPr="000E7BBF" w:rsidRDefault="000E7BBF" w:rsidP="000E7BBF">
      <w:pPr>
        <w:pStyle w:val="a8"/>
        <w:widowControl/>
        <w:tabs>
          <w:tab w:val="left" w:pos="1134"/>
        </w:tabs>
        <w:ind w:left="0" w:firstLine="709"/>
        <w:jc w:val="both"/>
        <w:rPr>
          <w:rFonts w:ascii="Times New Roman" w:hAnsi="Times New Roman"/>
          <w:sz w:val="28"/>
          <w:lang w:val="ru-RU"/>
        </w:rPr>
      </w:pPr>
    </w:p>
    <w:p w:rsidR="000E7BBF" w:rsidRPr="000E7BBF" w:rsidRDefault="000E7BBF" w:rsidP="000E7BBF">
      <w:pPr>
        <w:pStyle w:val="a8"/>
        <w:widowControl/>
        <w:tabs>
          <w:tab w:val="left" w:pos="1134"/>
        </w:tabs>
        <w:ind w:left="0" w:firstLine="709"/>
        <w:jc w:val="both"/>
        <w:rPr>
          <w:rFonts w:ascii="Times New Roman" w:hAnsi="Times New Roman"/>
          <w:sz w:val="28"/>
          <w:lang w:val="ru-RU"/>
        </w:rPr>
      </w:pPr>
      <w:r w:rsidRPr="000E7BBF">
        <w:rPr>
          <w:rFonts w:ascii="Times New Roman" w:hAnsi="Times New Roman"/>
          <w:sz w:val="28"/>
        </w:rPr>
        <w:t xml:space="preserve">4.9.1. </w:t>
      </w:r>
      <w:r w:rsidRPr="000E7BBF">
        <w:rPr>
          <w:rFonts w:ascii="Times New Roman" w:hAnsi="Times New Roman"/>
          <w:sz w:val="28"/>
          <w:lang w:val="ru-RU"/>
        </w:rPr>
        <w:t>Выездное обследование проводится в целях оценки соблюдения контролируемыми лицами обязательных требований.</w:t>
      </w:r>
    </w:p>
    <w:p w:rsidR="000E7BBF" w:rsidRPr="000E7BBF" w:rsidRDefault="000E7BBF" w:rsidP="000E7BBF">
      <w:pPr>
        <w:pStyle w:val="a8"/>
        <w:widowControl/>
        <w:tabs>
          <w:tab w:val="left" w:pos="1134"/>
        </w:tabs>
        <w:ind w:left="0" w:firstLine="709"/>
        <w:jc w:val="both"/>
        <w:rPr>
          <w:rFonts w:ascii="Times New Roman" w:hAnsi="Times New Roman"/>
          <w:sz w:val="28"/>
          <w:lang w:val="ru-RU"/>
        </w:rPr>
      </w:pPr>
      <w:r w:rsidRPr="000E7BBF">
        <w:rPr>
          <w:rFonts w:ascii="Times New Roman" w:hAnsi="Times New Roman"/>
          <w:sz w:val="28"/>
          <w:lang w:val="ru-RU"/>
        </w:rPr>
        <w:t xml:space="preserve">4.9.2. </w:t>
      </w:r>
      <w:r w:rsidRPr="000E7BBF">
        <w:rPr>
          <w:rFonts w:ascii="Times New Roman" w:hAnsi="Times New Roman"/>
          <w:sz w:val="28"/>
        </w:rPr>
        <w:t xml:space="preserve">Выездное обследование </w:t>
      </w:r>
      <w:r w:rsidRPr="000E7BBF">
        <w:rPr>
          <w:rFonts w:ascii="Times New Roman" w:hAnsi="Times New Roman"/>
          <w:sz w:val="28"/>
          <w:lang w:val="ru-RU"/>
        </w:rPr>
        <w:t xml:space="preserve">может проводиться </w:t>
      </w:r>
      <w:r w:rsidRPr="000E7BBF">
        <w:rPr>
          <w:rFonts w:ascii="Times New Roman" w:hAnsi="Times New Roman"/>
          <w:sz w:val="28"/>
        </w:rPr>
        <w:t>по месту нахождения (осуществления деятельности) организации (ее филиалов, представительств, обособленных структурных подразделений), месту осуществления деятельности гражданина, месту нахождения объекта контроля</w:t>
      </w:r>
      <w:r w:rsidRPr="000E7BBF">
        <w:rPr>
          <w:rFonts w:ascii="Times New Roman" w:hAnsi="Times New Roman"/>
          <w:sz w:val="28"/>
          <w:szCs w:val="28"/>
        </w:rPr>
        <w:t>, при этом не допускается взаимодействие с контролируемым лицом</w:t>
      </w:r>
      <w:r w:rsidRPr="000E7BBF">
        <w:rPr>
          <w:rFonts w:ascii="Times New Roman" w:hAnsi="Times New Roman"/>
          <w:sz w:val="28"/>
        </w:rPr>
        <w:t xml:space="preserve">. </w:t>
      </w:r>
    </w:p>
    <w:p w:rsidR="000E7BBF" w:rsidRPr="000E7BBF" w:rsidRDefault="000E7BBF" w:rsidP="000E7BBF">
      <w:pPr>
        <w:pStyle w:val="HTML"/>
        <w:ind w:firstLine="709"/>
        <w:jc w:val="both"/>
        <w:rPr>
          <w:rFonts w:ascii="Times New Roman" w:hAnsi="Times New Roman" w:cs="Times New Roman"/>
          <w:sz w:val="28"/>
          <w:szCs w:val="28"/>
        </w:rPr>
      </w:pPr>
      <w:r w:rsidRPr="000E7BBF">
        <w:rPr>
          <w:rFonts w:ascii="Times New Roman" w:hAnsi="Times New Roman" w:cs="Times New Roman"/>
          <w:sz w:val="28"/>
          <w:szCs w:val="28"/>
        </w:rPr>
        <w:t>В ходе выездного обследования на общедоступных (открытых для посещения неограниченным кругом лиц) производственных объектах может осуществляться осмотр.</w:t>
      </w:r>
    </w:p>
    <w:p w:rsidR="000E7BBF" w:rsidRPr="000E7BBF" w:rsidRDefault="000E7BBF" w:rsidP="000E7BBF">
      <w:pPr>
        <w:pStyle w:val="a8"/>
        <w:widowControl/>
        <w:tabs>
          <w:tab w:val="left" w:pos="1134"/>
        </w:tabs>
        <w:ind w:left="0" w:firstLine="709"/>
        <w:jc w:val="both"/>
        <w:rPr>
          <w:rFonts w:ascii="Times New Roman" w:hAnsi="Times New Roman"/>
          <w:sz w:val="28"/>
          <w:lang w:val="ru-RU"/>
        </w:rPr>
      </w:pPr>
      <w:r w:rsidRPr="000E7BBF">
        <w:rPr>
          <w:rFonts w:ascii="Times New Roman" w:hAnsi="Times New Roman"/>
          <w:sz w:val="28"/>
          <w:lang w:val="ru-RU"/>
        </w:rPr>
        <w:lastRenderedPageBreak/>
        <w:t xml:space="preserve">4.9.3. </w:t>
      </w:r>
      <w:r w:rsidRPr="000E7BBF">
        <w:rPr>
          <w:rFonts w:ascii="Times New Roman" w:hAnsi="Times New Roman"/>
          <w:sz w:val="28"/>
        </w:rPr>
        <w:t xml:space="preserve">Выездное обследование проводится без информирования контролируемого лица. </w:t>
      </w:r>
    </w:p>
    <w:p w:rsidR="000E7BBF" w:rsidRPr="000E7BBF" w:rsidRDefault="000E7BBF" w:rsidP="000E7BBF">
      <w:pPr>
        <w:pStyle w:val="HTML"/>
        <w:ind w:firstLine="540"/>
        <w:jc w:val="both"/>
        <w:rPr>
          <w:rFonts w:ascii="Times New Roman" w:hAnsi="Times New Roman" w:cs="Times New Roman"/>
          <w:sz w:val="28"/>
          <w:szCs w:val="28"/>
        </w:rPr>
      </w:pPr>
      <w:r w:rsidRPr="000E7BBF">
        <w:rPr>
          <w:rFonts w:ascii="Times New Roman" w:hAnsi="Times New Roman" w:cs="Times New Roman"/>
          <w:sz w:val="28"/>
          <w:szCs w:val="28"/>
        </w:rPr>
        <w:t>Срок проведения выездного обследования одного объекта (нескольких объектов, расположенных в непосредственной близости друг от друга) не может превышать один рабочий день, если иное не установлено федеральным законом о виде контроля.</w:t>
      </w:r>
    </w:p>
    <w:p w:rsidR="000E7BBF" w:rsidRPr="000E7BBF" w:rsidRDefault="000E7BBF" w:rsidP="000E7BBF">
      <w:pPr>
        <w:pStyle w:val="HTML"/>
        <w:ind w:firstLine="709"/>
        <w:jc w:val="both"/>
        <w:rPr>
          <w:rFonts w:ascii="Times New Roman" w:hAnsi="Times New Roman" w:cs="Times New Roman"/>
          <w:sz w:val="28"/>
          <w:szCs w:val="28"/>
        </w:rPr>
      </w:pPr>
      <w:r w:rsidRPr="000E7BBF">
        <w:rPr>
          <w:rFonts w:ascii="Times New Roman" w:hAnsi="Times New Roman" w:cs="Times New Roman"/>
          <w:sz w:val="28"/>
          <w:szCs w:val="28"/>
        </w:rPr>
        <w:t>4.9.4. По результатам проведения выездного обследования не могут быть приняты решения, предусмотренные подпунктами 1 и 2 пункта 4.2.1 настоящего Положения.</w:t>
      </w:r>
    </w:p>
    <w:p w:rsidR="003E666D" w:rsidRDefault="003E666D" w:rsidP="000E7BBF">
      <w:pPr>
        <w:pStyle w:val="ConsPlusNormal"/>
        <w:ind w:firstLine="0"/>
        <w:jc w:val="center"/>
        <w:rPr>
          <w:b/>
          <w:sz w:val="28"/>
        </w:rPr>
      </w:pPr>
    </w:p>
    <w:p w:rsidR="000E7BBF" w:rsidRPr="000E7BBF" w:rsidRDefault="000E7BBF" w:rsidP="000E7BBF">
      <w:pPr>
        <w:pStyle w:val="ConsPlusNormal"/>
        <w:ind w:firstLine="0"/>
        <w:jc w:val="center"/>
        <w:rPr>
          <w:b/>
          <w:sz w:val="28"/>
        </w:rPr>
      </w:pPr>
      <w:r w:rsidRPr="000E7BBF">
        <w:rPr>
          <w:b/>
          <w:sz w:val="28"/>
        </w:rPr>
        <w:t>5. Досудебное обжалование</w:t>
      </w:r>
    </w:p>
    <w:p w:rsidR="000E7BBF" w:rsidRPr="000E7BBF" w:rsidRDefault="000E7BBF" w:rsidP="000E7BBF">
      <w:pPr>
        <w:pStyle w:val="ConsPlusNormal"/>
        <w:ind w:firstLine="709"/>
        <w:jc w:val="center"/>
        <w:rPr>
          <w:b/>
          <w:sz w:val="28"/>
        </w:rPr>
      </w:pPr>
    </w:p>
    <w:p w:rsidR="000E7BBF" w:rsidRPr="000E7BBF" w:rsidRDefault="000E7BBF" w:rsidP="000E7BBF">
      <w:pPr>
        <w:pStyle w:val="a8"/>
        <w:widowControl/>
        <w:tabs>
          <w:tab w:val="left" w:pos="1134"/>
        </w:tabs>
        <w:ind w:left="0" w:firstLine="709"/>
        <w:jc w:val="both"/>
        <w:rPr>
          <w:rFonts w:ascii="Times New Roman" w:hAnsi="Times New Roman"/>
          <w:sz w:val="28"/>
        </w:rPr>
      </w:pPr>
      <w:r w:rsidRPr="000E7BBF">
        <w:rPr>
          <w:rFonts w:ascii="Times New Roman" w:hAnsi="Times New Roman"/>
          <w:sz w:val="28"/>
        </w:rPr>
        <w:t>5.1. Контролируемые лица, права и законные интересы которых, по их мнению, были непосредственно нарушены в рамках осуществления муниципального контроля, имеют право на досудебное обжалование</w:t>
      </w:r>
      <w:r w:rsidRPr="000E7BBF">
        <w:rPr>
          <w:rFonts w:ascii="Times New Roman" w:hAnsi="Times New Roman"/>
          <w:sz w:val="28"/>
          <w:lang w:val="ru-RU"/>
        </w:rPr>
        <w:t xml:space="preserve"> следующих решений заместителя руководителя Контрольного органа и инспекторов (далее также – должностные лица)</w:t>
      </w:r>
      <w:r w:rsidRPr="000E7BBF">
        <w:rPr>
          <w:rFonts w:ascii="Times New Roman" w:hAnsi="Times New Roman"/>
          <w:sz w:val="28"/>
        </w:rPr>
        <w:t>:</w:t>
      </w:r>
    </w:p>
    <w:p w:rsidR="000E7BBF" w:rsidRPr="000E7BBF" w:rsidRDefault="000E7BBF" w:rsidP="000E7BBF">
      <w:pPr>
        <w:pStyle w:val="HTML"/>
        <w:ind w:firstLine="709"/>
        <w:jc w:val="both"/>
        <w:rPr>
          <w:rFonts w:ascii="Times New Roman" w:hAnsi="Times New Roman" w:cs="Times New Roman"/>
          <w:sz w:val="28"/>
          <w:szCs w:val="28"/>
        </w:rPr>
      </w:pPr>
      <w:r w:rsidRPr="000E7BBF">
        <w:rPr>
          <w:rFonts w:ascii="Times New Roman" w:hAnsi="Times New Roman" w:cs="Times New Roman"/>
          <w:sz w:val="28"/>
          <w:szCs w:val="28"/>
        </w:rPr>
        <w:t>1) решений о проведении контрольных мероприятий;</w:t>
      </w:r>
    </w:p>
    <w:p w:rsidR="000E7BBF" w:rsidRPr="000E7BBF" w:rsidRDefault="000E7BBF" w:rsidP="000E7BBF">
      <w:pPr>
        <w:pStyle w:val="HTML"/>
        <w:ind w:firstLine="709"/>
        <w:jc w:val="both"/>
        <w:rPr>
          <w:rFonts w:ascii="Times New Roman" w:hAnsi="Times New Roman" w:cs="Times New Roman"/>
          <w:sz w:val="28"/>
          <w:szCs w:val="28"/>
        </w:rPr>
      </w:pPr>
      <w:r w:rsidRPr="000E7BBF">
        <w:rPr>
          <w:rFonts w:ascii="Times New Roman" w:hAnsi="Times New Roman" w:cs="Times New Roman"/>
          <w:sz w:val="28"/>
          <w:szCs w:val="28"/>
        </w:rPr>
        <w:t>2) актов контрольных  мероприятий, предписаний об устранении выявленных нарушений;</w:t>
      </w:r>
    </w:p>
    <w:p w:rsidR="000E7BBF" w:rsidRPr="000E7BBF" w:rsidRDefault="000E7BBF" w:rsidP="000E7BBF">
      <w:pPr>
        <w:pStyle w:val="HTML"/>
        <w:ind w:firstLine="709"/>
        <w:jc w:val="both"/>
        <w:rPr>
          <w:rFonts w:ascii="Times New Roman" w:hAnsi="Times New Roman" w:cs="Times New Roman"/>
          <w:sz w:val="28"/>
          <w:szCs w:val="28"/>
        </w:rPr>
      </w:pPr>
      <w:r w:rsidRPr="000E7BBF">
        <w:rPr>
          <w:rFonts w:ascii="Times New Roman" w:hAnsi="Times New Roman" w:cs="Times New Roman"/>
          <w:sz w:val="28"/>
          <w:szCs w:val="28"/>
        </w:rPr>
        <w:t>3) действий (бездействия) должностных лиц в рамках контрольных мероприятий.</w:t>
      </w:r>
    </w:p>
    <w:p w:rsidR="000E7BBF" w:rsidRPr="000E7BBF" w:rsidRDefault="000E7BBF" w:rsidP="000E7BBF">
      <w:pPr>
        <w:pStyle w:val="HTML"/>
        <w:ind w:firstLine="709"/>
        <w:jc w:val="both"/>
        <w:rPr>
          <w:rFonts w:ascii="Times New Roman" w:hAnsi="Times New Roman" w:cs="Times New Roman"/>
        </w:rPr>
      </w:pPr>
      <w:r w:rsidRPr="000E7BBF">
        <w:rPr>
          <w:rFonts w:ascii="Times New Roman" w:hAnsi="Times New Roman" w:cs="Times New Roman"/>
          <w:sz w:val="28"/>
          <w:szCs w:val="28"/>
        </w:rPr>
        <w:t xml:space="preserve"> 5.2. Жалоба подается контролируемым лицом в Контрольный орган в электронном виде с использованием единого портала государственных и муниципальных услуг и (или) региональных порталов государственных и муниципальных услуг, за исключением случая, предусмотренного частью 1.1 статьи 40 Федерального закона.</w:t>
      </w:r>
      <w:r w:rsidRPr="000E7BBF">
        <w:rPr>
          <w:rFonts w:ascii="Times New Roman" w:hAnsi="Times New Roman" w:cs="Times New Roman"/>
        </w:rPr>
        <w:t xml:space="preserve"> </w:t>
      </w:r>
    </w:p>
    <w:p w:rsidR="000E7BBF" w:rsidRPr="000E7BBF" w:rsidRDefault="000E7BBF" w:rsidP="000E7BBF">
      <w:pPr>
        <w:pStyle w:val="ConsPlusNormal"/>
        <w:ind w:firstLine="709"/>
        <w:jc w:val="both"/>
        <w:rPr>
          <w:sz w:val="28"/>
        </w:rPr>
      </w:pPr>
      <w:r w:rsidRPr="000E7BBF">
        <w:rPr>
          <w:sz w:val="28"/>
        </w:rPr>
        <w:t>При подаче жалобы гражданином она должна быть подписана простой электронной подписью либо усиленной квалифицированной электронной подписью. При подаче жалобы организацией она должна быть подписана усиленной квалифицированной электронной подписью.</w:t>
      </w:r>
      <w:bookmarkStart w:id="8" w:name="Par374"/>
      <w:bookmarkEnd w:id="8"/>
    </w:p>
    <w:p w:rsidR="000E7BBF" w:rsidRPr="000E7BBF" w:rsidRDefault="000E7BBF" w:rsidP="000E7BBF">
      <w:pPr>
        <w:pStyle w:val="ConsPlusNormal"/>
        <w:ind w:firstLine="709"/>
        <w:jc w:val="both"/>
        <w:rPr>
          <w:sz w:val="28"/>
        </w:rPr>
      </w:pPr>
      <w:r w:rsidRPr="000E7BBF">
        <w:rPr>
          <w:sz w:val="28"/>
        </w:rPr>
        <w:t xml:space="preserve">Материалы, прикладываемые к жалобе, в том числе фото- и видеоматериалы, представляются контролируемым лицом в электронном виде. </w:t>
      </w:r>
    </w:p>
    <w:p w:rsidR="000E7BBF" w:rsidRPr="000E7BBF" w:rsidRDefault="000E7BBF" w:rsidP="000E7BBF">
      <w:pPr>
        <w:pStyle w:val="ConsPlusNormal"/>
        <w:ind w:firstLine="709"/>
        <w:jc w:val="both"/>
        <w:rPr>
          <w:sz w:val="28"/>
        </w:rPr>
      </w:pPr>
      <w:r w:rsidRPr="000E7BBF">
        <w:rPr>
          <w:sz w:val="28"/>
        </w:rPr>
        <w:t xml:space="preserve">5.3. </w:t>
      </w:r>
      <w:r w:rsidRPr="000E7BBF">
        <w:rPr>
          <w:sz w:val="28"/>
          <w:szCs w:val="28"/>
        </w:rPr>
        <w:t xml:space="preserve">Жалоба на решение Контрольного органа, действия (бездействие) его должностных лиц рассматривается руководителем </w:t>
      </w:r>
      <w:r w:rsidRPr="00DC3C44">
        <w:rPr>
          <w:sz w:val="28"/>
          <w:szCs w:val="28"/>
        </w:rPr>
        <w:t xml:space="preserve">(заместителем руководителя) </w:t>
      </w:r>
      <w:r w:rsidRPr="000E7BBF">
        <w:rPr>
          <w:sz w:val="28"/>
          <w:szCs w:val="28"/>
        </w:rPr>
        <w:t>Контрольного органа.</w:t>
      </w:r>
    </w:p>
    <w:p w:rsidR="000E7BBF" w:rsidRPr="000E7BBF" w:rsidRDefault="000E7BBF" w:rsidP="000E7BBF">
      <w:pPr>
        <w:pStyle w:val="ConsPlusNormal"/>
        <w:ind w:firstLine="709"/>
        <w:jc w:val="both"/>
        <w:rPr>
          <w:sz w:val="28"/>
        </w:rPr>
      </w:pPr>
      <w:r w:rsidRPr="000E7BBF">
        <w:rPr>
          <w:sz w:val="28"/>
        </w:rPr>
        <w:t>5.4. Жалоба может быть подана в течение тридцати календарных дней со дня, когда контролируемое лицо узнало или должно было узнать о нарушении своих прав.</w:t>
      </w:r>
      <w:bookmarkStart w:id="9" w:name="Par375"/>
      <w:bookmarkEnd w:id="9"/>
    </w:p>
    <w:p w:rsidR="000E7BBF" w:rsidRPr="000E7BBF" w:rsidRDefault="000E7BBF" w:rsidP="000E7BBF">
      <w:pPr>
        <w:pStyle w:val="ConsPlusNormal"/>
        <w:ind w:firstLine="709"/>
        <w:jc w:val="both"/>
        <w:rPr>
          <w:sz w:val="28"/>
        </w:rPr>
      </w:pPr>
      <w:r w:rsidRPr="000E7BBF">
        <w:rPr>
          <w:sz w:val="28"/>
        </w:rPr>
        <w:t xml:space="preserve"> Жалоба на предписание Контрольного органа может быть подана в течение десяти рабочих дней с момента получения контролируемым лицом предписания.</w:t>
      </w:r>
    </w:p>
    <w:p w:rsidR="000E7BBF" w:rsidRPr="000E7BBF" w:rsidRDefault="000E7BBF" w:rsidP="000E7BBF">
      <w:pPr>
        <w:pStyle w:val="ConsPlusNormal"/>
        <w:ind w:firstLine="709"/>
        <w:jc w:val="both"/>
        <w:rPr>
          <w:sz w:val="28"/>
        </w:rPr>
      </w:pPr>
      <w:r w:rsidRPr="000E7BBF">
        <w:rPr>
          <w:sz w:val="28"/>
        </w:rPr>
        <w:t>5.5. В случае пропуска по уважительной причине срока подачи жалобы этот срок по ходатайству контролируемого лица, подающего жалобу, может быть восстановлен Контрольным органом.</w:t>
      </w:r>
      <w:bookmarkStart w:id="10" w:name="Par377"/>
      <w:bookmarkEnd w:id="10"/>
    </w:p>
    <w:p w:rsidR="000E7BBF" w:rsidRPr="000E7BBF" w:rsidRDefault="000E7BBF" w:rsidP="000E7BBF">
      <w:pPr>
        <w:pStyle w:val="ConsPlusNormal"/>
        <w:ind w:firstLine="709"/>
        <w:jc w:val="both"/>
        <w:rPr>
          <w:sz w:val="28"/>
        </w:rPr>
      </w:pPr>
      <w:r w:rsidRPr="000E7BBF">
        <w:rPr>
          <w:sz w:val="28"/>
        </w:rPr>
        <w:lastRenderedPageBreak/>
        <w:t>5.6. Контролируемое лицо, подавшее жалобу, до принятия решения по жалобе может отозвать ее полностью или частично. При этом повторное направление жалобы по тем же основаниям не допускается.</w:t>
      </w:r>
    </w:p>
    <w:p w:rsidR="000E7BBF" w:rsidRPr="000E7BBF" w:rsidRDefault="000E7BBF" w:rsidP="000E7BBF">
      <w:pPr>
        <w:pStyle w:val="ConsPlusNormal"/>
        <w:ind w:firstLine="709"/>
        <w:jc w:val="both"/>
        <w:rPr>
          <w:sz w:val="28"/>
        </w:rPr>
      </w:pPr>
      <w:r w:rsidRPr="000E7BBF">
        <w:rPr>
          <w:sz w:val="28"/>
        </w:rPr>
        <w:t>5.7. Жалоба может содержать ходатайство о приостановлении исполнения обжалуемого решения Контрольного органа.</w:t>
      </w:r>
      <w:bookmarkStart w:id="11" w:name="Par379"/>
      <w:bookmarkEnd w:id="11"/>
    </w:p>
    <w:p w:rsidR="000E7BBF" w:rsidRPr="000E7BBF" w:rsidRDefault="000E7BBF" w:rsidP="000E7BBF">
      <w:pPr>
        <w:pStyle w:val="ConsPlusNormal"/>
        <w:ind w:firstLine="709"/>
        <w:jc w:val="both"/>
        <w:rPr>
          <w:sz w:val="28"/>
        </w:rPr>
      </w:pPr>
      <w:r w:rsidRPr="000E7BBF">
        <w:rPr>
          <w:sz w:val="28"/>
        </w:rPr>
        <w:t xml:space="preserve">5.8. Руководителем </w:t>
      </w:r>
      <w:r w:rsidRPr="00DC3C44">
        <w:rPr>
          <w:sz w:val="28"/>
        </w:rPr>
        <w:t>(заместителем руководителя)</w:t>
      </w:r>
      <w:r w:rsidRPr="00C70753">
        <w:rPr>
          <w:color w:val="FF0000"/>
          <w:sz w:val="28"/>
        </w:rPr>
        <w:t xml:space="preserve"> </w:t>
      </w:r>
      <w:r w:rsidRPr="000E7BBF">
        <w:rPr>
          <w:sz w:val="28"/>
        </w:rPr>
        <w:t>Контрольного органа в срок не позднее двух рабочих дней со дня регистрации жалобы принимается решение:</w:t>
      </w:r>
    </w:p>
    <w:p w:rsidR="000E7BBF" w:rsidRPr="000E7BBF" w:rsidRDefault="000E7BBF" w:rsidP="000E7BBF">
      <w:pPr>
        <w:pStyle w:val="ConsPlusNormal"/>
        <w:ind w:firstLine="709"/>
        <w:jc w:val="both"/>
        <w:rPr>
          <w:sz w:val="28"/>
        </w:rPr>
      </w:pPr>
      <w:r w:rsidRPr="000E7BBF">
        <w:rPr>
          <w:sz w:val="28"/>
        </w:rPr>
        <w:t>1) о приостановлении исполнения обжалуемого решения Контрольного органа;</w:t>
      </w:r>
    </w:p>
    <w:p w:rsidR="000E7BBF" w:rsidRPr="000E7BBF" w:rsidRDefault="000E7BBF" w:rsidP="000E7BBF">
      <w:pPr>
        <w:pStyle w:val="ConsPlusNormal"/>
        <w:ind w:firstLine="709"/>
        <w:jc w:val="both"/>
        <w:rPr>
          <w:sz w:val="28"/>
        </w:rPr>
      </w:pPr>
      <w:r w:rsidRPr="000E7BBF">
        <w:rPr>
          <w:sz w:val="28"/>
        </w:rPr>
        <w:t xml:space="preserve">2) об отказе в приостановлении исполнения обжалуемого решения Контрольного органа. </w:t>
      </w:r>
    </w:p>
    <w:p w:rsidR="000E7BBF" w:rsidRPr="000E7BBF" w:rsidRDefault="000E7BBF" w:rsidP="000E7BBF">
      <w:pPr>
        <w:pStyle w:val="ConsPlusNormal"/>
        <w:ind w:firstLine="709"/>
        <w:jc w:val="both"/>
        <w:rPr>
          <w:sz w:val="28"/>
        </w:rPr>
      </w:pPr>
      <w:r w:rsidRPr="000E7BBF">
        <w:rPr>
          <w:sz w:val="28"/>
        </w:rPr>
        <w:t xml:space="preserve">Информация о принятом решении направляется контролируемому лицу, подавшему жалобу, в течение одного рабочего дня с момента принятия решения. </w:t>
      </w:r>
    </w:p>
    <w:p w:rsidR="000E7BBF" w:rsidRPr="000E7BBF" w:rsidRDefault="000E7BBF" w:rsidP="000E7BBF">
      <w:pPr>
        <w:pStyle w:val="a8"/>
        <w:widowControl/>
        <w:tabs>
          <w:tab w:val="left" w:pos="1134"/>
        </w:tabs>
        <w:ind w:left="709"/>
        <w:jc w:val="both"/>
        <w:rPr>
          <w:rFonts w:ascii="Times New Roman" w:hAnsi="Times New Roman"/>
          <w:sz w:val="28"/>
        </w:rPr>
      </w:pPr>
      <w:bookmarkStart w:id="12" w:name="Par383"/>
      <w:bookmarkEnd w:id="12"/>
      <w:r w:rsidRPr="000E7BBF">
        <w:rPr>
          <w:rFonts w:ascii="Times New Roman" w:hAnsi="Times New Roman"/>
          <w:sz w:val="28"/>
        </w:rPr>
        <w:t>5.</w:t>
      </w:r>
      <w:r w:rsidRPr="000E7BBF">
        <w:rPr>
          <w:rFonts w:ascii="Times New Roman" w:hAnsi="Times New Roman"/>
          <w:sz w:val="28"/>
          <w:lang w:val="ru-RU"/>
        </w:rPr>
        <w:t>9</w:t>
      </w:r>
      <w:r w:rsidRPr="000E7BBF">
        <w:rPr>
          <w:rFonts w:ascii="Times New Roman" w:hAnsi="Times New Roman"/>
          <w:sz w:val="28"/>
        </w:rPr>
        <w:t>. Жалоба должна содержать:</w:t>
      </w:r>
    </w:p>
    <w:p w:rsidR="000E7BBF" w:rsidRPr="000E7BBF" w:rsidRDefault="000E7BBF" w:rsidP="000E7BBF">
      <w:pPr>
        <w:pStyle w:val="ConsPlusNormal"/>
        <w:ind w:firstLine="709"/>
        <w:jc w:val="both"/>
        <w:rPr>
          <w:sz w:val="28"/>
        </w:rPr>
      </w:pPr>
      <w:r w:rsidRPr="000E7BBF">
        <w:rPr>
          <w:sz w:val="28"/>
        </w:rPr>
        <w:t>1) наименование Контрольного органа, фамилию, имя, отчество (при наличии) должностного лица, решение и (или) действие (бездействие) которых обжалуются;</w:t>
      </w:r>
    </w:p>
    <w:p w:rsidR="000E7BBF" w:rsidRPr="000E7BBF" w:rsidRDefault="000E7BBF" w:rsidP="000E7BBF">
      <w:pPr>
        <w:pStyle w:val="ConsPlusNormal"/>
        <w:ind w:firstLine="709"/>
        <w:jc w:val="both"/>
        <w:rPr>
          <w:sz w:val="28"/>
        </w:rPr>
      </w:pPr>
      <w:r w:rsidRPr="000E7BBF">
        <w:rPr>
          <w:sz w:val="28"/>
        </w:rPr>
        <w:t>2) фамилию, имя, отчество (при наличии), сведения о месте жительства (месте осуществления деятельности) гражданина, либо наименование организации - контролируемого лица, сведения о месте нахождения этой организации, либо реквизиты доверенности и фамилию, имя, отчество (при наличии) лица, подающего жалобу по доверенности, желаемый способ осуществления взаимодействия на время рассмотрения жалобы и желаемый способ получения решения по ней;</w:t>
      </w:r>
    </w:p>
    <w:p w:rsidR="000E7BBF" w:rsidRPr="000E7BBF" w:rsidRDefault="000E7BBF" w:rsidP="000E7BBF">
      <w:pPr>
        <w:pStyle w:val="ConsPlusNormal"/>
        <w:ind w:firstLine="709"/>
        <w:jc w:val="both"/>
        <w:rPr>
          <w:sz w:val="28"/>
        </w:rPr>
      </w:pPr>
      <w:r w:rsidRPr="000E7BBF">
        <w:rPr>
          <w:sz w:val="28"/>
        </w:rPr>
        <w:t>3) сведения об обжалуемых решении Контрольного органа и (или) действии (бездействии) его должностного лица, которые привели или могут привести к нарушению прав контролируемого лица, подавшего жалобу;</w:t>
      </w:r>
    </w:p>
    <w:p w:rsidR="000E7BBF" w:rsidRPr="000E7BBF" w:rsidRDefault="000E7BBF" w:rsidP="000E7BBF">
      <w:pPr>
        <w:pStyle w:val="ConsPlusNormal"/>
        <w:ind w:firstLine="709"/>
        <w:jc w:val="both"/>
        <w:rPr>
          <w:sz w:val="28"/>
        </w:rPr>
      </w:pPr>
      <w:r w:rsidRPr="000E7BBF">
        <w:rPr>
          <w:sz w:val="28"/>
        </w:rPr>
        <w:t>4) основания и доводы, на основании которых контролируемое лицо не согласно с решением Контрольного органа и (или) действием (бездействием) должностного лица. Контролируемым лицом могут быть представлены документы (при наличии), подтверждающие его доводы, либо их копии;</w:t>
      </w:r>
    </w:p>
    <w:p w:rsidR="000E7BBF" w:rsidRPr="000E7BBF" w:rsidRDefault="000E7BBF" w:rsidP="000E7BBF">
      <w:pPr>
        <w:pStyle w:val="ConsPlusNormal"/>
        <w:ind w:firstLine="709"/>
        <w:jc w:val="both"/>
        <w:rPr>
          <w:sz w:val="28"/>
        </w:rPr>
      </w:pPr>
      <w:r w:rsidRPr="000E7BBF">
        <w:rPr>
          <w:sz w:val="28"/>
        </w:rPr>
        <w:t xml:space="preserve">5) требования контролируемого лица, подавшего жалобу; </w:t>
      </w:r>
    </w:p>
    <w:p w:rsidR="000E7BBF" w:rsidRPr="000E7BBF" w:rsidRDefault="000E7BBF" w:rsidP="000E7BBF">
      <w:pPr>
        <w:pStyle w:val="HTML"/>
        <w:ind w:firstLine="709"/>
        <w:jc w:val="both"/>
        <w:rPr>
          <w:rFonts w:ascii="Times New Roman" w:hAnsi="Times New Roman" w:cs="Times New Roman"/>
          <w:sz w:val="28"/>
          <w:szCs w:val="28"/>
        </w:rPr>
      </w:pPr>
      <w:bookmarkStart w:id="13" w:name="Par390"/>
      <w:bookmarkEnd w:id="13"/>
      <w:r w:rsidRPr="000E7BBF">
        <w:rPr>
          <w:rFonts w:ascii="Times New Roman" w:hAnsi="Times New Roman" w:cs="Times New Roman"/>
          <w:sz w:val="28"/>
          <w:szCs w:val="28"/>
        </w:rPr>
        <w:t>6) учетный номер контрольного мероприятия в едином реестре контрольных (надзорных) мероприятий, в отношении которого подается жалоба, если Правительством Российской Федерации не установлено иное.</w:t>
      </w:r>
    </w:p>
    <w:p w:rsidR="000E7BBF" w:rsidRPr="000E7BBF" w:rsidRDefault="000E7BBF" w:rsidP="000E7BBF">
      <w:pPr>
        <w:pStyle w:val="ConsPlusNormal"/>
        <w:ind w:firstLine="709"/>
        <w:jc w:val="both"/>
        <w:rPr>
          <w:sz w:val="28"/>
        </w:rPr>
      </w:pPr>
      <w:r w:rsidRPr="000E7BBF">
        <w:rPr>
          <w:sz w:val="28"/>
        </w:rPr>
        <w:t xml:space="preserve"> 5.10. Жалоба не должна содержать нецензурные либо оскорбительные выражения, угрозы жизни, здоровью и имуществу должностных лиц Контрольного органа либо членов их семей.</w:t>
      </w:r>
    </w:p>
    <w:p w:rsidR="000E7BBF" w:rsidRPr="000E7BBF" w:rsidRDefault="000E7BBF" w:rsidP="000E7BBF">
      <w:pPr>
        <w:pStyle w:val="ConsPlusNormal"/>
        <w:ind w:firstLine="709"/>
        <w:jc w:val="both"/>
        <w:rPr>
          <w:sz w:val="28"/>
        </w:rPr>
      </w:pPr>
      <w:r w:rsidRPr="000E7BBF">
        <w:rPr>
          <w:sz w:val="28"/>
        </w:rPr>
        <w:t xml:space="preserve">5.11. Подача жалобы может быть осуществлена полномочным представителем контролируемого лица в случае делегирования ему соответствующего права с помощью Федеральной государственной информационной системы «Единая система идентификации и </w:t>
      </w:r>
      <w:r w:rsidRPr="000E7BBF">
        <w:rPr>
          <w:sz w:val="28"/>
        </w:rPr>
        <w:lastRenderedPageBreak/>
        <w:t>аутентификации».</w:t>
      </w:r>
    </w:p>
    <w:p w:rsidR="000E7BBF" w:rsidRPr="000E7BBF" w:rsidRDefault="000E7BBF" w:rsidP="000E7BBF">
      <w:pPr>
        <w:pStyle w:val="ConsPlusNormal"/>
        <w:ind w:firstLine="709"/>
        <w:jc w:val="both"/>
        <w:rPr>
          <w:sz w:val="28"/>
        </w:rPr>
      </w:pPr>
      <w:r w:rsidRPr="000E7BBF">
        <w:rPr>
          <w:sz w:val="28"/>
        </w:rPr>
        <w:t>5.12. Контрольный орган принимает решение об отказе в рассмотрении жалобы в течение пяти рабочих дней со дня получения жалобы, если:</w:t>
      </w:r>
    </w:p>
    <w:p w:rsidR="000E7BBF" w:rsidRPr="000E7BBF" w:rsidRDefault="000E7BBF" w:rsidP="000E7BBF">
      <w:pPr>
        <w:pStyle w:val="HTML"/>
        <w:ind w:firstLine="709"/>
        <w:jc w:val="both"/>
        <w:rPr>
          <w:rFonts w:ascii="Times New Roman" w:hAnsi="Times New Roman" w:cs="Times New Roman"/>
          <w:sz w:val="28"/>
          <w:szCs w:val="28"/>
        </w:rPr>
      </w:pPr>
      <w:r w:rsidRPr="000E7BBF">
        <w:rPr>
          <w:rFonts w:ascii="Times New Roman" w:hAnsi="Times New Roman" w:cs="Times New Roman"/>
          <w:sz w:val="28"/>
          <w:szCs w:val="28"/>
        </w:rPr>
        <w:t>1) жалоба подана после истечения сроков подачи жалобы, установленных пунктом 5.4. настоящего Положения, и не содержит ходатайства о восстановлении пропущенного срока на подачу жалобы;</w:t>
      </w:r>
    </w:p>
    <w:p w:rsidR="000E7BBF" w:rsidRPr="000E7BBF" w:rsidRDefault="000E7BBF" w:rsidP="000E7BBF">
      <w:pPr>
        <w:pStyle w:val="HTML"/>
        <w:ind w:firstLine="709"/>
        <w:jc w:val="both"/>
        <w:rPr>
          <w:rFonts w:ascii="Times New Roman" w:hAnsi="Times New Roman" w:cs="Times New Roman"/>
          <w:sz w:val="28"/>
          <w:szCs w:val="28"/>
        </w:rPr>
      </w:pPr>
      <w:r w:rsidRPr="000E7BBF">
        <w:rPr>
          <w:rFonts w:ascii="Times New Roman" w:hAnsi="Times New Roman" w:cs="Times New Roman"/>
          <w:sz w:val="28"/>
          <w:szCs w:val="28"/>
        </w:rPr>
        <w:t>2) в удовлетворении ходатайства о восстановлении пропущенного срока на подачу жалобы отказано;</w:t>
      </w:r>
    </w:p>
    <w:p w:rsidR="000E7BBF" w:rsidRPr="000E7BBF" w:rsidRDefault="000E7BBF" w:rsidP="000E7BBF">
      <w:pPr>
        <w:pStyle w:val="HTML"/>
        <w:ind w:firstLine="709"/>
        <w:jc w:val="both"/>
        <w:rPr>
          <w:rFonts w:ascii="Times New Roman" w:hAnsi="Times New Roman" w:cs="Times New Roman"/>
          <w:sz w:val="28"/>
          <w:szCs w:val="28"/>
        </w:rPr>
      </w:pPr>
      <w:r w:rsidRPr="000E7BBF">
        <w:rPr>
          <w:rFonts w:ascii="Times New Roman" w:hAnsi="Times New Roman" w:cs="Times New Roman"/>
          <w:sz w:val="28"/>
          <w:szCs w:val="28"/>
        </w:rPr>
        <w:t>3) до принятия решения по жалобе от контролируемого лица, ее подавшего, поступило заявление об отзыве жалобы;</w:t>
      </w:r>
    </w:p>
    <w:p w:rsidR="000E7BBF" w:rsidRPr="000E7BBF" w:rsidRDefault="000E7BBF" w:rsidP="000E7BBF">
      <w:pPr>
        <w:pStyle w:val="HTML"/>
        <w:ind w:firstLine="709"/>
        <w:jc w:val="both"/>
        <w:rPr>
          <w:rFonts w:ascii="Times New Roman" w:hAnsi="Times New Roman" w:cs="Times New Roman"/>
          <w:sz w:val="28"/>
          <w:szCs w:val="28"/>
        </w:rPr>
      </w:pPr>
      <w:r w:rsidRPr="000E7BBF">
        <w:rPr>
          <w:rFonts w:ascii="Times New Roman" w:hAnsi="Times New Roman" w:cs="Times New Roman"/>
          <w:sz w:val="28"/>
          <w:szCs w:val="28"/>
        </w:rPr>
        <w:t>4) имеется решение суда по вопросам, поставленным в жалобе;</w:t>
      </w:r>
    </w:p>
    <w:p w:rsidR="000E7BBF" w:rsidRPr="000E7BBF" w:rsidRDefault="000E7BBF" w:rsidP="000E7BBF">
      <w:pPr>
        <w:pStyle w:val="HTML"/>
        <w:ind w:firstLine="709"/>
        <w:jc w:val="both"/>
        <w:rPr>
          <w:rFonts w:ascii="Times New Roman" w:hAnsi="Times New Roman" w:cs="Times New Roman"/>
          <w:sz w:val="28"/>
          <w:szCs w:val="28"/>
        </w:rPr>
      </w:pPr>
      <w:r w:rsidRPr="000E7BBF">
        <w:rPr>
          <w:rFonts w:ascii="Times New Roman" w:hAnsi="Times New Roman" w:cs="Times New Roman"/>
          <w:sz w:val="28"/>
          <w:szCs w:val="28"/>
        </w:rPr>
        <w:t>5) ранее в Контрольный орган была подана другая жалоба от того же контролируемого лица по тем же основаниям;</w:t>
      </w:r>
    </w:p>
    <w:p w:rsidR="000E7BBF" w:rsidRPr="000E7BBF" w:rsidRDefault="000E7BBF" w:rsidP="000E7BBF">
      <w:pPr>
        <w:pStyle w:val="HTML"/>
        <w:ind w:firstLine="709"/>
        <w:jc w:val="both"/>
        <w:rPr>
          <w:rFonts w:ascii="Times New Roman" w:hAnsi="Times New Roman" w:cs="Times New Roman"/>
          <w:sz w:val="28"/>
          <w:szCs w:val="28"/>
        </w:rPr>
      </w:pPr>
      <w:r w:rsidRPr="000E7BBF">
        <w:rPr>
          <w:rFonts w:ascii="Times New Roman" w:hAnsi="Times New Roman" w:cs="Times New Roman"/>
          <w:sz w:val="28"/>
          <w:szCs w:val="28"/>
        </w:rPr>
        <w:t>6) жалоба содержит нецензурные либо оскорбительные выражения, угрозы жизни, здоровью и имуществу должностных лиц Контрольного органа, а также членов их семей;</w:t>
      </w:r>
    </w:p>
    <w:p w:rsidR="000E7BBF" w:rsidRPr="000E7BBF" w:rsidRDefault="000E7BBF" w:rsidP="000E7BBF">
      <w:pPr>
        <w:pStyle w:val="HTML"/>
        <w:ind w:firstLine="709"/>
        <w:jc w:val="both"/>
        <w:rPr>
          <w:rFonts w:ascii="Times New Roman" w:hAnsi="Times New Roman" w:cs="Times New Roman"/>
          <w:sz w:val="28"/>
          <w:szCs w:val="28"/>
        </w:rPr>
      </w:pPr>
      <w:r w:rsidRPr="000E7BBF">
        <w:rPr>
          <w:rFonts w:ascii="Times New Roman" w:hAnsi="Times New Roman" w:cs="Times New Roman"/>
          <w:sz w:val="28"/>
          <w:szCs w:val="28"/>
        </w:rPr>
        <w:t>7) ранее получен отказ в рассмотрении жалобы по тому же предмету, исключающий возможность повторного обращения данного контролируемого лица с жалобой, и не приводятся новые доводы или обстоятельства;</w:t>
      </w:r>
    </w:p>
    <w:p w:rsidR="000E7BBF" w:rsidRPr="000E7BBF" w:rsidRDefault="000E7BBF" w:rsidP="000E7BBF">
      <w:pPr>
        <w:pStyle w:val="HTML"/>
        <w:ind w:firstLine="709"/>
        <w:jc w:val="both"/>
        <w:rPr>
          <w:rFonts w:ascii="Times New Roman" w:hAnsi="Times New Roman" w:cs="Times New Roman"/>
          <w:sz w:val="28"/>
          <w:szCs w:val="28"/>
        </w:rPr>
      </w:pPr>
      <w:r w:rsidRPr="000E7BBF">
        <w:rPr>
          <w:rFonts w:ascii="Times New Roman" w:hAnsi="Times New Roman" w:cs="Times New Roman"/>
          <w:sz w:val="28"/>
          <w:szCs w:val="28"/>
        </w:rPr>
        <w:t>8) жалоба подана в ненадлежащий орган;</w:t>
      </w:r>
    </w:p>
    <w:p w:rsidR="000E7BBF" w:rsidRPr="000E7BBF" w:rsidRDefault="000E7BBF" w:rsidP="000E7BBF">
      <w:pPr>
        <w:pStyle w:val="HTML"/>
        <w:ind w:firstLine="709"/>
        <w:jc w:val="both"/>
        <w:rPr>
          <w:rFonts w:ascii="Times New Roman" w:hAnsi="Times New Roman" w:cs="Times New Roman"/>
          <w:sz w:val="28"/>
          <w:szCs w:val="28"/>
        </w:rPr>
      </w:pPr>
      <w:r w:rsidRPr="000E7BBF">
        <w:rPr>
          <w:rFonts w:ascii="Times New Roman" w:hAnsi="Times New Roman" w:cs="Times New Roman"/>
          <w:sz w:val="28"/>
          <w:szCs w:val="28"/>
        </w:rPr>
        <w:t>9) законодательством Российской Федерации предусмотрен только судебный порядок обжалования решений Контрольного органа.</w:t>
      </w:r>
    </w:p>
    <w:p w:rsidR="000E7BBF" w:rsidRPr="000E7BBF" w:rsidRDefault="000E7BBF" w:rsidP="000E7BBF">
      <w:pPr>
        <w:pStyle w:val="ConsPlusNormal"/>
        <w:ind w:firstLine="709"/>
        <w:jc w:val="both"/>
        <w:rPr>
          <w:sz w:val="28"/>
        </w:rPr>
      </w:pPr>
      <w:r w:rsidRPr="000E7BBF">
        <w:rPr>
          <w:sz w:val="28"/>
        </w:rPr>
        <w:t xml:space="preserve">5.13. Отказ в рассмотрении жалобы по основаниям, указанным в подпунктах 3-8 пункта 5.12 настоящего Положения, не является результатом досудебного обжалования, и не может служить основанием для судебного обжалования решений Контрольного органа, действий (бездействия) должностных лиц. </w:t>
      </w:r>
    </w:p>
    <w:p w:rsidR="000E7BBF" w:rsidRPr="000E7BBF" w:rsidRDefault="000E7BBF" w:rsidP="000E7BBF">
      <w:pPr>
        <w:pStyle w:val="a8"/>
        <w:widowControl/>
        <w:tabs>
          <w:tab w:val="left" w:pos="1134"/>
        </w:tabs>
        <w:ind w:left="0" w:firstLine="709"/>
        <w:jc w:val="both"/>
        <w:rPr>
          <w:rFonts w:ascii="Times New Roman" w:hAnsi="Times New Roman"/>
          <w:sz w:val="28"/>
        </w:rPr>
      </w:pPr>
      <w:r w:rsidRPr="000E7BBF">
        <w:rPr>
          <w:rFonts w:ascii="Times New Roman" w:hAnsi="Times New Roman"/>
          <w:sz w:val="28"/>
        </w:rPr>
        <w:t>5.1</w:t>
      </w:r>
      <w:r w:rsidRPr="000E7BBF">
        <w:rPr>
          <w:rFonts w:ascii="Times New Roman" w:hAnsi="Times New Roman"/>
          <w:sz w:val="28"/>
          <w:lang w:val="ru-RU"/>
        </w:rPr>
        <w:t>4</w:t>
      </w:r>
      <w:r w:rsidRPr="000E7BBF">
        <w:rPr>
          <w:rFonts w:ascii="Times New Roman" w:hAnsi="Times New Roman"/>
          <w:sz w:val="28"/>
        </w:rPr>
        <w:t>. При рассмотрении жалобы Контрольный орган использует информационную систему досудебного обжалования контрольной (надзорной) деятельности в соответствии с Правилами ведения информационной системы досудебного обжалования контрольной (надзорной) деятельности, утвержденными Правительством Российской Федерации.</w:t>
      </w:r>
    </w:p>
    <w:p w:rsidR="000E7BBF" w:rsidRPr="000E7BBF" w:rsidRDefault="000E7BBF" w:rsidP="000E7BBF">
      <w:pPr>
        <w:widowControl/>
        <w:tabs>
          <w:tab w:val="left" w:pos="1134"/>
        </w:tabs>
        <w:ind w:firstLine="709"/>
        <w:jc w:val="both"/>
        <w:rPr>
          <w:rFonts w:ascii="Times New Roman" w:hAnsi="Times New Roman"/>
          <w:sz w:val="28"/>
        </w:rPr>
      </w:pPr>
      <w:r w:rsidRPr="000E7BBF">
        <w:rPr>
          <w:rFonts w:ascii="Times New Roman" w:hAnsi="Times New Roman"/>
          <w:sz w:val="28"/>
        </w:rPr>
        <w:t xml:space="preserve">5.15. Жалоба подлежит рассмотрению </w:t>
      </w:r>
      <w:r w:rsidRPr="000E7BBF">
        <w:rPr>
          <w:rFonts w:ascii="Times New Roman" w:hAnsi="Times New Roman"/>
          <w:sz w:val="28"/>
          <w:szCs w:val="28"/>
        </w:rPr>
        <w:t xml:space="preserve">руководителем </w:t>
      </w:r>
      <w:r w:rsidRPr="00DC3C44">
        <w:rPr>
          <w:rFonts w:ascii="Times New Roman" w:hAnsi="Times New Roman"/>
          <w:color w:val="auto"/>
          <w:sz w:val="28"/>
          <w:szCs w:val="28"/>
        </w:rPr>
        <w:t xml:space="preserve">(заместителем руководителя) </w:t>
      </w:r>
      <w:r w:rsidRPr="000E7BBF">
        <w:rPr>
          <w:rFonts w:ascii="Times New Roman" w:hAnsi="Times New Roman"/>
          <w:sz w:val="28"/>
          <w:szCs w:val="28"/>
        </w:rPr>
        <w:t>Контрольного органа</w:t>
      </w:r>
      <w:r w:rsidRPr="000E7BBF">
        <w:rPr>
          <w:rFonts w:ascii="Times New Roman" w:hAnsi="Times New Roman"/>
          <w:sz w:val="28"/>
        </w:rPr>
        <w:t xml:space="preserve"> в течение 20 рабочих дней со дня ее регистрации. </w:t>
      </w:r>
    </w:p>
    <w:p w:rsidR="000E7BBF" w:rsidRPr="000E7BBF" w:rsidRDefault="000E7BBF" w:rsidP="000E7BBF">
      <w:pPr>
        <w:pStyle w:val="ConsPlusNormal"/>
        <w:ind w:firstLine="709"/>
        <w:jc w:val="both"/>
        <w:rPr>
          <w:sz w:val="28"/>
        </w:rPr>
      </w:pPr>
      <w:r w:rsidRPr="000E7BBF">
        <w:rPr>
          <w:sz w:val="28"/>
        </w:rPr>
        <w:t>5.16. Указанный срок может быть продлен на двадцать рабочих дней, в следующих исключительных случаях:</w:t>
      </w:r>
    </w:p>
    <w:p w:rsidR="000E7BBF" w:rsidRPr="000E7BBF" w:rsidRDefault="000E7BBF" w:rsidP="000E7BBF">
      <w:pPr>
        <w:pStyle w:val="ConsPlusNormal"/>
        <w:ind w:firstLine="709"/>
        <w:jc w:val="both"/>
        <w:rPr>
          <w:sz w:val="28"/>
        </w:rPr>
      </w:pPr>
      <w:r w:rsidRPr="000E7BBF">
        <w:rPr>
          <w:sz w:val="28"/>
        </w:rPr>
        <w:t>1) проведение в отношении должностного лица действия (бездействия) которого обжалуются служебной проверки по фактам, указанным в жалобе;</w:t>
      </w:r>
    </w:p>
    <w:p w:rsidR="000E7BBF" w:rsidRPr="000E7BBF" w:rsidRDefault="000E7BBF" w:rsidP="000E7BBF">
      <w:pPr>
        <w:pStyle w:val="ConsPlusNormal"/>
        <w:ind w:firstLine="709"/>
        <w:jc w:val="both"/>
        <w:rPr>
          <w:sz w:val="28"/>
        </w:rPr>
      </w:pPr>
      <w:r w:rsidRPr="000E7BBF">
        <w:rPr>
          <w:sz w:val="28"/>
        </w:rPr>
        <w:t>2) отсутствие должностного лица действия (бездействия) которого обжалуются, по уважительной причине (болезнь, отпуск, командировка).</w:t>
      </w:r>
    </w:p>
    <w:p w:rsidR="000E7BBF" w:rsidRPr="000E7BBF" w:rsidRDefault="000E7BBF" w:rsidP="000E7BBF">
      <w:pPr>
        <w:pStyle w:val="a8"/>
        <w:widowControl/>
        <w:tabs>
          <w:tab w:val="left" w:pos="1134"/>
        </w:tabs>
        <w:ind w:left="0" w:firstLine="709"/>
        <w:jc w:val="both"/>
        <w:rPr>
          <w:rFonts w:ascii="Times New Roman" w:hAnsi="Times New Roman"/>
          <w:sz w:val="28"/>
          <w:lang w:val="ru-RU"/>
        </w:rPr>
      </w:pPr>
      <w:r w:rsidRPr="000E7BBF">
        <w:rPr>
          <w:rFonts w:ascii="Times New Roman" w:hAnsi="Times New Roman"/>
          <w:sz w:val="28"/>
        </w:rPr>
        <w:lastRenderedPageBreak/>
        <w:t>5.</w:t>
      </w:r>
      <w:r w:rsidRPr="000E7BBF">
        <w:rPr>
          <w:rFonts w:ascii="Times New Roman" w:hAnsi="Times New Roman"/>
          <w:sz w:val="28"/>
          <w:lang w:val="ru-RU"/>
        </w:rPr>
        <w:t>17</w:t>
      </w:r>
      <w:r w:rsidRPr="000E7BBF">
        <w:rPr>
          <w:rFonts w:ascii="Times New Roman" w:hAnsi="Times New Roman"/>
          <w:sz w:val="28"/>
        </w:rPr>
        <w:t xml:space="preserve">. Контрольный орган вправе запросить у контролируемого лица, подавшего жалобу, дополнительную информацию и документы, относящиеся к предмету жалобы. Контролируемое лицо вправе представить указанную информацию и документы в течение пяти рабочих дней с момента направления запроса. </w:t>
      </w:r>
    </w:p>
    <w:p w:rsidR="000E7BBF" w:rsidRPr="000E7BBF" w:rsidRDefault="000E7BBF" w:rsidP="000E7BBF">
      <w:pPr>
        <w:pStyle w:val="a8"/>
        <w:widowControl/>
        <w:tabs>
          <w:tab w:val="left" w:pos="1134"/>
        </w:tabs>
        <w:ind w:left="0" w:firstLine="709"/>
        <w:jc w:val="both"/>
        <w:rPr>
          <w:rFonts w:ascii="Times New Roman" w:hAnsi="Times New Roman"/>
          <w:sz w:val="28"/>
          <w:lang w:val="ru-RU"/>
        </w:rPr>
      </w:pPr>
      <w:r w:rsidRPr="000E7BBF">
        <w:rPr>
          <w:rFonts w:ascii="Times New Roman" w:hAnsi="Times New Roman"/>
          <w:sz w:val="28"/>
        </w:rPr>
        <w:t xml:space="preserve">Течение срока рассмотрения жалобы приостанавливается с момента направления запроса о представлении дополнительной информации и документов, относящихся к предмету жалобы, до момента получения их уполномоченным органом, но не более чем на пять рабочих дней с момента направления запроса. </w:t>
      </w:r>
    </w:p>
    <w:p w:rsidR="000E7BBF" w:rsidRPr="000E7BBF" w:rsidRDefault="000E7BBF" w:rsidP="000E7BBF">
      <w:pPr>
        <w:pStyle w:val="a8"/>
        <w:widowControl/>
        <w:tabs>
          <w:tab w:val="left" w:pos="1134"/>
        </w:tabs>
        <w:ind w:left="0" w:firstLine="709"/>
        <w:jc w:val="both"/>
        <w:rPr>
          <w:rFonts w:ascii="Times New Roman" w:hAnsi="Times New Roman"/>
          <w:sz w:val="28"/>
        </w:rPr>
      </w:pPr>
      <w:r w:rsidRPr="000E7BBF">
        <w:rPr>
          <w:rFonts w:ascii="Times New Roman" w:hAnsi="Times New Roman"/>
          <w:sz w:val="28"/>
        </w:rPr>
        <w:t>Неполучение от контролируемого лица дополнительной информации и документов, относящихся к предмету жалобы, не является основанием для отказа в рассмотрении жалобы.</w:t>
      </w:r>
    </w:p>
    <w:p w:rsidR="000E7BBF" w:rsidRPr="000E7BBF" w:rsidRDefault="000E7BBF" w:rsidP="000E7BBF">
      <w:pPr>
        <w:pStyle w:val="ConsPlusNormal"/>
        <w:ind w:firstLine="709"/>
        <w:jc w:val="both"/>
        <w:rPr>
          <w:sz w:val="28"/>
        </w:rPr>
      </w:pPr>
      <w:r w:rsidRPr="000E7BBF">
        <w:rPr>
          <w:sz w:val="28"/>
        </w:rPr>
        <w:t>5.18. Не допускается запрашивать у контролируемого лица, подавшего жалобу, информацию и документы, которые находятся в распоряжении государственных органов, органов местного самоуправления либо подведомственным им организаций.</w:t>
      </w:r>
    </w:p>
    <w:p w:rsidR="000E7BBF" w:rsidRPr="000E7BBF" w:rsidRDefault="000E7BBF" w:rsidP="000E7BBF">
      <w:pPr>
        <w:pStyle w:val="HTML"/>
        <w:ind w:firstLine="709"/>
        <w:jc w:val="both"/>
        <w:rPr>
          <w:rFonts w:ascii="Times New Roman" w:hAnsi="Times New Roman" w:cs="Times New Roman"/>
          <w:sz w:val="28"/>
          <w:szCs w:val="28"/>
        </w:rPr>
      </w:pPr>
      <w:r w:rsidRPr="000E7BBF">
        <w:rPr>
          <w:rFonts w:ascii="Times New Roman" w:hAnsi="Times New Roman" w:cs="Times New Roman"/>
          <w:sz w:val="28"/>
          <w:szCs w:val="28"/>
        </w:rPr>
        <w:t>Лицо, подавшее жалобу, до принятия итогового решения по жалобе вправе по своему усмотрению представить дополнительные материалы, относящиеся к предмету жалобы.</w:t>
      </w:r>
    </w:p>
    <w:p w:rsidR="000E7BBF" w:rsidRPr="000E7BBF" w:rsidRDefault="000E7BBF" w:rsidP="000E7BBF">
      <w:pPr>
        <w:pStyle w:val="ConsPlusNormal"/>
        <w:ind w:firstLine="709"/>
        <w:jc w:val="both"/>
        <w:rPr>
          <w:sz w:val="28"/>
        </w:rPr>
      </w:pPr>
      <w:r w:rsidRPr="000E7BBF">
        <w:rPr>
          <w:sz w:val="28"/>
        </w:rPr>
        <w:t>5.19. Обязанность доказывания законности и обоснованности принятого решения и (или) совершенного действия (бездействия) возлагается на Контрольный орган.</w:t>
      </w:r>
    </w:p>
    <w:p w:rsidR="000E7BBF" w:rsidRPr="000E7BBF" w:rsidRDefault="000E7BBF" w:rsidP="000E7BBF">
      <w:pPr>
        <w:pStyle w:val="a8"/>
        <w:widowControl/>
        <w:tabs>
          <w:tab w:val="left" w:pos="1134"/>
        </w:tabs>
        <w:ind w:left="0" w:firstLine="709"/>
        <w:jc w:val="both"/>
        <w:rPr>
          <w:rFonts w:ascii="Times New Roman" w:hAnsi="Times New Roman"/>
          <w:sz w:val="28"/>
        </w:rPr>
      </w:pPr>
      <w:r w:rsidRPr="000E7BBF">
        <w:rPr>
          <w:rFonts w:ascii="Times New Roman" w:hAnsi="Times New Roman"/>
          <w:sz w:val="28"/>
        </w:rPr>
        <w:t>5.2</w:t>
      </w:r>
      <w:r w:rsidRPr="000E7BBF">
        <w:rPr>
          <w:rFonts w:ascii="Times New Roman" w:hAnsi="Times New Roman"/>
          <w:sz w:val="28"/>
          <w:lang w:val="ru-RU"/>
        </w:rPr>
        <w:t>0</w:t>
      </w:r>
      <w:r w:rsidRPr="000E7BBF">
        <w:rPr>
          <w:rFonts w:ascii="Times New Roman" w:hAnsi="Times New Roman"/>
          <w:sz w:val="28"/>
        </w:rPr>
        <w:t xml:space="preserve">. По итогам рассмотрения жалобы </w:t>
      </w:r>
      <w:r w:rsidRPr="000E7BBF">
        <w:rPr>
          <w:rFonts w:ascii="Times New Roman" w:hAnsi="Times New Roman"/>
          <w:sz w:val="28"/>
          <w:lang w:val="ru-RU"/>
        </w:rPr>
        <w:t xml:space="preserve">руководитель </w:t>
      </w:r>
      <w:r w:rsidRPr="00DC3C44">
        <w:rPr>
          <w:rFonts w:ascii="Times New Roman" w:hAnsi="Times New Roman"/>
          <w:sz w:val="28"/>
        </w:rPr>
        <w:t>(заместител</w:t>
      </w:r>
      <w:r w:rsidRPr="00DC3C44">
        <w:rPr>
          <w:rFonts w:ascii="Times New Roman" w:hAnsi="Times New Roman"/>
          <w:sz w:val="28"/>
          <w:lang w:val="ru-RU"/>
        </w:rPr>
        <w:t>ь</w:t>
      </w:r>
      <w:r w:rsidRPr="00DC3C44">
        <w:rPr>
          <w:rFonts w:ascii="Times New Roman" w:hAnsi="Times New Roman"/>
          <w:sz w:val="28"/>
        </w:rPr>
        <w:t xml:space="preserve"> руководителя)</w:t>
      </w:r>
      <w:r w:rsidRPr="000E7BBF">
        <w:rPr>
          <w:rFonts w:ascii="Times New Roman" w:hAnsi="Times New Roman"/>
          <w:sz w:val="28"/>
          <w:lang w:val="ru-RU"/>
        </w:rPr>
        <w:t xml:space="preserve"> </w:t>
      </w:r>
      <w:r w:rsidRPr="000E7BBF">
        <w:rPr>
          <w:rFonts w:ascii="Times New Roman" w:hAnsi="Times New Roman"/>
          <w:sz w:val="28"/>
        </w:rPr>
        <w:t>Контрольн</w:t>
      </w:r>
      <w:r w:rsidRPr="000E7BBF">
        <w:rPr>
          <w:rFonts w:ascii="Times New Roman" w:hAnsi="Times New Roman"/>
          <w:sz w:val="28"/>
          <w:lang w:val="ru-RU"/>
        </w:rPr>
        <w:t xml:space="preserve">ого </w:t>
      </w:r>
      <w:r w:rsidRPr="000E7BBF">
        <w:rPr>
          <w:rFonts w:ascii="Times New Roman" w:hAnsi="Times New Roman"/>
          <w:sz w:val="28"/>
        </w:rPr>
        <w:t>орган</w:t>
      </w:r>
      <w:r w:rsidRPr="000E7BBF">
        <w:rPr>
          <w:rFonts w:ascii="Times New Roman" w:hAnsi="Times New Roman"/>
          <w:sz w:val="28"/>
          <w:lang w:val="ru-RU"/>
        </w:rPr>
        <w:t>а</w:t>
      </w:r>
      <w:r w:rsidRPr="000E7BBF">
        <w:rPr>
          <w:rFonts w:ascii="Times New Roman" w:hAnsi="Times New Roman"/>
          <w:sz w:val="28"/>
        </w:rPr>
        <w:t xml:space="preserve"> принимает одно из следующих решений:</w:t>
      </w:r>
    </w:p>
    <w:p w:rsidR="000E7BBF" w:rsidRPr="000E7BBF" w:rsidRDefault="000E7BBF" w:rsidP="000E7BBF">
      <w:pPr>
        <w:pStyle w:val="ConsPlusNormal"/>
        <w:ind w:firstLine="709"/>
        <w:jc w:val="both"/>
        <w:rPr>
          <w:sz w:val="28"/>
        </w:rPr>
      </w:pPr>
      <w:r w:rsidRPr="000E7BBF">
        <w:rPr>
          <w:sz w:val="28"/>
        </w:rPr>
        <w:t>1) оставляет жалобу без удовлетворения;</w:t>
      </w:r>
    </w:p>
    <w:p w:rsidR="000E7BBF" w:rsidRPr="000E7BBF" w:rsidRDefault="000E7BBF" w:rsidP="000E7BBF">
      <w:pPr>
        <w:pStyle w:val="ConsPlusNormal"/>
        <w:ind w:firstLine="709"/>
        <w:jc w:val="both"/>
        <w:rPr>
          <w:sz w:val="28"/>
        </w:rPr>
      </w:pPr>
      <w:r w:rsidRPr="000E7BBF">
        <w:rPr>
          <w:sz w:val="28"/>
        </w:rPr>
        <w:t>2) отменяет решение Контрольного органа полностью или частично;</w:t>
      </w:r>
    </w:p>
    <w:p w:rsidR="000E7BBF" w:rsidRPr="000E7BBF" w:rsidRDefault="000E7BBF" w:rsidP="000E7BBF">
      <w:pPr>
        <w:pStyle w:val="ConsPlusNormal"/>
        <w:ind w:firstLine="709"/>
        <w:jc w:val="both"/>
        <w:rPr>
          <w:sz w:val="28"/>
        </w:rPr>
      </w:pPr>
      <w:r w:rsidRPr="000E7BBF">
        <w:rPr>
          <w:sz w:val="28"/>
        </w:rPr>
        <w:t>3) отменяет решение Контрольного органа полностью и принимает новое решение;</w:t>
      </w:r>
    </w:p>
    <w:p w:rsidR="000E7BBF" w:rsidRPr="000E7BBF" w:rsidRDefault="000E7BBF" w:rsidP="000E7BBF">
      <w:pPr>
        <w:pStyle w:val="ConsPlusNormal"/>
        <w:ind w:firstLine="709"/>
        <w:jc w:val="both"/>
        <w:rPr>
          <w:sz w:val="28"/>
        </w:rPr>
      </w:pPr>
      <w:r w:rsidRPr="000E7BBF">
        <w:rPr>
          <w:sz w:val="28"/>
        </w:rPr>
        <w:t xml:space="preserve">4) признает действия (бездействие) должностных лиц </w:t>
      </w:r>
      <w:r w:rsidRPr="00ED1E91">
        <w:rPr>
          <w:sz w:val="28"/>
        </w:rPr>
        <w:t>Контрольного органа</w:t>
      </w:r>
      <w:r w:rsidRPr="000E7BBF">
        <w:rPr>
          <w:sz w:val="28"/>
        </w:rPr>
        <w:t xml:space="preserve"> незаконными и выносит решение по существу, в том числе об осуществлении при необходимости определенных действий.</w:t>
      </w:r>
    </w:p>
    <w:p w:rsidR="000E7BBF" w:rsidRPr="000E7BBF" w:rsidRDefault="000E7BBF" w:rsidP="000E7BBF">
      <w:pPr>
        <w:pStyle w:val="ConsPlusNormal"/>
        <w:ind w:firstLine="709"/>
        <w:jc w:val="both"/>
        <w:rPr>
          <w:sz w:val="28"/>
        </w:rPr>
      </w:pPr>
      <w:r w:rsidRPr="000E7BBF">
        <w:rPr>
          <w:sz w:val="28"/>
        </w:rPr>
        <w:t>5.21. Решение Контрольного органа, содержащее обоснование принятого решения, срок и порядок его исполнения, размещается в личном кабинете контролируемого лица на едином портале государственных и муниципальных услуг и (или) региональном портале государственных и муниципальных услуг в срок не позднее одного рабочего дня со дня его принятия.</w:t>
      </w:r>
      <w:r w:rsidRPr="000E7BBF">
        <w:rPr>
          <w:sz w:val="28"/>
          <w:highlight w:val="yellow"/>
        </w:rPr>
        <w:t xml:space="preserve"> </w:t>
      </w:r>
    </w:p>
    <w:p w:rsidR="000E7BBF" w:rsidRPr="000E7BBF" w:rsidRDefault="000E7BBF" w:rsidP="000E7BBF">
      <w:pPr>
        <w:pStyle w:val="ConsPlusNormal"/>
        <w:ind w:firstLine="709"/>
        <w:jc w:val="center"/>
        <w:rPr>
          <w:b/>
          <w:sz w:val="28"/>
          <w:lang w:val="x-none"/>
        </w:rPr>
      </w:pPr>
    </w:p>
    <w:p w:rsidR="000E7BBF" w:rsidRPr="000E7BBF" w:rsidRDefault="000E7BBF" w:rsidP="000E7BBF">
      <w:pPr>
        <w:pStyle w:val="a8"/>
        <w:widowControl/>
        <w:tabs>
          <w:tab w:val="left" w:pos="1134"/>
        </w:tabs>
        <w:ind w:left="0"/>
        <w:jc w:val="center"/>
        <w:rPr>
          <w:rFonts w:ascii="Times New Roman" w:hAnsi="Times New Roman"/>
          <w:b/>
          <w:sz w:val="28"/>
          <w:lang w:val="ru-RU"/>
        </w:rPr>
      </w:pPr>
      <w:r w:rsidRPr="000E7BBF">
        <w:rPr>
          <w:rFonts w:ascii="Times New Roman" w:hAnsi="Times New Roman"/>
          <w:b/>
          <w:sz w:val="28"/>
        </w:rPr>
        <w:t xml:space="preserve">6. Ключевые показатели вида контроля и их целевые значения </w:t>
      </w:r>
    </w:p>
    <w:p w:rsidR="000E7BBF" w:rsidRPr="000E7BBF" w:rsidRDefault="000E7BBF" w:rsidP="000E7BBF">
      <w:pPr>
        <w:pStyle w:val="a8"/>
        <w:widowControl/>
        <w:tabs>
          <w:tab w:val="left" w:pos="1134"/>
        </w:tabs>
        <w:ind w:left="0"/>
        <w:jc w:val="center"/>
        <w:rPr>
          <w:rFonts w:ascii="Times New Roman" w:hAnsi="Times New Roman"/>
          <w:b/>
          <w:sz w:val="28"/>
          <w:lang w:val="ru-RU"/>
        </w:rPr>
      </w:pPr>
      <w:r w:rsidRPr="000E7BBF">
        <w:rPr>
          <w:rFonts w:ascii="Times New Roman" w:hAnsi="Times New Roman"/>
          <w:b/>
          <w:sz w:val="28"/>
        </w:rPr>
        <w:t>для муниципального контроля</w:t>
      </w:r>
    </w:p>
    <w:p w:rsidR="000E7BBF" w:rsidRPr="000E7BBF" w:rsidRDefault="000E7BBF" w:rsidP="000E7BBF">
      <w:pPr>
        <w:pStyle w:val="a8"/>
        <w:widowControl/>
        <w:tabs>
          <w:tab w:val="left" w:pos="1134"/>
        </w:tabs>
        <w:ind w:left="0"/>
        <w:jc w:val="center"/>
        <w:rPr>
          <w:rFonts w:ascii="Times New Roman" w:hAnsi="Times New Roman"/>
          <w:b/>
          <w:sz w:val="28"/>
          <w:lang w:val="ru-RU"/>
        </w:rPr>
      </w:pPr>
    </w:p>
    <w:p w:rsidR="00E6657C" w:rsidRDefault="000E7BBF" w:rsidP="00E6657C">
      <w:pPr>
        <w:pStyle w:val="a8"/>
        <w:widowControl/>
        <w:tabs>
          <w:tab w:val="left" w:pos="1134"/>
        </w:tabs>
        <w:ind w:left="0" w:firstLine="709"/>
        <w:jc w:val="both"/>
        <w:rPr>
          <w:rFonts w:ascii="Times New Roman" w:hAnsi="Times New Roman"/>
          <w:sz w:val="28"/>
          <w:lang w:val="ru-RU"/>
        </w:rPr>
      </w:pPr>
      <w:r w:rsidRPr="000E7BBF">
        <w:rPr>
          <w:rFonts w:ascii="Times New Roman" w:hAnsi="Times New Roman"/>
          <w:sz w:val="28"/>
        </w:rPr>
        <w:t xml:space="preserve">Ключевые показатели муниципального контроля </w:t>
      </w:r>
      <w:bookmarkStart w:id="14" w:name="_Hlk73956884"/>
      <w:r w:rsidRPr="000E7BBF">
        <w:rPr>
          <w:rFonts w:ascii="Times New Roman" w:hAnsi="Times New Roman"/>
          <w:sz w:val="28"/>
        </w:rPr>
        <w:t>и их целевые значения, индикативные показатели</w:t>
      </w:r>
      <w:bookmarkEnd w:id="14"/>
      <w:r w:rsidRPr="000E7BBF">
        <w:rPr>
          <w:rFonts w:ascii="Times New Roman" w:hAnsi="Times New Roman"/>
          <w:sz w:val="28"/>
        </w:rPr>
        <w:t xml:space="preserve"> установлены приложени</w:t>
      </w:r>
      <w:r w:rsidRPr="000E7BBF">
        <w:rPr>
          <w:rFonts w:ascii="Times New Roman" w:hAnsi="Times New Roman"/>
          <w:sz w:val="28"/>
          <w:lang w:val="ru-RU"/>
        </w:rPr>
        <w:t>ем</w:t>
      </w:r>
      <w:r w:rsidRPr="000E7BBF">
        <w:rPr>
          <w:rFonts w:ascii="Times New Roman" w:hAnsi="Times New Roman"/>
          <w:sz w:val="28"/>
        </w:rPr>
        <w:t xml:space="preserve"> </w:t>
      </w:r>
      <w:r w:rsidRPr="000E7BBF">
        <w:rPr>
          <w:rFonts w:ascii="Times New Roman" w:hAnsi="Times New Roman"/>
          <w:sz w:val="28"/>
          <w:lang w:val="ru-RU"/>
        </w:rPr>
        <w:t>4</w:t>
      </w:r>
      <w:r w:rsidRPr="000E7BBF">
        <w:rPr>
          <w:rFonts w:ascii="Times New Roman" w:hAnsi="Times New Roman"/>
          <w:sz w:val="28"/>
        </w:rPr>
        <w:t xml:space="preserve"> к настоящему Положению.</w:t>
      </w:r>
    </w:p>
    <w:p w:rsidR="000E7BBF" w:rsidRPr="00E6657C" w:rsidRDefault="00E6657C" w:rsidP="00E6657C">
      <w:pPr>
        <w:pStyle w:val="a8"/>
        <w:widowControl/>
        <w:tabs>
          <w:tab w:val="left" w:pos="1134"/>
        </w:tabs>
        <w:ind w:left="0" w:firstLine="709"/>
        <w:jc w:val="center"/>
        <w:rPr>
          <w:rFonts w:ascii="Times New Roman" w:hAnsi="Times New Roman"/>
          <w:sz w:val="28"/>
        </w:rPr>
      </w:pPr>
      <w:r>
        <w:rPr>
          <w:rFonts w:ascii="Times New Roman" w:hAnsi="Times New Roman"/>
          <w:sz w:val="28"/>
          <w:szCs w:val="28"/>
          <w:lang w:val="ru-RU"/>
        </w:rPr>
        <w:lastRenderedPageBreak/>
        <w:t xml:space="preserve">              </w:t>
      </w:r>
      <w:r w:rsidR="00834295">
        <w:rPr>
          <w:rFonts w:ascii="Times New Roman" w:hAnsi="Times New Roman"/>
          <w:sz w:val="28"/>
          <w:szCs w:val="28"/>
        </w:rPr>
        <w:t>При</w:t>
      </w:r>
      <w:r w:rsidR="000E7BBF" w:rsidRPr="000E7BBF">
        <w:rPr>
          <w:rFonts w:ascii="Times New Roman" w:hAnsi="Times New Roman"/>
          <w:sz w:val="28"/>
          <w:szCs w:val="28"/>
        </w:rPr>
        <w:t>ложение 1</w:t>
      </w:r>
    </w:p>
    <w:p w:rsidR="000E7BBF" w:rsidRPr="000E7BBF" w:rsidRDefault="000E7BBF" w:rsidP="000E7BBF">
      <w:pPr>
        <w:widowControl/>
        <w:ind w:left="4536"/>
        <w:rPr>
          <w:rFonts w:ascii="Times New Roman" w:hAnsi="Times New Roman"/>
          <w:sz w:val="28"/>
          <w:szCs w:val="28"/>
        </w:rPr>
      </w:pPr>
      <w:r w:rsidRPr="000E7BBF">
        <w:rPr>
          <w:rFonts w:ascii="Times New Roman" w:hAnsi="Times New Roman"/>
          <w:sz w:val="28"/>
          <w:szCs w:val="28"/>
        </w:rPr>
        <w:t xml:space="preserve">к Положению о муниципальном </w:t>
      </w:r>
    </w:p>
    <w:p w:rsidR="000E7BBF" w:rsidRDefault="000E7BBF" w:rsidP="000E7BBF">
      <w:pPr>
        <w:widowControl/>
        <w:ind w:left="4536"/>
        <w:rPr>
          <w:rFonts w:ascii="Times New Roman" w:hAnsi="Times New Roman"/>
          <w:sz w:val="28"/>
          <w:szCs w:val="28"/>
        </w:rPr>
      </w:pPr>
      <w:r w:rsidRPr="000E7BBF">
        <w:rPr>
          <w:rFonts w:ascii="Times New Roman" w:hAnsi="Times New Roman"/>
          <w:sz w:val="28"/>
          <w:szCs w:val="28"/>
        </w:rPr>
        <w:t>ж</w:t>
      </w:r>
      <w:r w:rsidR="00D10FD6">
        <w:rPr>
          <w:rFonts w:ascii="Times New Roman" w:hAnsi="Times New Roman"/>
          <w:sz w:val="28"/>
          <w:szCs w:val="28"/>
        </w:rPr>
        <w:t xml:space="preserve">илищном контроле на территории </w:t>
      </w:r>
    </w:p>
    <w:p w:rsidR="00D10FD6" w:rsidRPr="000E7BBF" w:rsidRDefault="00D10FD6" w:rsidP="000E7BBF">
      <w:pPr>
        <w:widowControl/>
        <w:ind w:left="4536"/>
        <w:rPr>
          <w:rFonts w:ascii="Times New Roman" w:hAnsi="Times New Roman"/>
          <w:sz w:val="28"/>
          <w:szCs w:val="28"/>
          <w:vertAlign w:val="superscript"/>
        </w:rPr>
      </w:pPr>
      <w:r>
        <w:rPr>
          <w:rFonts w:ascii="Times New Roman" w:hAnsi="Times New Roman"/>
          <w:sz w:val="28"/>
          <w:szCs w:val="28"/>
        </w:rPr>
        <w:t>Александровского сельского поселения Иловлинского муниципального района Волгоградской области</w:t>
      </w:r>
    </w:p>
    <w:p w:rsidR="000E7BBF" w:rsidRPr="000E7BBF" w:rsidRDefault="000E7BBF" w:rsidP="000E7BBF">
      <w:pPr>
        <w:pStyle w:val="a8"/>
        <w:widowControl/>
        <w:tabs>
          <w:tab w:val="left" w:pos="1134"/>
        </w:tabs>
        <w:ind w:left="0"/>
        <w:jc w:val="both"/>
        <w:rPr>
          <w:rFonts w:ascii="Times New Roman" w:hAnsi="Times New Roman"/>
          <w:b/>
          <w:sz w:val="28"/>
          <w:lang w:val="ru-RU"/>
        </w:rPr>
      </w:pPr>
    </w:p>
    <w:p w:rsidR="000E7BBF" w:rsidRPr="000E7BBF" w:rsidRDefault="000E7BBF" w:rsidP="00D10FD6">
      <w:pPr>
        <w:pStyle w:val="ConsPlusNormal"/>
        <w:spacing w:line="192" w:lineRule="auto"/>
        <w:outlineLvl w:val="1"/>
        <w:rPr>
          <w:sz w:val="28"/>
        </w:rPr>
      </w:pPr>
    </w:p>
    <w:p w:rsidR="000E7BBF" w:rsidRPr="000E7BBF" w:rsidRDefault="000E7BBF" w:rsidP="000E7BBF">
      <w:pPr>
        <w:pStyle w:val="ConsPlusNormal"/>
        <w:jc w:val="right"/>
      </w:pPr>
    </w:p>
    <w:p w:rsidR="000E7BBF" w:rsidRPr="000E7BBF" w:rsidRDefault="000E7BBF" w:rsidP="000E7BBF">
      <w:pPr>
        <w:pStyle w:val="ConsPlusNormal"/>
        <w:jc w:val="right"/>
        <w:rPr>
          <w:shd w:val="clear" w:color="auto" w:fill="F1C100"/>
        </w:rPr>
      </w:pPr>
    </w:p>
    <w:p w:rsidR="000E7BBF" w:rsidRPr="000E7BBF" w:rsidRDefault="00D10FD6" w:rsidP="000E7BBF">
      <w:pPr>
        <w:pStyle w:val="ConsPlusNormal"/>
        <w:ind w:firstLine="0"/>
        <w:jc w:val="center"/>
        <w:rPr>
          <w:sz w:val="28"/>
        </w:rPr>
      </w:pPr>
      <w:r>
        <w:rPr>
          <w:b/>
          <w:sz w:val="28"/>
        </w:rPr>
        <w:t>Перечень должностных лиц Александровского сельского поселения Иловлинского муниципального района Волгоградской области</w:t>
      </w:r>
      <w:r w:rsidR="000E7BBF" w:rsidRPr="000E7BBF">
        <w:rPr>
          <w:b/>
          <w:sz w:val="28"/>
        </w:rPr>
        <w:t>, уполномоченных на осущест</w:t>
      </w:r>
      <w:r>
        <w:rPr>
          <w:b/>
          <w:sz w:val="28"/>
        </w:rPr>
        <w:t>вление муниципального жилищного</w:t>
      </w:r>
      <w:r w:rsidR="000E7BBF" w:rsidRPr="000E7BBF">
        <w:rPr>
          <w:b/>
          <w:sz w:val="28"/>
        </w:rPr>
        <w:t xml:space="preserve"> контроля</w:t>
      </w:r>
      <w:r w:rsidR="000E7BBF" w:rsidRPr="000E7BBF">
        <w:rPr>
          <w:sz w:val="28"/>
        </w:rPr>
        <w:t xml:space="preserve"> </w:t>
      </w:r>
    </w:p>
    <w:p w:rsidR="000E7BBF" w:rsidRPr="000E7BBF" w:rsidRDefault="000E7BBF" w:rsidP="000E7BBF">
      <w:pPr>
        <w:pStyle w:val="ConsPlusNormal"/>
        <w:ind w:firstLine="0"/>
        <w:jc w:val="center"/>
        <w:rPr>
          <w:sz w:val="28"/>
        </w:rPr>
      </w:pPr>
    </w:p>
    <w:p w:rsidR="000E7BBF" w:rsidRPr="000E7BBF" w:rsidRDefault="000E7BBF" w:rsidP="000E7BBF">
      <w:pPr>
        <w:pStyle w:val="ConsPlusNormal"/>
        <w:jc w:val="center"/>
        <w:rPr>
          <w:sz w:val="28"/>
        </w:rPr>
      </w:pPr>
    </w:p>
    <w:p w:rsidR="000E7BBF" w:rsidRPr="000E7BBF" w:rsidRDefault="000E7BBF" w:rsidP="000E7BBF">
      <w:pPr>
        <w:pStyle w:val="ConsPlusNormal"/>
        <w:jc w:val="both"/>
        <w:rPr>
          <w:sz w:val="28"/>
        </w:rPr>
      </w:pPr>
      <w:r w:rsidRPr="000E7BBF">
        <w:rPr>
          <w:sz w:val="28"/>
        </w:rPr>
        <w:t>1.</w:t>
      </w:r>
      <w:r w:rsidR="00E6657C">
        <w:rPr>
          <w:sz w:val="28"/>
        </w:rPr>
        <w:t xml:space="preserve"> Яковлева Л.В. – глава Александровского сельского поселения Иловлинского муниципального района Волгоградской области</w:t>
      </w:r>
    </w:p>
    <w:p w:rsidR="000E7BBF" w:rsidRPr="000E7BBF" w:rsidRDefault="000E7BBF" w:rsidP="000E7BBF">
      <w:pPr>
        <w:pStyle w:val="ConsPlusNormal"/>
        <w:jc w:val="both"/>
        <w:rPr>
          <w:sz w:val="28"/>
        </w:rPr>
      </w:pPr>
      <w:r w:rsidRPr="000E7BBF">
        <w:rPr>
          <w:sz w:val="28"/>
        </w:rPr>
        <w:t>2.</w:t>
      </w:r>
      <w:r w:rsidR="00E6657C">
        <w:rPr>
          <w:sz w:val="28"/>
        </w:rPr>
        <w:t xml:space="preserve"> Карташова Т.Н. – ведущий специалист администрации Александровского сельского поселения Иловлинского муниципального района Волгоградской области</w:t>
      </w:r>
    </w:p>
    <w:p w:rsidR="00E6657C" w:rsidRPr="000E7BBF" w:rsidRDefault="000E7BBF" w:rsidP="00E6657C">
      <w:pPr>
        <w:pStyle w:val="ConsPlusNormal"/>
        <w:jc w:val="both"/>
        <w:rPr>
          <w:sz w:val="28"/>
        </w:rPr>
      </w:pPr>
      <w:r w:rsidRPr="000E7BBF">
        <w:rPr>
          <w:sz w:val="28"/>
        </w:rPr>
        <w:t>3.</w:t>
      </w:r>
      <w:r w:rsidR="00E6657C">
        <w:rPr>
          <w:sz w:val="28"/>
        </w:rPr>
        <w:t xml:space="preserve"> Самарская И.В. - ведущий специалист администрации Александровского сельского поселения Иловлинского муниципального района Волгоградской области</w:t>
      </w:r>
    </w:p>
    <w:p w:rsidR="000E7BBF" w:rsidRPr="000E7BBF" w:rsidRDefault="000E7BBF" w:rsidP="000E7BBF">
      <w:pPr>
        <w:pStyle w:val="ConsPlusNormal"/>
        <w:jc w:val="both"/>
        <w:rPr>
          <w:sz w:val="28"/>
        </w:rPr>
      </w:pPr>
    </w:p>
    <w:p w:rsidR="000E7BBF" w:rsidRPr="000E7BBF" w:rsidRDefault="000E7BBF" w:rsidP="000E7BBF">
      <w:pPr>
        <w:pStyle w:val="ConsPlusNormal"/>
        <w:jc w:val="both"/>
        <w:rPr>
          <w:sz w:val="28"/>
        </w:rPr>
      </w:pPr>
    </w:p>
    <w:p w:rsidR="000E7BBF" w:rsidRPr="000E7BBF" w:rsidRDefault="000E7BBF" w:rsidP="000E7BBF">
      <w:pPr>
        <w:pStyle w:val="ConsPlusNormal"/>
        <w:jc w:val="both"/>
        <w:rPr>
          <w:sz w:val="28"/>
        </w:rPr>
      </w:pPr>
    </w:p>
    <w:p w:rsidR="000E7BBF" w:rsidRPr="000E7BBF" w:rsidRDefault="000E7BBF" w:rsidP="000E7BBF">
      <w:pPr>
        <w:pStyle w:val="ConsPlusNormal"/>
        <w:jc w:val="both"/>
        <w:rPr>
          <w:sz w:val="28"/>
        </w:rPr>
      </w:pPr>
    </w:p>
    <w:p w:rsidR="000E7BBF" w:rsidRPr="000E7BBF" w:rsidRDefault="000E7BBF" w:rsidP="000E7BBF">
      <w:pPr>
        <w:pStyle w:val="ConsPlusNormal"/>
        <w:jc w:val="both"/>
        <w:rPr>
          <w:sz w:val="28"/>
        </w:rPr>
      </w:pPr>
    </w:p>
    <w:p w:rsidR="000E7BBF" w:rsidRPr="000E7BBF" w:rsidRDefault="000E7BBF" w:rsidP="000E7BBF">
      <w:pPr>
        <w:pStyle w:val="ConsPlusNormal"/>
        <w:jc w:val="both"/>
        <w:rPr>
          <w:sz w:val="28"/>
        </w:rPr>
      </w:pPr>
    </w:p>
    <w:p w:rsidR="000E7BBF" w:rsidRPr="000E7BBF" w:rsidRDefault="000E7BBF" w:rsidP="000E7BBF">
      <w:pPr>
        <w:pStyle w:val="ConsPlusNormal"/>
        <w:spacing w:line="192" w:lineRule="auto"/>
        <w:ind w:left="4535" w:firstLine="0"/>
        <w:outlineLvl w:val="1"/>
        <w:rPr>
          <w:sz w:val="28"/>
          <w:szCs w:val="28"/>
        </w:rPr>
      </w:pPr>
      <w:r w:rsidRPr="000E7BBF">
        <w:rPr>
          <w:i/>
        </w:rPr>
        <w:br w:type="page"/>
      </w:r>
      <w:r w:rsidRPr="000E7BBF">
        <w:rPr>
          <w:sz w:val="28"/>
          <w:szCs w:val="28"/>
        </w:rPr>
        <w:lastRenderedPageBreak/>
        <w:t>Приложение 2</w:t>
      </w:r>
    </w:p>
    <w:p w:rsidR="000E7BBF" w:rsidRPr="000E7BBF" w:rsidRDefault="000E7BBF" w:rsidP="000E7BBF">
      <w:pPr>
        <w:widowControl/>
        <w:ind w:left="4536"/>
        <w:rPr>
          <w:rFonts w:ascii="Times New Roman" w:hAnsi="Times New Roman"/>
          <w:sz w:val="28"/>
          <w:szCs w:val="28"/>
        </w:rPr>
      </w:pPr>
      <w:r w:rsidRPr="000E7BBF">
        <w:rPr>
          <w:rFonts w:ascii="Times New Roman" w:hAnsi="Times New Roman"/>
          <w:sz w:val="28"/>
          <w:szCs w:val="28"/>
        </w:rPr>
        <w:t xml:space="preserve">к Положению о муниципальном </w:t>
      </w:r>
    </w:p>
    <w:p w:rsidR="000E7BBF" w:rsidRDefault="000E7BBF" w:rsidP="000E7BBF">
      <w:pPr>
        <w:widowControl/>
        <w:ind w:left="4536"/>
        <w:rPr>
          <w:rFonts w:ascii="Times New Roman" w:hAnsi="Times New Roman"/>
          <w:sz w:val="28"/>
          <w:szCs w:val="28"/>
        </w:rPr>
      </w:pPr>
      <w:r w:rsidRPr="000E7BBF">
        <w:rPr>
          <w:rFonts w:ascii="Times New Roman" w:hAnsi="Times New Roman"/>
          <w:sz w:val="28"/>
          <w:szCs w:val="28"/>
        </w:rPr>
        <w:t>ж</w:t>
      </w:r>
      <w:r w:rsidR="00D10FD6">
        <w:rPr>
          <w:rFonts w:ascii="Times New Roman" w:hAnsi="Times New Roman"/>
          <w:sz w:val="28"/>
          <w:szCs w:val="28"/>
        </w:rPr>
        <w:t xml:space="preserve">илищном контроле на территории </w:t>
      </w:r>
    </w:p>
    <w:p w:rsidR="00D10FD6" w:rsidRPr="000E7BBF" w:rsidRDefault="00D10FD6" w:rsidP="000E7BBF">
      <w:pPr>
        <w:widowControl/>
        <w:ind w:left="4536"/>
        <w:rPr>
          <w:rFonts w:ascii="Times New Roman" w:hAnsi="Times New Roman"/>
          <w:sz w:val="28"/>
          <w:szCs w:val="28"/>
          <w:vertAlign w:val="superscript"/>
        </w:rPr>
      </w:pPr>
      <w:r>
        <w:rPr>
          <w:rFonts w:ascii="Times New Roman" w:hAnsi="Times New Roman"/>
          <w:sz w:val="28"/>
          <w:szCs w:val="28"/>
        </w:rPr>
        <w:t>Александровского сельского поселения Иловлинского муниципального района Волгоградской области</w:t>
      </w:r>
    </w:p>
    <w:p w:rsidR="000E7BBF" w:rsidRPr="000E7BBF" w:rsidRDefault="000E7BBF" w:rsidP="000E7BBF">
      <w:pPr>
        <w:pStyle w:val="ConsPlusNormal"/>
        <w:spacing w:line="192" w:lineRule="auto"/>
        <w:ind w:left="4535" w:firstLine="0"/>
        <w:outlineLvl w:val="1"/>
        <w:rPr>
          <w:i/>
        </w:rPr>
      </w:pPr>
    </w:p>
    <w:p w:rsidR="00D51060" w:rsidRDefault="00D51060" w:rsidP="00D51060">
      <w:pPr>
        <w:ind w:firstLine="709"/>
        <w:jc w:val="both"/>
        <w:rPr>
          <w:rFonts w:ascii="Times New Roman" w:hAnsi="Times New Roman"/>
          <w:sz w:val="28"/>
          <w:szCs w:val="28"/>
        </w:rPr>
      </w:pPr>
    </w:p>
    <w:p w:rsidR="00D51060" w:rsidRPr="00D51060" w:rsidRDefault="00D51060" w:rsidP="00D51060">
      <w:pPr>
        <w:jc w:val="center"/>
        <w:rPr>
          <w:rFonts w:ascii="Times New Roman" w:hAnsi="Times New Roman"/>
          <w:b/>
          <w:sz w:val="28"/>
          <w:szCs w:val="28"/>
        </w:rPr>
      </w:pPr>
      <w:r w:rsidRPr="00D51060">
        <w:rPr>
          <w:rFonts w:ascii="Times New Roman" w:hAnsi="Times New Roman"/>
          <w:b/>
          <w:sz w:val="28"/>
          <w:szCs w:val="28"/>
        </w:rPr>
        <w:t xml:space="preserve">Критерии отнесения объектов контроля к категориям риска </w:t>
      </w:r>
    </w:p>
    <w:p w:rsidR="00D51060" w:rsidRPr="00733FF8" w:rsidRDefault="00D51060" w:rsidP="00D51060">
      <w:pPr>
        <w:jc w:val="center"/>
        <w:rPr>
          <w:rFonts w:ascii="Times New Roman" w:hAnsi="Times New Roman"/>
          <w:color w:val="FF0000"/>
          <w:sz w:val="28"/>
          <w:szCs w:val="28"/>
        </w:rPr>
      </w:pPr>
      <w:r w:rsidRPr="00D51060">
        <w:rPr>
          <w:rFonts w:ascii="Times New Roman" w:hAnsi="Times New Roman"/>
          <w:b/>
          <w:sz w:val="28"/>
          <w:szCs w:val="28"/>
        </w:rPr>
        <w:t>в рамках осуществления муниципального контроля</w:t>
      </w:r>
    </w:p>
    <w:p w:rsidR="00D51060" w:rsidRPr="00D51060" w:rsidRDefault="00D51060" w:rsidP="00D51060">
      <w:pPr>
        <w:ind w:firstLine="709"/>
        <w:jc w:val="both"/>
        <w:rPr>
          <w:rFonts w:ascii="Times New Roman" w:hAnsi="Times New Roman"/>
          <w:sz w:val="28"/>
          <w:szCs w:val="28"/>
        </w:rPr>
      </w:pPr>
      <w:r w:rsidRPr="00D51060">
        <w:rPr>
          <w:rFonts w:ascii="Times New Roman" w:hAnsi="Times New Roman"/>
          <w:sz w:val="28"/>
          <w:szCs w:val="28"/>
        </w:rPr>
        <w:t> </w:t>
      </w:r>
    </w:p>
    <w:p w:rsidR="00D51060" w:rsidRPr="00D51060" w:rsidRDefault="00D51060" w:rsidP="00D51060">
      <w:pPr>
        <w:ind w:firstLine="709"/>
        <w:jc w:val="both"/>
        <w:rPr>
          <w:rFonts w:ascii="Times New Roman" w:hAnsi="Times New Roman"/>
          <w:sz w:val="28"/>
          <w:szCs w:val="28"/>
        </w:rPr>
      </w:pPr>
      <w:r w:rsidRPr="00D51060">
        <w:rPr>
          <w:rFonts w:ascii="Times New Roman" w:hAnsi="Times New Roman"/>
          <w:sz w:val="28"/>
          <w:szCs w:val="28"/>
        </w:rPr>
        <w:t> 1. Отнесение объектов контроля</w:t>
      </w:r>
      <w:r w:rsidRPr="00D51060">
        <w:rPr>
          <w:rFonts w:ascii="Times New Roman" w:hAnsi="Times New Roman"/>
          <w:color w:val="00B0F0"/>
          <w:sz w:val="28"/>
          <w:szCs w:val="28"/>
        </w:rPr>
        <w:t xml:space="preserve"> </w:t>
      </w:r>
      <w:r w:rsidRPr="00D51060">
        <w:rPr>
          <w:rFonts w:ascii="Times New Roman" w:hAnsi="Times New Roman"/>
          <w:sz w:val="28"/>
          <w:szCs w:val="28"/>
        </w:rPr>
        <w:t>к определенной категории риска осуществляется в зависимости от значения показателя риска:</w:t>
      </w:r>
    </w:p>
    <w:p w:rsidR="00D51060" w:rsidRPr="00D51060" w:rsidRDefault="00D51060" w:rsidP="00D51060">
      <w:pPr>
        <w:ind w:firstLine="709"/>
        <w:jc w:val="both"/>
        <w:rPr>
          <w:rFonts w:ascii="Times New Roman" w:hAnsi="Times New Roman"/>
          <w:sz w:val="28"/>
          <w:szCs w:val="28"/>
        </w:rPr>
      </w:pPr>
      <w:r w:rsidRPr="00D51060">
        <w:rPr>
          <w:rFonts w:ascii="Times New Roman" w:hAnsi="Times New Roman"/>
          <w:sz w:val="28"/>
          <w:szCs w:val="28"/>
        </w:rPr>
        <w:t>при значении показателя риска более 6 объект контроля относится к категории высокого риска;</w:t>
      </w:r>
    </w:p>
    <w:p w:rsidR="00D51060" w:rsidRPr="00D51060" w:rsidRDefault="00D51060" w:rsidP="00D51060">
      <w:pPr>
        <w:ind w:firstLine="709"/>
        <w:jc w:val="both"/>
        <w:rPr>
          <w:rFonts w:ascii="Times New Roman" w:hAnsi="Times New Roman"/>
          <w:sz w:val="28"/>
          <w:szCs w:val="28"/>
        </w:rPr>
      </w:pPr>
      <w:r w:rsidRPr="00D51060">
        <w:rPr>
          <w:rFonts w:ascii="Times New Roman" w:hAnsi="Times New Roman"/>
          <w:sz w:val="28"/>
          <w:szCs w:val="28"/>
        </w:rPr>
        <w:t>при значении показателя риска от 4 до 6 включительно - к категории среднего риска;</w:t>
      </w:r>
    </w:p>
    <w:p w:rsidR="00D51060" w:rsidRPr="00D51060" w:rsidRDefault="00D51060" w:rsidP="00D51060">
      <w:pPr>
        <w:ind w:firstLine="709"/>
        <w:jc w:val="both"/>
        <w:rPr>
          <w:rFonts w:ascii="Times New Roman" w:hAnsi="Times New Roman"/>
          <w:sz w:val="28"/>
          <w:szCs w:val="28"/>
        </w:rPr>
      </w:pPr>
      <w:r w:rsidRPr="00D51060">
        <w:rPr>
          <w:rFonts w:ascii="Times New Roman" w:hAnsi="Times New Roman"/>
          <w:sz w:val="28"/>
          <w:szCs w:val="28"/>
        </w:rPr>
        <w:t>при значении показателя риска от 2 до 3 включительно - к категории умеренного риска;</w:t>
      </w:r>
    </w:p>
    <w:p w:rsidR="00D51060" w:rsidRPr="00D51060" w:rsidRDefault="00D51060" w:rsidP="00D51060">
      <w:pPr>
        <w:ind w:firstLine="709"/>
        <w:jc w:val="both"/>
        <w:rPr>
          <w:rFonts w:ascii="Times New Roman" w:hAnsi="Times New Roman"/>
          <w:sz w:val="28"/>
          <w:szCs w:val="28"/>
        </w:rPr>
      </w:pPr>
      <w:r w:rsidRPr="00D51060">
        <w:rPr>
          <w:rFonts w:ascii="Times New Roman" w:hAnsi="Times New Roman"/>
          <w:sz w:val="28"/>
          <w:szCs w:val="28"/>
        </w:rPr>
        <w:t>при значении показателя риска от 0 до 1 включительно - к категории низкого риска.</w:t>
      </w:r>
    </w:p>
    <w:p w:rsidR="00D51060" w:rsidRPr="00D51060" w:rsidRDefault="00D51060" w:rsidP="00D51060">
      <w:pPr>
        <w:ind w:firstLine="709"/>
        <w:jc w:val="both"/>
        <w:rPr>
          <w:rFonts w:ascii="Times New Roman" w:hAnsi="Times New Roman"/>
          <w:sz w:val="28"/>
          <w:szCs w:val="28"/>
        </w:rPr>
      </w:pPr>
      <w:r w:rsidRPr="00D51060">
        <w:rPr>
          <w:rFonts w:ascii="Times New Roman" w:hAnsi="Times New Roman"/>
          <w:sz w:val="28"/>
          <w:szCs w:val="28"/>
        </w:rPr>
        <w:t>2. Показатель риска рассчитывается по следующей формуле:</w:t>
      </w:r>
    </w:p>
    <w:p w:rsidR="00D51060" w:rsidRPr="00D51060" w:rsidRDefault="00D51060" w:rsidP="00D51060">
      <w:pPr>
        <w:ind w:firstLine="709"/>
        <w:jc w:val="both"/>
        <w:rPr>
          <w:rFonts w:ascii="Times New Roman" w:hAnsi="Times New Roman"/>
          <w:sz w:val="28"/>
          <w:szCs w:val="28"/>
        </w:rPr>
      </w:pPr>
      <w:r w:rsidRPr="00D51060">
        <w:rPr>
          <w:rFonts w:ascii="Times New Roman" w:hAnsi="Times New Roman"/>
          <w:sz w:val="28"/>
          <w:szCs w:val="28"/>
        </w:rPr>
        <w:t> </w:t>
      </w:r>
    </w:p>
    <w:p w:rsidR="00D51060" w:rsidRPr="00D51060" w:rsidRDefault="00D51060" w:rsidP="00D51060">
      <w:pPr>
        <w:ind w:firstLine="709"/>
        <w:jc w:val="both"/>
        <w:rPr>
          <w:rFonts w:ascii="Times New Roman" w:hAnsi="Times New Roman"/>
          <w:sz w:val="28"/>
          <w:szCs w:val="28"/>
        </w:rPr>
      </w:pPr>
      <w:r w:rsidRPr="00D51060">
        <w:rPr>
          <w:rFonts w:ascii="Times New Roman" w:hAnsi="Times New Roman"/>
          <w:sz w:val="28"/>
          <w:szCs w:val="28"/>
        </w:rPr>
        <w:t>К = 2 x V</w:t>
      </w:r>
      <w:r w:rsidRPr="00D51060">
        <w:rPr>
          <w:rFonts w:ascii="Times New Roman" w:hAnsi="Times New Roman"/>
          <w:sz w:val="28"/>
          <w:szCs w:val="28"/>
          <w:vertAlign w:val="subscript"/>
        </w:rPr>
        <w:t>1</w:t>
      </w:r>
      <w:r w:rsidRPr="00D51060">
        <w:rPr>
          <w:rFonts w:ascii="Times New Roman" w:hAnsi="Times New Roman"/>
          <w:sz w:val="28"/>
          <w:szCs w:val="28"/>
        </w:rPr>
        <w:t xml:space="preserve"> + V</w:t>
      </w:r>
      <w:r w:rsidRPr="00D51060">
        <w:rPr>
          <w:rFonts w:ascii="Times New Roman" w:hAnsi="Times New Roman"/>
          <w:sz w:val="28"/>
          <w:szCs w:val="28"/>
          <w:vertAlign w:val="subscript"/>
        </w:rPr>
        <w:t>2</w:t>
      </w:r>
      <w:r w:rsidRPr="00D51060">
        <w:rPr>
          <w:rFonts w:ascii="Times New Roman" w:hAnsi="Times New Roman"/>
          <w:sz w:val="28"/>
          <w:szCs w:val="28"/>
        </w:rPr>
        <w:t xml:space="preserve"> + 2 x V</w:t>
      </w:r>
      <w:r w:rsidRPr="00D51060">
        <w:rPr>
          <w:rFonts w:ascii="Times New Roman" w:hAnsi="Times New Roman"/>
          <w:sz w:val="28"/>
          <w:szCs w:val="28"/>
          <w:vertAlign w:val="subscript"/>
        </w:rPr>
        <w:t>3</w:t>
      </w:r>
      <w:r w:rsidRPr="00D51060">
        <w:rPr>
          <w:rFonts w:ascii="Times New Roman" w:hAnsi="Times New Roman"/>
          <w:sz w:val="28"/>
          <w:szCs w:val="28"/>
        </w:rPr>
        <w:t>, где:</w:t>
      </w:r>
    </w:p>
    <w:p w:rsidR="00D51060" w:rsidRPr="00D51060" w:rsidRDefault="00D51060" w:rsidP="00D51060">
      <w:pPr>
        <w:ind w:firstLine="709"/>
        <w:jc w:val="both"/>
        <w:rPr>
          <w:rFonts w:ascii="Times New Roman" w:hAnsi="Times New Roman"/>
          <w:sz w:val="28"/>
          <w:szCs w:val="28"/>
        </w:rPr>
      </w:pPr>
      <w:r w:rsidRPr="00D51060">
        <w:rPr>
          <w:rFonts w:ascii="Times New Roman" w:hAnsi="Times New Roman"/>
          <w:sz w:val="28"/>
          <w:szCs w:val="28"/>
        </w:rPr>
        <w:t> </w:t>
      </w:r>
    </w:p>
    <w:p w:rsidR="00D51060" w:rsidRPr="00D51060" w:rsidRDefault="00D51060" w:rsidP="00D51060">
      <w:pPr>
        <w:ind w:firstLine="709"/>
        <w:jc w:val="both"/>
        <w:rPr>
          <w:rFonts w:ascii="Times New Roman" w:hAnsi="Times New Roman"/>
          <w:sz w:val="28"/>
          <w:szCs w:val="28"/>
        </w:rPr>
      </w:pPr>
      <w:r w:rsidRPr="00D51060">
        <w:rPr>
          <w:rFonts w:ascii="Times New Roman" w:hAnsi="Times New Roman"/>
          <w:sz w:val="28"/>
          <w:szCs w:val="28"/>
        </w:rPr>
        <w:t>К - показатель риска;</w:t>
      </w:r>
    </w:p>
    <w:p w:rsidR="00D51060" w:rsidRDefault="00D51060" w:rsidP="00D51060">
      <w:pPr>
        <w:ind w:firstLine="709"/>
        <w:jc w:val="both"/>
        <w:rPr>
          <w:rFonts w:ascii="Times New Roman" w:hAnsi="Times New Roman"/>
          <w:sz w:val="28"/>
          <w:szCs w:val="28"/>
        </w:rPr>
      </w:pPr>
    </w:p>
    <w:p w:rsidR="00D51060" w:rsidRPr="00D51060" w:rsidRDefault="00D51060" w:rsidP="00D51060">
      <w:pPr>
        <w:ind w:firstLine="709"/>
        <w:jc w:val="both"/>
        <w:rPr>
          <w:rFonts w:ascii="Times New Roman" w:hAnsi="Times New Roman"/>
          <w:sz w:val="28"/>
          <w:szCs w:val="28"/>
        </w:rPr>
      </w:pPr>
      <w:r w:rsidRPr="00D51060">
        <w:rPr>
          <w:rFonts w:ascii="Times New Roman" w:hAnsi="Times New Roman"/>
          <w:sz w:val="28"/>
          <w:szCs w:val="28"/>
        </w:rPr>
        <w:t>V</w:t>
      </w:r>
      <w:r w:rsidRPr="00D51060">
        <w:rPr>
          <w:rFonts w:ascii="Times New Roman" w:hAnsi="Times New Roman"/>
          <w:sz w:val="28"/>
          <w:szCs w:val="28"/>
          <w:vertAlign w:val="subscript"/>
        </w:rPr>
        <w:t>1</w:t>
      </w:r>
      <w:r w:rsidRPr="00D51060">
        <w:rPr>
          <w:rFonts w:ascii="Times New Roman" w:hAnsi="Times New Roman"/>
          <w:sz w:val="28"/>
          <w:szCs w:val="28"/>
        </w:rPr>
        <w:t xml:space="preserve"> - количество вступивших в законную силу за два календарных года, предшествующих году, в котором принимается решение об отнесении объекта контроля к определенной категории риска (далее именуется - решение об отнесении деятельности к категории риска), постановлений о назначении административного наказания контролируемому лицу (его должностным лицам) за совершение административного правонарушения, предусмотренного</w:t>
      </w:r>
      <w:r>
        <w:rPr>
          <w:rFonts w:ascii="Times New Roman" w:hAnsi="Times New Roman"/>
          <w:sz w:val="28"/>
          <w:szCs w:val="28"/>
        </w:rPr>
        <w:t xml:space="preserve"> статьей 19.4.1</w:t>
      </w:r>
      <w:r w:rsidRPr="00D51060">
        <w:rPr>
          <w:rFonts w:ascii="Times New Roman" w:hAnsi="Times New Roman"/>
          <w:sz w:val="28"/>
          <w:szCs w:val="28"/>
        </w:rPr>
        <w:t xml:space="preserve"> Кодекса Российской Федерации об административных правонарушениях, вынесенных по протоколам об административных правонарушениях, составленны</w:t>
      </w:r>
      <w:r w:rsidR="00156FED">
        <w:rPr>
          <w:rFonts w:ascii="Times New Roman" w:hAnsi="Times New Roman"/>
          <w:sz w:val="28"/>
          <w:szCs w:val="28"/>
        </w:rPr>
        <w:t>х К</w:t>
      </w:r>
      <w:r w:rsidRPr="00D51060">
        <w:rPr>
          <w:rFonts w:ascii="Times New Roman" w:hAnsi="Times New Roman"/>
          <w:sz w:val="28"/>
          <w:szCs w:val="28"/>
        </w:rPr>
        <w:t>онтрольным органом;</w:t>
      </w:r>
    </w:p>
    <w:p w:rsidR="00D51060" w:rsidRDefault="00D51060" w:rsidP="00D51060">
      <w:pPr>
        <w:ind w:firstLine="709"/>
        <w:jc w:val="both"/>
        <w:rPr>
          <w:rFonts w:ascii="Times New Roman" w:hAnsi="Times New Roman"/>
          <w:sz w:val="28"/>
          <w:szCs w:val="28"/>
        </w:rPr>
      </w:pPr>
      <w:r w:rsidRPr="00D51060">
        <w:rPr>
          <w:rFonts w:ascii="Times New Roman" w:hAnsi="Times New Roman"/>
          <w:sz w:val="28"/>
          <w:szCs w:val="28"/>
        </w:rPr>
        <w:t> </w:t>
      </w:r>
    </w:p>
    <w:p w:rsidR="00156FED" w:rsidRDefault="00D51060" w:rsidP="00D51060">
      <w:pPr>
        <w:ind w:firstLine="709"/>
        <w:jc w:val="both"/>
        <w:rPr>
          <w:rFonts w:ascii="Times New Roman" w:hAnsi="Times New Roman"/>
          <w:sz w:val="28"/>
          <w:szCs w:val="28"/>
        </w:rPr>
      </w:pPr>
      <w:r w:rsidRPr="00D51060">
        <w:rPr>
          <w:rFonts w:ascii="Times New Roman" w:hAnsi="Times New Roman"/>
          <w:sz w:val="28"/>
          <w:szCs w:val="28"/>
        </w:rPr>
        <w:t>V</w:t>
      </w:r>
      <w:r w:rsidRPr="00D51060">
        <w:rPr>
          <w:rFonts w:ascii="Times New Roman" w:hAnsi="Times New Roman"/>
          <w:sz w:val="28"/>
          <w:szCs w:val="28"/>
          <w:vertAlign w:val="subscript"/>
        </w:rPr>
        <w:t>2</w:t>
      </w:r>
      <w:r w:rsidRPr="00D51060">
        <w:rPr>
          <w:rFonts w:ascii="Times New Roman" w:hAnsi="Times New Roman"/>
          <w:sz w:val="28"/>
          <w:szCs w:val="28"/>
        </w:rPr>
        <w:t xml:space="preserve"> - количество вступивших в законную силу за два календарных года, предшествующих году, в котором принимается решение об отнесении  объекта контроля к категории риска, постановлений о назначении административного наказания контролируемому лицу (его должностным  лицам) за совершение административных правонарушений, предусмотренных</w:t>
      </w:r>
      <w:r>
        <w:rPr>
          <w:rFonts w:ascii="Times New Roman" w:hAnsi="Times New Roman"/>
          <w:sz w:val="28"/>
          <w:szCs w:val="28"/>
        </w:rPr>
        <w:t xml:space="preserve"> статьями 7.21-7.23, частями 4 и 5 статьи 9.16, статьей 19.7 Кодекса Российской Федерации об административных </w:t>
      </w:r>
      <w:r>
        <w:rPr>
          <w:rFonts w:ascii="Times New Roman" w:hAnsi="Times New Roman"/>
          <w:sz w:val="28"/>
          <w:szCs w:val="28"/>
        </w:rPr>
        <w:lastRenderedPageBreak/>
        <w:t>правонарушениях, вынесенных</w:t>
      </w:r>
      <w:r w:rsidR="00156FED">
        <w:rPr>
          <w:rFonts w:ascii="Times New Roman" w:hAnsi="Times New Roman"/>
          <w:sz w:val="28"/>
          <w:szCs w:val="28"/>
        </w:rPr>
        <w:t xml:space="preserve"> по протоколам об административных правонарушениях, составленных Контрольным органом.</w:t>
      </w:r>
      <w:r w:rsidRPr="00D51060">
        <w:rPr>
          <w:rFonts w:ascii="Times New Roman" w:hAnsi="Times New Roman"/>
          <w:sz w:val="28"/>
          <w:szCs w:val="28"/>
        </w:rPr>
        <w:t xml:space="preserve"> </w:t>
      </w:r>
    </w:p>
    <w:p w:rsidR="00156FED" w:rsidRDefault="00156FED" w:rsidP="00D51060">
      <w:pPr>
        <w:ind w:firstLine="709"/>
        <w:jc w:val="both"/>
        <w:rPr>
          <w:rFonts w:ascii="Times New Roman" w:hAnsi="Times New Roman"/>
          <w:sz w:val="28"/>
          <w:szCs w:val="28"/>
        </w:rPr>
      </w:pPr>
    </w:p>
    <w:p w:rsidR="00D51060" w:rsidRPr="00D51060" w:rsidRDefault="00D51060" w:rsidP="00D51060">
      <w:pPr>
        <w:ind w:firstLine="709"/>
        <w:jc w:val="both"/>
        <w:rPr>
          <w:rFonts w:ascii="Times New Roman" w:hAnsi="Times New Roman"/>
          <w:sz w:val="28"/>
          <w:szCs w:val="28"/>
        </w:rPr>
      </w:pPr>
      <w:r w:rsidRPr="00D51060">
        <w:rPr>
          <w:rFonts w:ascii="Times New Roman" w:hAnsi="Times New Roman"/>
          <w:sz w:val="28"/>
          <w:szCs w:val="28"/>
        </w:rPr>
        <w:t>V</w:t>
      </w:r>
      <w:r w:rsidRPr="00D51060">
        <w:rPr>
          <w:rFonts w:ascii="Times New Roman" w:hAnsi="Times New Roman"/>
          <w:sz w:val="28"/>
          <w:szCs w:val="28"/>
          <w:vertAlign w:val="subscript"/>
        </w:rPr>
        <w:t>3</w:t>
      </w:r>
      <w:r w:rsidRPr="00D51060">
        <w:rPr>
          <w:rFonts w:ascii="Times New Roman" w:hAnsi="Times New Roman"/>
          <w:sz w:val="28"/>
          <w:szCs w:val="28"/>
        </w:rPr>
        <w:t xml:space="preserve"> - количество вступивших в законную силу за два календарных года, предшествующих году, в котором принимается решение об отнесении деятельности к категории риска, постановлений о назначении административного наказания контролируемому лицу (его должностным лицам) за совершение административного правонарушения, предусмотренного</w:t>
      </w:r>
      <w:r w:rsidR="00156FED">
        <w:rPr>
          <w:rFonts w:ascii="Times New Roman" w:hAnsi="Times New Roman"/>
          <w:sz w:val="28"/>
          <w:szCs w:val="28"/>
        </w:rPr>
        <w:t xml:space="preserve"> частью 1 статьи 19.5</w:t>
      </w:r>
      <w:r w:rsidRPr="00D51060">
        <w:rPr>
          <w:rFonts w:ascii="Times New Roman" w:hAnsi="Times New Roman"/>
          <w:sz w:val="28"/>
          <w:szCs w:val="28"/>
        </w:rPr>
        <w:t xml:space="preserve"> Кодекса Российской Федерации об административных правонарушениях, вынесенных по протоколам об административных правонарушениях, составленны</w:t>
      </w:r>
      <w:r w:rsidR="00156FED">
        <w:rPr>
          <w:rFonts w:ascii="Times New Roman" w:hAnsi="Times New Roman"/>
          <w:sz w:val="28"/>
          <w:szCs w:val="28"/>
        </w:rPr>
        <w:t>х</w:t>
      </w:r>
      <w:r w:rsidRPr="00D51060">
        <w:rPr>
          <w:rFonts w:ascii="Times New Roman" w:hAnsi="Times New Roman"/>
          <w:sz w:val="28"/>
          <w:szCs w:val="28"/>
        </w:rPr>
        <w:t xml:space="preserve"> контрольным органом. </w:t>
      </w:r>
    </w:p>
    <w:p w:rsidR="000E7BBF" w:rsidRPr="00D51060" w:rsidRDefault="000E7BBF" w:rsidP="00D51060">
      <w:pPr>
        <w:pStyle w:val="ConsPlusNormal"/>
        <w:spacing w:line="192" w:lineRule="auto"/>
        <w:ind w:firstLine="709"/>
        <w:jc w:val="both"/>
        <w:outlineLvl w:val="1"/>
        <w:rPr>
          <w:sz w:val="28"/>
          <w:szCs w:val="28"/>
        </w:rPr>
      </w:pPr>
    </w:p>
    <w:p w:rsidR="000E7BBF" w:rsidRPr="00D51060" w:rsidRDefault="000E7BBF" w:rsidP="00D51060">
      <w:pPr>
        <w:pStyle w:val="ConsPlusNormal"/>
        <w:spacing w:line="192" w:lineRule="auto"/>
        <w:ind w:left="4535" w:firstLine="709"/>
        <w:jc w:val="both"/>
        <w:outlineLvl w:val="1"/>
        <w:rPr>
          <w:i/>
          <w:sz w:val="28"/>
          <w:szCs w:val="28"/>
        </w:rPr>
      </w:pPr>
    </w:p>
    <w:p w:rsidR="000E7BBF" w:rsidRPr="00D51060" w:rsidRDefault="000E7BBF" w:rsidP="00D51060">
      <w:pPr>
        <w:pStyle w:val="ConsPlusNormal"/>
        <w:spacing w:line="192" w:lineRule="auto"/>
        <w:ind w:left="4535" w:firstLine="709"/>
        <w:jc w:val="both"/>
        <w:outlineLvl w:val="1"/>
        <w:rPr>
          <w:i/>
          <w:sz w:val="28"/>
          <w:szCs w:val="28"/>
        </w:rPr>
      </w:pPr>
    </w:p>
    <w:p w:rsidR="000E7BBF" w:rsidRPr="00D51060" w:rsidRDefault="000E7BBF" w:rsidP="00D51060">
      <w:pPr>
        <w:pStyle w:val="ConsPlusNormal"/>
        <w:spacing w:line="192" w:lineRule="auto"/>
        <w:ind w:left="4535" w:firstLine="709"/>
        <w:jc w:val="both"/>
        <w:outlineLvl w:val="1"/>
        <w:rPr>
          <w:i/>
          <w:sz w:val="28"/>
          <w:szCs w:val="28"/>
        </w:rPr>
      </w:pPr>
    </w:p>
    <w:p w:rsidR="000E7BBF" w:rsidRPr="00D51060" w:rsidRDefault="000E7BBF" w:rsidP="00D51060">
      <w:pPr>
        <w:pStyle w:val="ConsPlusNormal"/>
        <w:spacing w:line="192" w:lineRule="auto"/>
        <w:ind w:left="4535" w:firstLine="709"/>
        <w:jc w:val="both"/>
        <w:outlineLvl w:val="1"/>
        <w:rPr>
          <w:i/>
          <w:sz w:val="28"/>
          <w:szCs w:val="28"/>
        </w:rPr>
      </w:pPr>
    </w:p>
    <w:p w:rsidR="000E7BBF" w:rsidRPr="00D51060" w:rsidRDefault="000E7BBF" w:rsidP="00D51060">
      <w:pPr>
        <w:pStyle w:val="ConsPlusNormal"/>
        <w:spacing w:line="192" w:lineRule="auto"/>
        <w:ind w:left="4535" w:firstLine="709"/>
        <w:jc w:val="both"/>
        <w:outlineLvl w:val="1"/>
        <w:rPr>
          <w:sz w:val="28"/>
          <w:szCs w:val="28"/>
        </w:rPr>
      </w:pPr>
    </w:p>
    <w:p w:rsidR="000E7BBF" w:rsidRPr="00D51060" w:rsidRDefault="000E7BBF" w:rsidP="00D51060">
      <w:pPr>
        <w:pStyle w:val="ConsPlusNormal"/>
        <w:spacing w:line="192" w:lineRule="auto"/>
        <w:ind w:left="4535" w:firstLine="709"/>
        <w:jc w:val="both"/>
        <w:outlineLvl w:val="1"/>
        <w:rPr>
          <w:sz w:val="28"/>
          <w:szCs w:val="28"/>
        </w:rPr>
      </w:pPr>
    </w:p>
    <w:p w:rsidR="000E7BBF" w:rsidRPr="00D51060" w:rsidRDefault="000E7BBF" w:rsidP="00D51060">
      <w:pPr>
        <w:pStyle w:val="ConsPlusNormal"/>
        <w:spacing w:line="192" w:lineRule="auto"/>
        <w:ind w:left="4535" w:firstLine="709"/>
        <w:jc w:val="both"/>
        <w:outlineLvl w:val="1"/>
        <w:rPr>
          <w:sz w:val="28"/>
          <w:szCs w:val="28"/>
        </w:rPr>
      </w:pPr>
    </w:p>
    <w:p w:rsidR="000E7BBF" w:rsidRPr="00D51060" w:rsidRDefault="000E7BBF" w:rsidP="00D51060">
      <w:pPr>
        <w:pStyle w:val="ConsPlusNormal"/>
        <w:spacing w:line="192" w:lineRule="auto"/>
        <w:ind w:left="4535" w:firstLine="709"/>
        <w:jc w:val="both"/>
        <w:outlineLvl w:val="1"/>
        <w:rPr>
          <w:sz w:val="28"/>
          <w:szCs w:val="28"/>
        </w:rPr>
      </w:pPr>
    </w:p>
    <w:p w:rsidR="000E7BBF" w:rsidRPr="00D51060" w:rsidRDefault="000E7BBF" w:rsidP="00D51060">
      <w:pPr>
        <w:pStyle w:val="ConsPlusNormal"/>
        <w:spacing w:line="192" w:lineRule="auto"/>
        <w:ind w:left="4535" w:firstLine="709"/>
        <w:jc w:val="both"/>
        <w:outlineLvl w:val="1"/>
        <w:rPr>
          <w:sz w:val="28"/>
          <w:szCs w:val="28"/>
        </w:rPr>
      </w:pPr>
    </w:p>
    <w:p w:rsidR="000E7BBF" w:rsidRPr="000E7BBF" w:rsidRDefault="000E7BBF" w:rsidP="000E7BBF">
      <w:pPr>
        <w:pStyle w:val="ConsPlusNormal"/>
        <w:spacing w:line="192" w:lineRule="auto"/>
        <w:ind w:left="4535" w:firstLine="0"/>
        <w:outlineLvl w:val="1"/>
        <w:rPr>
          <w:sz w:val="28"/>
          <w:szCs w:val="28"/>
        </w:rPr>
      </w:pPr>
    </w:p>
    <w:p w:rsidR="000E7BBF" w:rsidRPr="000E7BBF" w:rsidRDefault="000E7BBF" w:rsidP="000E7BBF">
      <w:pPr>
        <w:pStyle w:val="ConsPlusNormal"/>
        <w:spacing w:line="192" w:lineRule="auto"/>
        <w:ind w:left="4535" w:firstLine="0"/>
        <w:outlineLvl w:val="1"/>
        <w:rPr>
          <w:sz w:val="28"/>
          <w:szCs w:val="28"/>
        </w:rPr>
      </w:pPr>
    </w:p>
    <w:p w:rsidR="000E7BBF" w:rsidRPr="000E7BBF" w:rsidRDefault="000E7BBF" w:rsidP="000E7BBF">
      <w:pPr>
        <w:pStyle w:val="ConsPlusNormal"/>
        <w:spacing w:line="192" w:lineRule="auto"/>
        <w:ind w:left="4535" w:firstLine="0"/>
        <w:outlineLvl w:val="1"/>
        <w:rPr>
          <w:sz w:val="28"/>
          <w:szCs w:val="28"/>
        </w:rPr>
      </w:pPr>
    </w:p>
    <w:p w:rsidR="000E7BBF" w:rsidRPr="000E7BBF" w:rsidRDefault="000E7BBF" w:rsidP="000E7BBF">
      <w:pPr>
        <w:pStyle w:val="ConsPlusNormal"/>
        <w:spacing w:line="192" w:lineRule="auto"/>
        <w:ind w:left="4535" w:firstLine="0"/>
        <w:outlineLvl w:val="1"/>
        <w:rPr>
          <w:sz w:val="28"/>
          <w:szCs w:val="28"/>
        </w:rPr>
      </w:pPr>
    </w:p>
    <w:p w:rsidR="000E7BBF" w:rsidRPr="000E7BBF" w:rsidRDefault="000E7BBF" w:rsidP="000E7BBF">
      <w:pPr>
        <w:pStyle w:val="ConsPlusNormal"/>
        <w:spacing w:line="192" w:lineRule="auto"/>
        <w:ind w:left="4535" w:firstLine="0"/>
        <w:outlineLvl w:val="1"/>
        <w:rPr>
          <w:sz w:val="28"/>
          <w:szCs w:val="28"/>
        </w:rPr>
      </w:pPr>
    </w:p>
    <w:p w:rsidR="000E7BBF" w:rsidRPr="000E7BBF" w:rsidRDefault="000E7BBF" w:rsidP="000E7BBF">
      <w:pPr>
        <w:pStyle w:val="ConsPlusNormal"/>
        <w:spacing w:line="192" w:lineRule="auto"/>
        <w:ind w:left="4535" w:firstLine="0"/>
        <w:outlineLvl w:val="1"/>
        <w:rPr>
          <w:sz w:val="28"/>
          <w:szCs w:val="28"/>
        </w:rPr>
      </w:pPr>
    </w:p>
    <w:p w:rsidR="000E7BBF" w:rsidRPr="000E7BBF" w:rsidRDefault="000E7BBF" w:rsidP="000E7BBF">
      <w:pPr>
        <w:pStyle w:val="ConsPlusNormal"/>
        <w:spacing w:line="192" w:lineRule="auto"/>
        <w:ind w:left="4535" w:firstLine="0"/>
        <w:outlineLvl w:val="1"/>
        <w:rPr>
          <w:sz w:val="28"/>
          <w:szCs w:val="28"/>
        </w:rPr>
      </w:pPr>
    </w:p>
    <w:p w:rsidR="000E7BBF" w:rsidRPr="000E7BBF" w:rsidRDefault="000E7BBF" w:rsidP="000E7BBF">
      <w:pPr>
        <w:pStyle w:val="ConsPlusNormal"/>
        <w:spacing w:line="192" w:lineRule="auto"/>
        <w:ind w:left="4535" w:firstLine="0"/>
        <w:outlineLvl w:val="1"/>
        <w:rPr>
          <w:sz w:val="28"/>
          <w:szCs w:val="28"/>
        </w:rPr>
      </w:pPr>
    </w:p>
    <w:p w:rsidR="000E7BBF" w:rsidRPr="000E7BBF" w:rsidRDefault="000E7BBF" w:rsidP="000E7BBF">
      <w:pPr>
        <w:pStyle w:val="ConsPlusNormal"/>
        <w:spacing w:line="192" w:lineRule="auto"/>
        <w:ind w:left="4535" w:firstLine="0"/>
        <w:outlineLvl w:val="1"/>
        <w:rPr>
          <w:sz w:val="28"/>
          <w:szCs w:val="28"/>
        </w:rPr>
      </w:pPr>
    </w:p>
    <w:p w:rsidR="000E7BBF" w:rsidRPr="000E7BBF" w:rsidRDefault="000E7BBF" w:rsidP="000E7BBF">
      <w:pPr>
        <w:pStyle w:val="ConsPlusNormal"/>
        <w:spacing w:line="192" w:lineRule="auto"/>
        <w:ind w:left="4535" w:firstLine="0"/>
        <w:outlineLvl w:val="1"/>
        <w:rPr>
          <w:sz w:val="28"/>
          <w:szCs w:val="28"/>
        </w:rPr>
      </w:pPr>
    </w:p>
    <w:p w:rsidR="000E7BBF" w:rsidRPr="000E7BBF" w:rsidRDefault="000E7BBF" w:rsidP="000E7BBF">
      <w:pPr>
        <w:pStyle w:val="ConsPlusNormal"/>
        <w:spacing w:line="192" w:lineRule="auto"/>
        <w:ind w:left="4535" w:firstLine="0"/>
        <w:outlineLvl w:val="1"/>
        <w:rPr>
          <w:sz w:val="28"/>
          <w:szCs w:val="28"/>
        </w:rPr>
      </w:pPr>
    </w:p>
    <w:p w:rsidR="000E7BBF" w:rsidRPr="000E7BBF" w:rsidRDefault="000E7BBF" w:rsidP="000E7BBF">
      <w:pPr>
        <w:pStyle w:val="ConsPlusNormal"/>
        <w:spacing w:line="192" w:lineRule="auto"/>
        <w:ind w:left="4535" w:firstLine="0"/>
        <w:outlineLvl w:val="1"/>
        <w:rPr>
          <w:sz w:val="28"/>
          <w:szCs w:val="28"/>
        </w:rPr>
      </w:pPr>
    </w:p>
    <w:p w:rsidR="000E7BBF" w:rsidRPr="000E7BBF" w:rsidRDefault="000E7BBF" w:rsidP="000E7BBF">
      <w:pPr>
        <w:pStyle w:val="ConsPlusNormal"/>
        <w:spacing w:line="192" w:lineRule="auto"/>
        <w:ind w:left="4535" w:firstLine="0"/>
        <w:outlineLvl w:val="1"/>
        <w:rPr>
          <w:sz w:val="28"/>
          <w:szCs w:val="28"/>
        </w:rPr>
      </w:pPr>
    </w:p>
    <w:p w:rsidR="000E7BBF" w:rsidRPr="000E7BBF" w:rsidRDefault="000E7BBF" w:rsidP="000E7BBF">
      <w:pPr>
        <w:pStyle w:val="ConsPlusNormal"/>
        <w:spacing w:line="192" w:lineRule="auto"/>
        <w:ind w:left="4535" w:firstLine="0"/>
        <w:outlineLvl w:val="1"/>
        <w:rPr>
          <w:sz w:val="28"/>
          <w:szCs w:val="28"/>
        </w:rPr>
      </w:pPr>
    </w:p>
    <w:p w:rsidR="000E7BBF" w:rsidRPr="000E7BBF" w:rsidRDefault="000E7BBF" w:rsidP="000E7BBF">
      <w:pPr>
        <w:pStyle w:val="ConsPlusNormal"/>
        <w:spacing w:line="192" w:lineRule="auto"/>
        <w:ind w:left="4535" w:firstLine="0"/>
        <w:outlineLvl w:val="1"/>
        <w:rPr>
          <w:sz w:val="28"/>
          <w:szCs w:val="28"/>
        </w:rPr>
      </w:pPr>
    </w:p>
    <w:p w:rsidR="000E7BBF" w:rsidRPr="000E7BBF" w:rsidRDefault="000E7BBF" w:rsidP="000E7BBF">
      <w:pPr>
        <w:pStyle w:val="ConsPlusNormal"/>
        <w:spacing w:line="192" w:lineRule="auto"/>
        <w:ind w:left="4535" w:firstLine="0"/>
        <w:outlineLvl w:val="1"/>
        <w:rPr>
          <w:sz w:val="28"/>
          <w:szCs w:val="28"/>
        </w:rPr>
      </w:pPr>
    </w:p>
    <w:p w:rsidR="000E7BBF" w:rsidRPr="000E7BBF" w:rsidRDefault="000E7BBF" w:rsidP="000E7BBF">
      <w:pPr>
        <w:pStyle w:val="ConsPlusNormal"/>
        <w:spacing w:line="192" w:lineRule="auto"/>
        <w:ind w:left="4535" w:firstLine="0"/>
        <w:outlineLvl w:val="1"/>
        <w:rPr>
          <w:sz w:val="28"/>
          <w:szCs w:val="28"/>
        </w:rPr>
      </w:pPr>
    </w:p>
    <w:p w:rsidR="000E7BBF" w:rsidRPr="000E7BBF" w:rsidRDefault="000E7BBF" w:rsidP="000E7BBF">
      <w:pPr>
        <w:pStyle w:val="ConsPlusNormal"/>
        <w:spacing w:line="192" w:lineRule="auto"/>
        <w:ind w:left="4535" w:firstLine="0"/>
        <w:outlineLvl w:val="1"/>
        <w:rPr>
          <w:sz w:val="28"/>
          <w:szCs w:val="28"/>
        </w:rPr>
      </w:pPr>
    </w:p>
    <w:p w:rsidR="000E7BBF" w:rsidRPr="000E7BBF" w:rsidRDefault="000E7BBF" w:rsidP="000E7BBF">
      <w:pPr>
        <w:pStyle w:val="ConsPlusNormal"/>
        <w:spacing w:line="192" w:lineRule="auto"/>
        <w:ind w:left="4535" w:firstLine="0"/>
        <w:outlineLvl w:val="1"/>
        <w:rPr>
          <w:sz w:val="28"/>
          <w:szCs w:val="28"/>
        </w:rPr>
      </w:pPr>
    </w:p>
    <w:p w:rsidR="000E7BBF" w:rsidRPr="000E7BBF" w:rsidRDefault="000E7BBF" w:rsidP="000E7BBF">
      <w:pPr>
        <w:pStyle w:val="ConsPlusNormal"/>
        <w:spacing w:line="192" w:lineRule="auto"/>
        <w:ind w:left="4535" w:firstLine="0"/>
        <w:outlineLvl w:val="1"/>
        <w:rPr>
          <w:sz w:val="28"/>
          <w:szCs w:val="28"/>
        </w:rPr>
      </w:pPr>
    </w:p>
    <w:p w:rsidR="000E7BBF" w:rsidRPr="000E7BBF" w:rsidRDefault="000E7BBF" w:rsidP="000E7BBF">
      <w:pPr>
        <w:pStyle w:val="ConsPlusNormal"/>
        <w:spacing w:line="192" w:lineRule="auto"/>
        <w:ind w:left="4535" w:firstLine="0"/>
        <w:outlineLvl w:val="1"/>
        <w:rPr>
          <w:sz w:val="28"/>
          <w:szCs w:val="28"/>
        </w:rPr>
      </w:pPr>
    </w:p>
    <w:p w:rsidR="000E7BBF" w:rsidRPr="000E7BBF" w:rsidRDefault="000E7BBF" w:rsidP="000E7BBF">
      <w:pPr>
        <w:pStyle w:val="ConsPlusNormal"/>
        <w:spacing w:line="192" w:lineRule="auto"/>
        <w:ind w:left="4535" w:firstLine="0"/>
        <w:outlineLvl w:val="1"/>
        <w:rPr>
          <w:sz w:val="28"/>
          <w:szCs w:val="28"/>
        </w:rPr>
      </w:pPr>
    </w:p>
    <w:p w:rsidR="000E7BBF" w:rsidRPr="000E7BBF" w:rsidRDefault="000E7BBF" w:rsidP="000E7BBF">
      <w:pPr>
        <w:pStyle w:val="ConsPlusNormal"/>
        <w:spacing w:line="192" w:lineRule="auto"/>
        <w:ind w:left="4535" w:firstLine="0"/>
        <w:outlineLvl w:val="1"/>
        <w:rPr>
          <w:sz w:val="28"/>
          <w:szCs w:val="28"/>
        </w:rPr>
      </w:pPr>
    </w:p>
    <w:p w:rsidR="000E7BBF" w:rsidRPr="000E7BBF" w:rsidRDefault="000E7BBF" w:rsidP="000E7BBF">
      <w:pPr>
        <w:pStyle w:val="ConsPlusNormal"/>
        <w:spacing w:line="192" w:lineRule="auto"/>
        <w:ind w:left="4535" w:firstLine="0"/>
        <w:outlineLvl w:val="1"/>
        <w:rPr>
          <w:sz w:val="28"/>
          <w:szCs w:val="28"/>
        </w:rPr>
      </w:pPr>
    </w:p>
    <w:p w:rsidR="000E7BBF" w:rsidRPr="000E7BBF" w:rsidRDefault="000E7BBF" w:rsidP="000E7BBF">
      <w:pPr>
        <w:pStyle w:val="ConsPlusNormal"/>
        <w:spacing w:line="192" w:lineRule="auto"/>
        <w:ind w:left="4535" w:firstLine="0"/>
        <w:outlineLvl w:val="1"/>
        <w:rPr>
          <w:sz w:val="28"/>
          <w:szCs w:val="28"/>
        </w:rPr>
      </w:pPr>
    </w:p>
    <w:p w:rsidR="000E7BBF" w:rsidRPr="000E7BBF" w:rsidRDefault="000E7BBF" w:rsidP="000E7BBF">
      <w:pPr>
        <w:pStyle w:val="ConsPlusNormal"/>
        <w:spacing w:line="192" w:lineRule="auto"/>
        <w:ind w:left="4535" w:firstLine="0"/>
        <w:outlineLvl w:val="1"/>
        <w:rPr>
          <w:sz w:val="28"/>
          <w:szCs w:val="28"/>
        </w:rPr>
      </w:pPr>
    </w:p>
    <w:p w:rsidR="000E7BBF" w:rsidRPr="000E7BBF" w:rsidRDefault="000E7BBF" w:rsidP="000E7BBF">
      <w:pPr>
        <w:pStyle w:val="ConsPlusNormal"/>
        <w:spacing w:line="192" w:lineRule="auto"/>
        <w:ind w:left="4535" w:firstLine="0"/>
        <w:outlineLvl w:val="1"/>
        <w:rPr>
          <w:sz w:val="28"/>
          <w:szCs w:val="28"/>
        </w:rPr>
      </w:pPr>
    </w:p>
    <w:p w:rsidR="000E7BBF" w:rsidRDefault="000E7BBF" w:rsidP="000E7BBF">
      <w:pPr>
        <w:pStyle w:val="ConsPlusNormal"/>
        <w:spacing w:line="192" w:lineRule="auto"/>
        <w:ind w:left="4535" w:firstLine="0"/>
        <w:outlineLvl w:val="1"/>
        <w:rPr>
          <w:sz w:val="28"/>
          <w:szCs w:val="28"/>
        </w:rPr>
      </w:pPr>
    </w:p>
    <w:p w:rsidR="003E666D" w:rsidRDefault="003E666D" w:rsidP="000E7BBF">
      <w:pPr>
        <w:pStyle w:val="ConsPlusNormal"/>
        <w:spacing w:line="192" w:lineRule="auto"/>
        <w:ind w:left="4535" w:firstLine="0"/>
        <w:outlineLvl w:val="1"/>
        <w:rPr>
          <w:sz w:val="28"/>
          <w:szCs w:val="28"/>
        </w:rPr>
      </w:pPr>
    </w:p>
    <w:p w:rsidR="003E666D" w:rsidRDefault="003E666D" w:rsidP="000E7BBF">
      <w:pPr>
        <w:pStyle w:val="ConsPlusNormal"/>
        <w:spacing w:line="192" w:lineRule="auto"/>
        <w:ind w:left="4535" w:firstLine="0"/>
        <w:outlineLvl w:val="1"/>
        <w:rPr>
          <w:sz w:val="28"/>
          <w:szCs w:val="28"/>
        </w:rPr>
      </w:pPr>
    </w:p>
    <w:p w:rsidR="003E666D" w:rsidRPr="000E7BBF" w:rsidRDefault="003E666D" w:rsidP="000E7BBF">
      <w:pPr>
        <w:pStyle w:val="ConsPlusNormal"/>
        <w:spacing w:line="192" w:lineRule="auto"/>
        <w:ind w:left="4535" w:firstLine="0"/>
        <w:outlineLvl w:val="1"/>
        <w:rPr>
          <w:sz w:val="28"/>
          <w:szCs w:val="28"/>
        </w:rPr>
      </w:pPr>
    </w:p>
    <w:p w:rsidR="000E7BBF" w:rsidRPr="000E7BBF" w:rsidRDefault="000E7BBF" w:rsidP="000E7BBF">
      <w:pPr>
        <w:pStyle w:val="ConsPlusNormal"/>
        <w:spacing w:line="192" w:lineRule="auto"/>
        <w:ind w:left="4535" w:firstLine="0"/>
        <w:outlineLvl w:val="1"/>
        <w:rPr>
          <w:sz w:val="28"/>
          <w:szCs w:val="28"/>
        </w:rPr>
      </w:pPr>
    </w:p>
    <w:p w:rsidR="000E7BBF" w:rsidRPr="000E7BBF" w:rsidRDefault="000E7BBF" w:rsidP="000E7BBF">
      <w:pPr>
        <w:pStyle w:val="ConsPlusNormal"/>
        <w:spacing w:line="192" w:lineRule="auto"/>
        <w:ind w:left="4535" w:firstLine="0"/>
        <w:outlineLvl w:val="1"/>
        <w:rPr>
          <w:sz w:val="28"/>
          <w:szCs w:val="28"/>
        </w:rPr>
      </w:pPr>
    </w:p>
    <w:p w:rsidR="000E7BBF" w:rsidRPr="000E7BBF" w:rsidRDefault="000E7BBF" w:rsidP="000E7BBF">
      <w:pPr>
        <w:pStyle w:val="ConsPlusNormal"/>
        <w:spacing w:line="192" w:lineRule="auto"/>
        <w:ind w:left="4535" w:firstLine="0"/>
        <w:outlineLvl w:val="1"/>
        <w:rPr>
          <w:sz w:val="28"/>
          <w:szCs w:val="28"/>
        </w:rPr>
      </w:pPr>
      <w:r w:rsidRPr="000E7BBF">
        <w:rPr>
          <w:sz w:val="28"/>
          <w:szCs w:val="28"/>
        </w:rPr>
        <w:t>Приложение 3</w:t>
      </w:r>
    </w:p>
    <w:p w:rsidR="000E7BBF" w:rsidRPr="000E7BBF" w:rsidRDefault="000E7BBF" w:rsidP="000E7BBF">
      <w:pPr>
        <w:widowControl/>
        <w:ind w:left="4536"/>
        <w:rPr>
          <w:rFonts w:ascii="Times New Roman" w:hAnsi="Times New Roman"/>
          <w:sz w:val="28"/>
          <w:szCs w:val="28"/>
        </w:rPr>
      </w:pPr>
      <w:r w:rsidRPr="000E7BBF">
        <w:rPr>
          <w:rFonts w:ascii="Times New Roman" w:hAnsi="Times New Roman"/>
          <w:sz w:val="28"/>
          <w:szCs w:val="28"/>
        </w:rPr>
        <w:t xml:space="preserve">к Положению о муниципальном </w:t>
      </w:r>
    </w:p>
    <w:p w:rsidR="000E7BBF" w:rsidRPr="000E7BBF" w:rsidRDefault="000E7BBF" w:rsidP="000E7BBF">
      <w:pPr>
        <w:widowControl/>
        <w:ind w:left="4536"/>
        <w:rPr>
          <w:rFonts w:ascii="Times New Roman" w:hAnsi="Times New Roman"/>
          <w:sz w:val="28"/>
          <w:szCs w:val="28"/>
          <w:vertAlign w:val="superscript"/>
        </w:rPr>
      </w:pPr>
      <w:r w:rsidRPr="000E7BBF">
        <w:rPr>
          <w:rFonts w:ascii="Times New Roman" w:hAnsi="Times New Roman"/>
          <w:sz w:val="28"/>
          <w:szCs w:val="28"/>
        </w:rPr>
        <w:t>ж</w:t>
      </w:r>
      <w:r w:rsidR="00D10FD6">
        <w:rPr>
          <w:rFonts w:ascii="Times New Roman" w:hAnsi="Times New Roman"/>
          <w:sz w:val="28"/>
          <w:szCs w:val="28"/>
        </w:rPr>
        <w:t>илищном контроле на территории Александровского сельского поселения Иловлинского муниципального района Волгоградской области</w:t>
      </w:r>
    </w:p>
    <w:p w:rsidR="000E7BBF" w:rsidRPr="000E7BBF" w:rsidRDefault="000E7BBF" w:rsidP="000E7BBF">
      <w:pPr>
        <w:pStyle w:val="ConsPlusNormal"/>
        <w:spacing w:line="240" w:lineRule="exact"/>
        <w:jc w:val="center"/>
        <w:rPr>
          <w:shd w:val="clear" w:color="auto" w:fill="F1C100"/>
        </w:rPr>
      </w:pPr>
    </w:p>
    <w:p w:rsidR="000E7BBF" w:rsidRPr="000E7BBF" w:rsidRDefault="000E7BBF" w:rsidP="000E7BBF">
      <w:pPr>
        <w:jc w:val="center"/>
        <w:rPr>
          <w:rFonts w:ascii="Times New Roman" w:hAnsi="Times New Roman"/>
          <w:b/>
          <w:bCs/>
          <w:sz w:val="28"/>
          <w:szCs w:val="28"/>
        </w:rPr>
      </w:pPr>
    </w:p>
    <w:p w:rsidR="000E7BBF" w:rsidRPr="000E7BBF" w:rsidRDefault="000E7BBF" w:rsidP="000E7BBF">
      <w:pPr>
        <w:autoSpaceDE w:val="0"/>
        <w:autoSpaceDN w:val="0"/>
        <w:adjustRightInd w:val="0"/>
        <w:ind w:firstLine="539"/>
        <w:jc w:val="center"/>
        <w:rPr>
          <w:rFonts w:ascii="Times New Roman" w:hAnsi="Times New Roman"/>
          <w:b/>
          <w:bCs/>
          <w:sz w:val="28"/>
          <w:szCs w:val="28"/>
        </w:rPr>
      </w:pPr>
      <w:r w:rsidRPr="000E7BBF">
        <w:rPr>
          <w:rFonts w:ascii="Times New Roman" w:hAnsi="Times New Roman"/>
          <w:b/>
          <w:sz w:val="28"/>
          <w:szCs w:val="28"/>
        </w:rPr>
        <w:t>Индикаторы риска нарушения обязательных требований</w:t>
      </w:r>
      <w:r w:rsidRPr="000E7BBF">
        <w:rPr>
          <w:rFonts w:ascii="Times New Roman" w:hAnsi="Times New Roman"/>
          <w:b/>
          <w:bCs/>
          <w:sz w:val="28"/>
          <w:szCs w:val="28"/>
        </w:rPr>
        <w:t xml:space="preserve">, </w:t>
      </w:r>
    </w:p>
    <w:p w:rsidR="000E7BBF" w:rsidRPr="000E7BBF" w:rsidRDefault="000E7BBF" w:rsidP="000E7BBF">
      <w:pPr>
        <w:autoSpaceDE w:val="0"/>
        <w:autoSpaceDN w:val="0"/>
        <w:adjustRightInd w:val="0"/>
        <w:ind w:firstLine="539"/>
        <w:jc w:val="center"/>
        <w:rPr>
          <w:rFonts w:ascii="Times New Roman" w:hAnsi="Times New Roman"/>
          <w:b/>
          <w:sz w:val="28"/>
          <w:szCs w:val="28"/>
        </w:rPr>
      </w:pPr>
      <w:r w:rsidRPr="000E7BBF">
        <w:rPr>
          <w:rFonts w:ascii="Times New Roman" w:hAnsi="Times New Roman"/>
          <w:b/>
          <w:bCs/>
          <w:sz w:val="28"/>
          <w:szCs w:val="28"/>
        </w:rPr>
        <w:t xml:space="preserve">используемые в качестве основания для проведения контрольных мероприятий при осуществлении муниципального </w:t>
      </w:r>
      <w:r w:rsidRPr="003E666D">
        <w:rPr>
          <w:rFonts w:ascii="Times New Roman" w:hAnsi="Times New Roman"/>
          <w:b/>
          <w:bCs/>
          <w:sz w:val="28"/>
          <w:szCs w:val="28"/>
        </w:rPr>
        <w:t>контроля</w:t>
      </w:r>
      <w:r w:rsidRPr="00733FF8">
        <w:rPr>
          <w:rFonts w:ascii="Times New Roman" w:hAnsi="Times New Roman"/>
          <w:bCs/>
          <w:color w:val="FF0000"/>
          <w:sz w:val="28"/>
          <w:szCs w:val="28"/>
        </w:rPr>
        <w:t xml:space="preserve"> </w:t>
      </w:r>
      <w:r w:rsidRPr="000E7BBF">
        <w:rPr>
          <w:rFonts w:ascii="Times New Roman" w:hAnsi="Times New Roman"/>
          <w:b/>
          <w:bCs/>
          <w:sz w:val="28"/>
          <w:szCs w:val="28"/>
        </w:rPr>
        <w:t xml:space="preserve"> </w:t>
      </w:r>
    </w:p>
    <w:p w:rsidR="000E7BBF" w:rsidRPr="000E7BBF" w:rsidRDefault="000E7BBF" w:rsidP="000E7BBF">
      <w:pPr>
        <w:ind w:firstLine="709"/>
        <w:jc w:val="both"/>
        <w:rPr>
          <w:rFonts w:ascii="Times New Roman" w:hAnsi="Times New Roman"/>
          <w:sz w:val="28"/>
          <w:szCs w:val="28"/>
        </w:rPr>
      </w:pPr>
    </w:p>
    <w:p w:rsidR="000E7BBF" w:rsidRPr="000E7BBF" w:rsidRDefault="000E7BBF" w:rsidP="000E7BBF">
      <w:pPr>
        <w:ind w:firstLine="709"/>
        <w:jc w:val="both"/>
        <w:rPr>
          <w:rFonts w:ascii="Times New Roman" w:hAnsi="Times New Roman"/>
          <w:sz w:val="28"/>
          <w:szCs w:val="28"/>
        </w:rPr>
      </w:pPr>
      <w:r w:rsidRPr="000E7BBF">
        <w:rPr>
          <w:rFonts w:ascii="Times New Roman" w:hAnsi="Times New Roman"/>
          <w:sz w:val="28"/>
          <w:szCs w:val="28"/>
        </w:rPr>
        <w:t>1. Поступление в Контрольный орган обращения гражданина или организации, являющихся собственниками помещений в многоквартирном доме, граждан, являющихся пользователями помещений в многоквартирном доме, информации от органов государственной власти, органов местного самоуправления, из средств массовой информации о наличии в деятельности контролируемого лица хотя бы одного отклонения от следующих обязательных требований к:</w:t>
      </w:r>
    </w:p>
    <w:p w:rsidR="000E7BBF" w:rsidRPr="000E7BBF" w:rsidRDefault="000E7BBF" w:rsidP="000E7BBF">
      <w:pPr>
        <w:ind w:firstLine="709"/>
        <w:jc w:val="both"/>
        <w:rPr>
          <w:rFonts w:ascii="Times New Roman" w:hAnsi="Times New Roman"/>
          <w:sz w:val="28"/>
          <w:szCs w:val="28"/>
        </w:rPr>
      </w:pPr>
      <w:r w:rsidRPr="000E7BBF">
        <w:rPr>
          <w:rFonts w:ascii="Times New Roman" w:hAnsi="Times New Roman"/>
          <w:sz w:val="28"/>
          <w:szCs w:val="28"/>
        </w:rPr>
        <w:t xml:space="preserve">а) порядку осуществления перевода жилого помещения в нежилое помещение и нежилого помещения в жилое в многоквартирном доме; </w:t>
      </w:r>
    </w:p>
    <w:p w:rsidR="000E7BBF" w:rsidRPr="000E7BBF" w:rsidRDefault="000E7BBF" w:rsidP="000E7BBF">
      <w:pPr>
        <w:ind w:firstLine="709"/>
        <w:jc w:val="both"/>
        <w:rPr>
          <w:rFonts w:ascii="Times New Roman" w:hAnsi="Times New Roman"/>
          <w:sz w:val="28"/>
          <w:szCs w:val="28"/>
        </w:rPr>
      </w:pPr>
      <w:r w:rsidRPr="000E7BBF">
        <w:rPr>
          <w:rFonts w:ascii="Times New Roman" w:hAnsi="Times New Roman"/>
          <w:sz w:val="28"/>
          <w:szCs w:val="28"/>
        </w:rPr>
        <w:t>б) порядку осуществления перепланировки и (или) переустройства помещений в многоквартирном доме;</w:t>
      </w:r>
    </w:p>
    <w:p w:rsidR="000E7BBF" w:rsidRPr="000E7BBF" w:rsidRDefault="000E7BBF" w:rsidP="000E7BBF">
      <w:pPr>
        <w:ind w:firstLine="709"/>
        <w:jc w:val="both"/>
        <w:rPr>
          <w:rFonts w:ascii="Times New Roman" w:hAnsi="Times New Roman"/>
          <w:sz w:val="28"/>
          <w:szCs w:val="28"/>
        </w:rPr>
      </w:pPr>
      <w:r w:rsidRPr="000E7BBF">
        <w:rPr>
          <w:rFonts w:ascii="Times New Roman" w:hAnsi="Times New Roman"/>
          <w:sz w:val="28"/>
          <w:szCs w:val="28"/>
        </w:rPr>
        <w:t>в) к предоставлению коммунальных услуг собственникам и пользователям помещений в многоквартирных домах и жилых домов;</w:t>
      </w:r>
    </w:p>
    <w:p w:rsidR="000E7BBF" w:rsidRPr="000E7BBF" w:rsidRDefault="000E7BBF" w:rsidP="000E7BBF">
      <w:pPr>
        <w:ind w:firstLine="709"/>
        <w:jc w:val="both"/>
        <w:rPr>
          <w:rFonts w:ascii="Times New Roman" w:hAnsi="Times New Roman"/>
          <w:sz w:val="28"/>
          <w:szCs w:val="28"/>
        </w:rPr>
      </w:pPr>
      <w:r w:rsidRPr="000E7BBF">
        <w:rPr>
          <w:rFonts w:ascii="Times New Roman" w:hAnsi="Times New Roman"/>
          <w:sz w:val="28"/>
          <w:szCs w:val="28"/>
        </w:rPr>
        <w:t>г) к обеспечению доступности для инвалидов помещений в многоквартирных домах;</w:t>
      </w:r>
    </w:p>
    <w:p w:rsidR="000E7BBF" w:rsidRPr="000E7BBF" w:rsidRDefault="000E7BBF" w:rsidP="000E7BBF">
      <w:pPr>
        <w:ind w:firstLine="709"/>
        <w:jc w:val="both"/>
        <w:rPr>
          <w:rFonts w:ascii="Times New Roman" w:hAnsi="Times New Roman"/>
          <w:sz w:val="28"/>
          <w:szCs w:val="28"/>
        </w:rPr>
      </w:pPr>
      <w:r w:rsidRPr="000E7BBF">
        <w:rPr>
          <w:rFonts w:ascii="Times New Roman" w:hAnsi="Times New Roman"/>
          <w:sz w:val="28"/>
          <w:szCs w:val="28"/>
        </w:rPr>
        <w:t>д) к деятельности юридических лиц, осуществляющих управление многоквартирными домами, в части осуществления аварийно-диспетчерского обслуживания;</w:t>
      </w:r>
    </w:p>
    <w:p w:rsidR="000E7BBF" w:rsidRPr="000E7BBF" w:rsidRDefault="000E7BBF" w:rsidP="000E7BBF">
      <w:pPr>
        <w:ind w:firstLine="709"/>
        <w:jc w:val="both"/>
        <w:rPr>
          <w:rFonts w:ascii="Times New Roman" w:hAnsi="Times New Roman"/>
          <w:sz w:val="28"/>
          <w:szCs w:val="28"/>
        </w:rPr>
      </w:pPr>
      <w:r w:rsidRPr="000E7BBF">
        <w:rPr>
          <w:rFonts w:ascii="Times New Roman" w:hAnsi="Times New Roman"/>
          <w:sz w:val="28"/>
          <w:szCs w:val="28"/>
        </w:rPr>
        <w:t>е) к обеспечению безопасности при использовании и содержании внутридомового и внутриквартирного газового оборудования.</w:t>
      </w:r>
    </w:p>
    <w:p w:rsidR="000E7BBF" w:rsidRPr="000E7BBF" w:rsidRDefault="000E7BBF" w:rsidP="000E7BBF">
      <w:pPr>
        <w:ind w:firstLine="709"/>
        <w:jc w:val="both"/>
        <w:rPr>
          <w:rFonts w:ascii="Times New Roman" w:hAnsi="Times New Roman"/>
          <w:sz w:val="28"/>
          <w:szCs w:val="28"/>
        </w:rPr>
      </w:pPr>
      <w:r w:rsidRPr="000E7BBF">
        <w:rPr>
          <w:rFonts w:ascii="Times New Roman" w:hAnsi="Times New Roman"/>
          <w:sz w:val="28"/>
          <w:szCs w:val="28"/>
        </w:rPr>
        <w:t>Наличие данного индикатора свидетельствует о непосредственной угрозе причинения вреда (ущерба) охраняемым законом ценностям и является основанием для проведения внепланового контрольного (надзорного) мероприятия незамедлительно в соответствии с частью 12 статьи 66 Федерального закона от 31.07.2020 № 248-ФЗ «О государственном контроле (надзоре) и муниципальном контроле в Российской Федерации».</w:t>
      </w:r>
    </w:p>
    <w:p w:rsidR="000E7BBF" w:rsidRPr="000E7BBF" w:rsidRDefault="000E7BBF" w:rsidP="000E7BBF">
      <w:pPr>
        <w:ind w:firstLine="709"/>
        <w:jc w:val="both"/>
        <w:rPr>
          <w:rFonts w:ascii="Times New Roman" w:hAnsi="Times New Roman"/>
          <w:sz w:val="28"/>
          <w:szCs w:val="28"/>
        </w:rPr>
      </w:pPr>
      <w:r w:rsidRPr="000E7BBF">
        <w:rPr>
          <w:rFonts w:ascii="Times New Roman" w:hAnsi="Times New Roman"/>
          <w:sz w:val="28"/>
          <w:szCs w:val="28"/>
        </w:rPr>
        <w:t xml:space="preserve">2. Поступление в </w:t>
      </w:r>
      <w:r w:rsidR="00156FED">
        <w:rPr>
          <w:rFonts w:ascii="Times New Roman" w:hAnsi="Times New Roman"/>
          <w:sz w:val="28"/>
          <w:szCs w:val="28"/>
        </w:rPr>
        <w:t>К</w:t>
      </w:r>
      <w:r w:rsidRPr="000E7BBF">
        <w:rPr>
          <w:rFonts w:ascii="Times New Roman" w:hAnsi="Times New Roman"/>
          <w:sz w:val="28"/>
          <w:szCs w:val="28"/>
        </w:rPr>
        <w:t xml:space="preserve">онтрольный орган обращения гражданина или организации, являющихся собственниками помещений в многоквартирном доме, гражданина, являющегося пользователем помещения в многоквартирном доме, информации от органов государственной власти, органов местного самоуправления, из средств массовой информации о </w:t>
      </w:r>
      <w:r w:rsidRPr="000E7BBF">
        <w:rPr>
          <w:rFonts w:ascii="Times New Roman" w:hAnsi="Times New Roman"/>
          <w:sz w:val="28"/>
          <w:szCs w:val="28"/>
        </w:rPr>
        <w:lastRenderedPageBreak/>
        <w:t>фактах нарушений обязательных требований, установленных частью 1 статьи 20 Жилищного кодекса Российской Федерации, за исключением обращений, указанных в пункте 1 настоящих типовых индикаторов, и обращений, послуживших основанием для проведения внепланового контрольного (надзорного) мероприятия в соответствии с частью 12 статьи 66 Федерального закона от 31.07.2020 № 248-ФЗ «О государственном контроле (надзоре) и муниципальном контроле в Российской Федерации», в случае если в течение года до поступления данного обращения, информации контролируемому лицу  Контрольным органом объявлялись предостережения о недопустимости нарушения аналогичных обязательных требований.</w:t>
      </w:r>
    </w:p>
    <w:p w:rsidR="000E7BBF" w:rsidRPr="000E7BBF" w:rsidRDefault="000E7BBF" w:rsidP="000E7BBF">
      <w:pPr>
        <w:ind w:firstLine="709"/>
        <w:jc w:val="both"/>
        <w:rPr>
          <w:rFonts w:ascii="Times New Roman" w:hAnsi="Times New Roman"/>
          <w:sz w:val="28"/>
          <w:szCs w:val="28"/>
        </w:rPr>
      </w:pPr>
      <w:r w:rsidRPr="000E7BBF">
        <w:rPr>
          <w:rFonts w:ascii="Times New Roman" w:hAnsi="Times New Roman"/>
          <w:sz w:val="28"/>
          <w:szCs w:val="28"/>
        </w:rPr>
        <w:t>3. Двукратный и более рост количества обращений за единицу времени (месяц, шесть месяцев, двенадцать месяцев) в сравнении с предшествующим аналогичным периодом и (или) с аналогичным периодом предшествующего календарного года, поступивших в адрес  Контрольного органа от граждан или организаций, являющихся собственниками помещений в многоквартирном доме, граждан, являющихся пользователями помещений в многоквартирном доме, информации от органов государственной власти, органов местного самоуправления, из средств массовой информации о фактах нарушений обязательных требований, установленных частью 1 статьи 20 Жилищного кодекса Российской Федерации.</w:t>
      </w:r>
    </w:p>
    <w:p w:rsidR="000E7BBF" w:rsidRPr="000E7BBF" w:rsidRDefault="000E7BBF" w:rsidP="000E7BBF">
      <w:pPr>
        <w:ind w:firstLine="709"/>
        <w:jc w:val="both"/>
        <w:rPr>
          <w:rFonts w:ascii="Times New Roman" w:hAnsi="Times New Roman"/>
          <w:sz w:val="28"/>
          <w:szCs w:val="28"/>
        </w:rPr>
      </w:pPr>
      <w:r w:rsidRPr="000E7BBF">
        <w:rPr>
          <w:rFonts w:ascii="Times New Roman" w:hAnsi="Times New Roman"/>
          <w:sz w:val="28"/>
          <w:szCs w:val="28"/>
        </w:rPr>
        <w:t xml:space="preserve">4. Выявление в течение трех месяцев более пяти фактов несоответствия сведений (информации), полученных от гражданина или организации, являющихся собственниками помещений в многоквартирном доме, гражданина, являющегося пользователем помещения в многоквартирном доме, информации от органов государственной власти, органов местного самоуправления, из средств массовой информации и информации, размещённой контролируемым лицом в государственной информационной системе жилищно-коммунального хозяйства. </w:t>
      </w:r>
    </w:p>
    <w:p w:rsidR="000E7BBF" w:rsidRPr="000E7BBF" w:rsidRDefault="000E7BBF" w:rsidP="000E7BBF">
      <w:pPr>
        <w:ind w:firstLine="709"/>
        <w:jc w:val="both"/>
        <w:rPr>
          <w:rFonts w:ascii="Times New Roman" w:hAnsi="Times New Roman"/>
          <w:sz w:val="28"/>
          <w:szCs w:val="28"/>
        </w:rPr>
      </w:pPr>
    </w:p>
    <w:p w:rsidR="000E7BBF" w:rsidRPr="000E7BBF" w:rsidRDefault="000E7BBF" w:rsidP="000E7BBF">
      <w:pPr>
        <w:widowControl/>
        <w:spacing w:after="200" w:line="276" w:lineRule="auto"/>
        <w:rPr>
          <w:rFonts w:ascii="Times New Roman" w:hAnsi="Times New Roman"/>
          <w:i/>
          <w:sz w:val="28"/>
          <w:szCs w:val="28"/>
        </w:rPr>
      </w:pPr>
    </w:p>
    <w:p w:rsidR="000E7BBF" w:rsidRPr="000E7BBF" w:rsidRDefault="000E7BBF" w:rsidP="000E7BBF">
      <w:pPr>
        <w:widowControl/>
        <w:spacing w:after="200" w:line="276" w:lineRule="auto"/>
        <w:rPr>
          <w:rFonts w:ascii="Times New Roman" w:hAnsi="Times New Roman"/>
          <w:i/>
          <w:sz w:val="28"/>
          <w:szCs w:val="28"/>
        </w:rPr>
      </w:pPr>
    </w:p>
    <w:p w:rsidR="000E7BBF" w:rsidRPr="000E7BBF" w:rsidRDefault="000E7BBF" w:rsidP="000E7BBF">
      <w:pPr>
        <w:widowControl/>
        <w:spacing w:after="200" w:line="276" w:lineRule="auto"/>
        <w:rPr>
          <w:rFonts w:ascii="Times New Roman" w:hAnsi="Times New Roman"/>
          <w:i/>
          <w:sz w:val="28"/>
          <w:szCs w:val="28"/>
        </w:rPr>
      </w:pPr>
    </w:p>
    <w:p w:rsidR="000E7BBF" w:rsidRPr="000E7BBF" w:rsidRDefault="000E7BBF" w:rsidP="000E7BBF">
      <w:pPr>
        <w:widowControl/>
        <w:spacing w:after="200" w:line="276" w:lineRule="auto"/>
        <w:rPr>
          <w:rFonts w:ascii="Times New Roman" w:hAnsi="Times New Roman"/>
          <w:i/>
          <w:sz w:val="28"/>
          <w:szCs w:val="28"/>
        </w:rPr>
      </w:pPr>
    </w:p>
    <w:p w:rsidR="000E7BBF" w:rsidRPr="000E7BBF" w:rsidRDefault="000E7BBF" w:rsidP="000E7BBF">
      <w:pPr>
        <w:widowControl/>
        <w:spacing w:after="200" w:line="276" w:lineRule="auto"/>
        <w:rPr>
          <w:rFonts w:ascii="Times New Roman" w:hAnsi="Times New Roman"/>
          <w:i/>
        </w:rPr>
      </w:pPr>
    </w:p>
    <w:p w:rsidR="000E7BBF" w:rsidRPr="000E7BBF" w:rsidRDefault="000E7BBF" w:rsidP="000E7BBF">
      <w:pPr>
        <w:widowControl/>
        <w:spacing w:after="200" w:line="276" w:lineRule="auto"/>
        <w:rPr>
          <w:rFonts w:ascii="Times New Roman" w:hAnsi="Times New Roman"/>
          <w:i/>
        </w:rPr>
      </w:pPr>
    </w:p>
    <w:p w:rsidR="000E7BBF" w:rsidRPr="000E7BBF" w:rsidRDefault="000E7BBF" w:rsidP="000E7BBF">
      <w:pPr>
        <w:pStyle w:val="ConsPlusNormal"/>
        <w:spacing w:line="192" w:lineRule="auto"/>
        <w:ind w:left="3827" w:firstLine="708"/>
        <w:outlineLvl w:val="1"/>
        <w:rPr>
          <w:sz w:val="28"/>
        </w:rPr>
      </w:pPr>
    </w:p>
    <w:p w:rsidR="00733FF8" w:rsidRDefault="00733FF8" w:rsidP="000E7BBF">
      <w:pPr>
        <w:pStyle w:val="ConsPlusNormal"/>
        <w:spacing w:line="192" w:lineRule="auto"/>
        <w:ind w:left="3827" w:firstLine="708"/>
        <w:outlineLvl w:val="1"/>
        <w:rPr>
          <w:sz w:val="28"/>
        </w:rPr>
        <w:sectPr w:rsidR="00733FF8" w:rsidSect="003E666D">
          <w:pgSz w:w="11906" w:h="16838"/>
          <w:pgMar w:top="1134" w:right="1276" w:bottom="851" w:left="1559" w:header="709" w:footer="709" w:gutter="0"/>
          <w:pgNumType w:start="1"/>
          <w:cols w:space="720"/>
          <w:titlePg/>
          <w:docGrid w:linePitch="272"/>
        </w:sectPr>
      </w:pPr>
    </w:p>
    <w:p w:rsidR="000E7BBF" w:rsidRPr="000E7BBF" w:rsidRDefault="000E7BBF" w:rsidP="000E7BBF">
      <w:pPr>
        <w:pStyle w:val="ConsPlusNormal"/>
        <w:spacing w:line="192" w:lineRule="auto"/>
        <w:ind w:left="9923" w:firstLine="0"/>
        <w:outlineLvl w:val="1"/>
        <w:rPr>
          <w:sz w:val="28"/>
          <w:szCs w:val="28"/>
        </w:rPr>
      </w:pPr>
      <w:r w:rsidRPr="000E7BBF">
        <w:rPr>
          <w:sz w:val="28"/>
          <w:szCs w:val="28"/>
        </w:rPr>
        <w:lastRenderedPageBreak/>
        <w:t>Приложение 4</w:t>
      </w:r>
    </w:p>
    <w:p w:rsidR="000E7BBF" w:rsidRPr="000E7BBF" w:rsidRDefault="000E7BBF" w:rsidP="000E7BBF">
      <w:pPr>
        <w:widowControl/>
        <w:ind w:left="9923"/>
        <w:rPr>
          <w:rFonts w:ascii="Times New Roman" w:hAnsi="Times New Roman"/>
          <w:sz w:val="28"/>
          <w:szCs w:val="28"/>
        </w:rPr>
      </w:pPr>
      <w:r w:rsidRPr="000E7BBF">
        <w:rPr>
          <w:rFonts w:ascii="Times New Roman" w:hAnsi="Times New Roman"/>
          <w:sz w:val="28"/>
          <w:szCs w:val="28"/>
        </w:rPr>
        <w:t xml:space="preserve">к Положению о муниципальном </w:t>
      </w:r>
    </w:p>
    <w:p w:rsidR="000E7BBF" w:rsidRPr="00D10FD6" w:rsidRDefault="000E7BBF" w:rsidP="00D10FD6">
      <w:pPr>
        <w:widowControl/>
        <w:ind w:left="9923"/>
        <w:rPr>
          <w:rFonts w:ascii="Times New Roman" w:hAnsi="Times New Roman"/>
          <w:sz w:val="28"/>
          <w:szCs w:val="28"/>
        </w:rPr>
      </w:pPr>
      <w:r w:rsidRPr="000E7BBF">
        <w:rPr>
          <w:rFonts w:ascii="Times New Roman" w:hAnsi="Times New Roman"/>
          <w:sz w:val="28"/>
          <w:szCs w:val="28"/>
        </w:rPr>
        <w:t>жилищном контроле н</w:t>
      </w:r>
      <w:r w:rsidR="00D10FD6">
        <w:rPr>
          <w:rFonts w:ascii="Times New Roman" w:hAnsi="Times New Roman"/>
          <w:sz w:val="28"/>
          <w:szCs w:val="28"/>
        </w:rPr>
        <w:t>а территории Александровского сельского поселения Иловлинского муниципального района Волгоградской области</w:t>
      </w:r>
    </w:p>
    <w:p w:rsidR="000E7BBF" w:rsidRPr="000E7BBF" w:rsidRDefault="000E7BBF" w:rsidP="000E7BBF">
      <w:pPr>
        <w:pStyle w:val="ConsPlusNormal"/>
        <w:spacing w:line="192" w:lineRule="auto"/>
        <w:ind w:left="3827" w:firstLine="708"/>
        <w:outlineLvl w:val="1"/>
        <w:rPr>
          <w:sz w:val="28"/>
        </w:rPr>
      </w:pPr>
    </w:p>
    <w:p w:rsidR="000E7BBF" w:rsidRPr="000E7BBF" w:rsidRDefault="000E7BBF" w:rsidP="000E7BBF">
      <w:pPr>
        <w:pStyle w:val="a8"/>
        <w:widowControl/>
        <w:tabs>
          <w:tab w:val="left" w:pos="1134"/>
        </w:tabs>
        <w:ind w:left="0"/>
        <w:jc w:val="center"/>
        <w:rPr>
          <w:rFonts w:ascii="Times New Roman" w:hAnsi="Times New Roman"/>
          <w:b/>
          <w:sz w:val="28"/>
          <w:highlight w:val="yellow"/>
          <w:lang w:val="ru-RU"/>
        </w:rPr>
      </w:pPr>
    </w:p>
    <w:p w:rsidR="00156FED" w:rsidRPr="0019053D" w:rsidRDefault="00156FED" w:rsidP="00156FED">
      <w:pPr>
        <w:spacing w:after="360"/>
        <w:jc w:val="center"/>
        <w:outlineLvl w:val="0"/>
        <w:rPr>
          <w:rFonts w:ascii="Times New Roman" w:hAnsi="Times New Roman"/>
          <w:b/>
          <w:sz w:val="28"/>
          <w:szCs w:val="28"/>
        </w:rPr>
      </w:pPr>
      <w:r w:rsidRPr="0019053D">
        <w:rPr>
          <w:rFonts w:ascii="Times New Roman" w:hAnsi="Times New Roman"/>
          <w:b/>
          <w:sz w:val="28"/>
          <w:szCs w:val="28"/>
        </w:rPr>
        <w:t>Перечень показателей результативности и эффективности муниципального жилищного контроля</w:t>
      </w:r>
    </w:p>
    <w:tbl>
      <w:tblPr>
        <w:tblW w:w="15226" w:type="dxa"/>
        <w:tblInd w:w="93" w:type="dxa"/>
        <w:tblLayout w:type="fixed"/>
        <w:tblLook w:val="04A0" w:firstRow="1" w:lastRow="0" w:firstColumn="1" w:lastColumn="0" w:noHBand="0" w:noVBand="1"/>
      </w:tblPr>
      <w:tblGrid>
        <w:gridCol w:w="1412"/>
        <w:gridCol w:w="2565"/>
        <w:gridCol w:w="853"/>
        <w:gridCol w:w="2975"/>
        <w:gridCol w:w="712"/>
        <w:gridCol w:w="805"/>
        <w:gridCol w:w="188"/>
        <w:gridCol w:w="521"/>
        <w:gridCol w:w="169"/>
        <w:gridCol w:w="19"/>
        <w:gridCol w:w="695"/>
        <w:gridCol w:w="14"/>
        <w:gridCol w:w="9"/>
        <w:gridCol w:w="19"/>
        <w:gridCol w:w="814"/>
        <w:gridCol w:w="11"/>
        <w:gridCol w:w="9"/>
        <w:gridCol w:w="19"/>
        <w:gridCol w:w="1378"/>
        <w:gridCol w:w="20"/>
        <w:gridCol w:w="271"/>
        <w:gridCol w:w="11"/>
        <w:gridCol w:w="12"/>
        <w:gridCol w:w="16"/>
        <w:gridCol w:w="1663"/>
        <w:gridCol w:w="9"/>
        <w:gridCol w:w="12"/>
        <w:gridCol w:w="25"/>
      </w:tblGrid>
      <w:tr w:rsidR="00156FED" w:rsidRPr="00C43A2A" w:rsidTr="00834295">
        <w:trPr>
          <w:gridAfter w:val="3"/>
          <w:wAfter w:w="43" w:type="dxa"/>
          <w:trHeight w:val="375"/>
        </w:trPr>
        <w:tc>
          <w:tcPr>
            <w:tcW w:w="1413" w:type="dxa"/>
            <w:vMerge w:val="restart"/>
            <w:tcBorders>
              <w:top w:val="single" w:sz="4" w:space="0" w:color="auto"/>
              <w:left w:val="single" w:sz="4" w:space="0" w:color="auto"/>
              <w:right w:val="single" w:sz="4" w:space="0" w:color="auto"/>
            </w:tcBorders>
            <w:shd w:val="clear" w:color="auto" w:fill="auto"/>
            <w:vAlign w:val="center"/>
            <w:hideMark/>
          </w:tcPr>
          <w:p w:rsidR="00156FED" w:rsidRPr="0019053D" w:rsidRDefault="00156FED" w:rsidP="00834295">
            <w:pPr>
              <w:jc w:val="center"/>
              <w:rPr>
                <w:rFonts w:ascii="Times New Roman" w:hAnsi="Times New Roman"/>
              </w:rPr>
            </w:pPr>
            <w:r w:rsidRPr="0019053D">
              <w:rPr>
                <w:rFonts w:ascii="Times New Roman" w:hAnsi="Times New Roman"/>
              </w:rPr>
              <w:t xml:space="preserve">Номер показателя </w:t>
            </w:r>
          </w:p>
        </w:tc>
        <w:tc>
          <w:tcPr>
            <w:tcW w:w="2566" w:type="dxa"/>
            <w:vMerge w:val="restart"/>
            <w:tcBorders>
              <w:top w:val="single" w:sz="4" w:space="0" w:color="auto"/>
              <w:left w:val="nil"/>
              <w:right w:val="single" w:sz="4" w:space="0" w:color="auto"/>
            </w:tcBorders>
            <w:shd w:val="clear" w:color="auto" w:fill="auto"/>
            <w:vAlign w:val="center"/>
            <w:hideMark/>
          </w:tcPr>
          <w:p w:rsidR="00156FED" w:rsidRPr="0019053D" w:rsidRDefault="00156FED" w:rsidP="00834295">
            <w:pPr>
              <w:jc w:val="center"/>
              <w:rPr>
                <w:rFonts w:ascii="Times New Roman" w:hAnsi="Times New Roman"/>
              </w:rPr>
            </w:pPr>
            <w:r w:rsidRPr="0019053D">
              <w:rPr>
                <w:rFonts w:ascii="Times New Roman" w:hAnsi="Times New Roman"/>
              </w:rPr>
              <w:t>Наименование показателя</w:t>
            </w:r>
          </w:p>
        </w:tc>
        <w:tc>
          <w:tcPr>
            <w:tcW w:w="853" w:type="dxa"/>
            <w:vMerge w:val="restart"/>
            <w:tcBorders>
              <w:top w:val="single" w:sz="4" w:space="0" w:color="auto"/>
              <w:left w:val="nil"/>
              <w:right w:val="single" w:sz="4" w:space="0" w:color="auto"/>
            </w:tcBorders>
            <w:shd w:val="clear" w:color="auto" w:fill="auto"/>
            <w:vAlign w:val="center"/>
            <w:hideMark/>
          </w:tcPr>
          <w:p w:rsidR="00156FED" w:rsidRPr="0019053D" w:rsidRDefault="00156FED" w:rsidP="00834295">
            <w:pPr>
              <w:jc w:val="center"/>
              <w:rPr>
                <w:rFonts w:ascii="Times New Roman" w:hAnsi="Times New Roman"/>
              </w:rPr>
            </w:pPr>
            <w:r w:rsidRPr="0019053D">
              <w:rPr>
                <w:rFonts w:ascii="Times New Roman" w:hAnsi="Times New Roman"/>
              </w:rPr>
              <w:t>Формула расчета</w:t>
            </w:r>
          </w:p>
        </w:tc>
        <w:tc>
          <w:tcPr>
            <w:tcW w:w="2976" w:type="dxa"/>
            <w:vMerge w:val="restart"/>
            <w:tcBorders>
              <w:top w:val="single" w:sz="4" w:space="0" w:color="auto"/>
              <w:left w:val="nil"/>
              <w:right w:val="single" w:sz="4" w:space="0" w:color="auto"/>
            </w:tcBorders>
            <w:shd w:val="clear" w:color="auto" w:fill="auto"/>
            <w:vAlign w:val="center"/>
            <w:hideMark/>
          </w:tcPr>
          <w:p w:rsidR="00156FED" w:rsidRPr="0019053D" w:rsidRDefault="00156FED" w:rsidP="00834295">
            <w:pPr>
              <w:jc w:val="center"/>
              <w:rPr>
                <w:rFonts w:ascii="Times New Roman" w:hAnsi="Times New Roman"/>
              </w:rPr>
            </w:pPr>
            <w:r w:rsidRPr="0019053D">
              <w:rPr>
                <w:rFonts w:ascii="Times New Roman" w:hAnsi="Times New Roman"/>
              </w:rPr>
              <w:t>Комментарии                           (интерпретация значений)</w:t>
            </w:r>
          </w:p>
        </w:tc>
        <w:tc>
          <w:tcPr>
            <w:tcW w:w="712" w:type="dxa"/>
            <w:vMerge w:val="restart"/>
            <w:tcBorders>
              <w:top w:val="single" w:sz="4" w:space="0" w:color="auto"/>
              <w:left w:val="nil"/>
              <w:right w:val="single" w:sz="4" w:space="0" w:color="auto"/>
            </w:tcBorders>
            <w:shd w:val="clear" w:color="auto" w:fill="auto"/>
            <w:vAlign w:val="center"/>
            <w:hideMark/>
          </w:tcPr>
          <w:p w:rsidR="00156FED" w:rsidRPr="0019053D" w:rsidRDefault="00156FED" w:rsidP="00834295">
            <w:pPr>
              <w:jc w:val="center"/>
              <w:rPr>
                <w:rFonts w:ascii="Times New Roman" w:hAnsi="Times New Roman"/>
              </w:rPr>
            </w:pPr>
            <w:r w:rsidRPr="0019053D">
              <w:rPr>
                <w:rFonts w:ascii="Times New Roman" w:hAnsi="Times New Roman"/>
              </w:rPr>
              <w:t>Базовое значение показателя</w:t>
            </w:r>
          </w:p>
        </w:tc>
        <w:tc>
          <w:tcPr>
            <w:tcW w:w="805" w:type="dxa"/>
            <w:vMerge w:val="restart"/>
            <w:tcBorders>
              <w:top w:val="single" w:sz="4" w:space="0" w:color="auto"/>
              <w:left w:val="nil"/>
              <w:right w:val="single" w:sz="4" w:space="0" w:color="auto"/>
            </w:tcBorders>
            <w:shd w:val="clear" w:color="auto" w:fill="auto"/>
            <w:vAlign w:val="center"/>
            <w:hideMark/>
          </w:tcPr>
          <w:p w:rsidR="00156FED" w:rsidRPr="0019053D" w:rsidRDefault="00156FED" w:rsidP="00834295">
            <w:pPr>
              <w:jc w:val="center"/>
              <w:rPr>
                <w:rFonts w:ascii="Times New Roman" w:hAnsi="Times New Roman"/>
              </w:rPr>
            </w:pPr>
            <w:r w:rsidRPr="0019053D">
              <w:rPr>
                <w:rFonts w:ascii="Times New Roman" w:hAnsi="Times New Roman"/>
              </w:rPr>
              <w:t>Международное сопоставление показателя</w:t>
            </w:r>
          </w:p>
        </w:tc>
        <w:tc>
          <w:tcPr>
            <w:tcW w:w="2448" w:type="dxa"/>
            <w:gridSpan w:val="9"/>
            <w:tcBorders>
              <w:top w:val="single" w:sz="4" w:space="0" w:color="auto"/>
              <w:left w:val="nil"/>
              <w:right w:val="single" w:sz="4" w:space="0" w:color="auto"/>
            </w:tcBorders>
          </w:tcPr>
          <w:p w:rsidR="00156FED" w:rsidRPr="0019053D" w:rsidRDefault="00156FED" w:rsidP="00834295">
            <w:pPr>
              <w:jc w:val="center"/>
              <w:rPr>
                <w:rFonts w:ascii="Times New Roman" w:hAnsi="Times New Roman"/>
              </w:rPr>
            </w:pPr>
            <w:r w:rsidRPr="0019053D">
              <w:rPr>
                <w:rFonts w:ascii="Times New Roman" w:hAnsi="Times New Roman"/>
              </w:rPr>
              <w:t>Целевые значения показателей</w:t>
            </w:r>
          </w:p>
        </w:tc>
        <w:tc>
          <w:tcPr>
            <w:tcW w:w="1417" w:type="dxa"/>
            <w:gridSpan w:val="4"/>
            <w:vMerge w:val="restart"/>
            <w:tcBorders>
              <w:top w:val="single" w:sz="4" w:space="0" w:color="auto"/>
              <w:left w:val="nil"/>
              <w:right w:val="single" w:sz="4" w:space="0" w:color="auto"/>
            </w:tcBorders>
          </w:tcPr>
          <w:p w:rsidR="00156FED" w:rsidRPr="0019053D" w:rsidRDefault="00156FED" w:rsidP="00834295">
            <w:pPr>
              <w:jc w:val="center"/>
              <w:rPr>
                <w:rFonts w:ascii="Times New Roman" w:hAnsi="Times New Roman"/>
              </w:rPr>
            </w:pPr>
            <w:r w:rsidRPr="0019053D">
              <w:rPr>
                <w:rFonts w:ascii="Times New Roman" w:hAnsi="Times New Roman"/>
              </w:rPr>
              <w:t>Источники данных для определения значений показателя</w:t>
            </w:r>
          </w:p>
        </w:tc>
        <w:tc>
          <w:tcPr>
            <w:tcW w:w="1993" w:type="dxa"/>
            <w:gridSpan w:val="6"/>
            <w:vMerge w:val="restart"/>
            <w:tcBorders>
              <w:top w:val="single" w:sz="4" w:space="0" w:color="auto"/>
              <w:left w:val="nil"/>
              <w:right w:val="single" w:sz="4" w:space="0" w:color="auto"/>
            </w:tcBorders>
          </w:tcPr>
          <w:p w:rsidR="00156FED" w:rsidRPr="0019053D" w:rsidRDefault="00156FED" w:rsidP="00834295">
            <w:pPr>
              <w:jc w:val="center"/>
              <w:rPr>
                <w:rFonts w:ascii="Times New Roman" w:hAnsi="Times New Roman"/>
              </w:rPr>
            </w:pPr>
            <w:r w:rsidRPr="0019053D">
              <w:rPr>
                <w:rFonts w:ascii="Times New Roman" w:hAnsi="Times New Roman"/>
              </w:rPr>
              <w:t>Сведения о документах стратегического планирования , содержащих показатель (при его наличии)</w:t>
            </w:r>
          </w:p>
        </w:tc>
      </w:tr>
      <w:tr w:rsidR="00156FED" w:rsidRPr="00C43A2A" w:rsidTr="00834295">
        <w:trPr>
          <w:gridAfter w:val="3"/>
          <w:wAfter w:w="43" w:type="dxa"/>
          <w:trHeight w:val="1185"/>
        </w:trPr>
        <w:tc>
          <w:tcPr>
            <w:tcW w:w="1413" w:type="dxa"/>
            <w:vMerge/>
            <w:tcBorders>
              <w:left w:val="single" w:sz="4" w:space="0" w:color="auto"/>
              <w:bottom w:val="single" w:sz="4" w:space="0" w:color="auto"/>
              <w:right w:val="single" w:sz="4" w:space="0" w:color="auto"/>
            </w:tcBorders>
            <w:shd w:val="clear" w:color="auto" w:fill="auto"/>
            <w:vAlign w:val="center"/>
            <w:hideMark/>
          </w:tcPr>
          <w:p w:rsidR="00156FED" w:rsidRPr="00C43A2A" w:rsidRDefault="00156FED" w:rsidP="00834295">
            <w:pPr>
              <w:jc w:val="center"/>
              <w:rPr>
                <w:sz w:val="22"/>
                <w:szCs w:val="22"/>
              </w:rPr>
            </w:pPr>
          </w:p>
        </w:tc>
        <w:tc>
          <w:tcPr>
            <w:tcW w:w="2566" w:type="dxa"/>
            <w:vMerge/>
            <w:tcBorders>
              <w:left w:val="nil"/>
              <w:bottom w:val="single" w:sz="4" w:space="0" w:color="auto"/>
              <w:right w:val="single" w:sz="4" w:space="0" w:color="auto"/>
            </w:tcBorders>
            <w:shd w:val="clear" w:color="auto" w:fill="auto"/>
            <w:vAlign w:val="center"/>
            <w:hideMark/>
          </w:tcPr>
          <w:p w:rsidR="00156FED" w:rsidRPr="00C43A2A" w:rsidRDefault="00156FED" w:rsidP="00834295">
            <w:pPr>
              <w:jc w:val="center"/>
              <w:rPr>
                <w:sz w:val="22"/>
                <w:szCs w:val="22"/>
              </w:rPr>
            </w:pPr>
          </w:p>
        </w:tc>
        <w:tc>
          <w:tcPr>
            <w:tcW w:w="853" w:type="dxa"/>
            <w:vMerge/>
            <w:tcBorders>
              <w:left w:val="nil"/>
              <w:bottom w:val="single" w:sz="4" w:space="0" w:color="auto"/>
              <w:right w:val="single" w:sz="4" w:space="0" w:color="auto"/>
            </w:tcBorders>
            <w:shd w:val="clear" w:color="auto" w:fill="auto"/>
            <w:vAlign w:val="center"/>
            <w:hideMark/>
          </w:tcPr>
          <w:p w:rsidR="00156FED" w:rsidRDefault="00156FED" w:rsidP="00834295">
            <w:pPr>
              <w:jc w:val="center"/>
              <w:rPr>
                <w:sz w:val="22"/>
                <w:szCs w:val="22"/>
              </w:rPr>
            </w:pPr>
          </w:p>
        </w:tc>
        <w:tc>
          <w:tcPr>
            <w:tcW w:w="2976" w:type="dxa"/>
            <w:vMerge/>
            <w:tcBorders>
              <w:left w:val="nil"/>
              <w:bottom w:val="single" w:sz="4" w:space="0" w:color="auto"/>
              <w:right w:val="single" w:sz="4" w:space="0" w:color="auto"/>
            </w:tcBorders>
            <w:shd w:val="clear" w:color="auto" w:fill="auto"/>
            <w:vAlign w:val="center"/>
            <w:hideMark/>
          </w:tcPr>
          <w:p w:rsidR="00156FED" w:rsidRDefault="00156FED" w:rsidP="00834295">
            <w:pPr>
              <w:jc w:val="center"/>
              <w:rPr>
                <w:sz w:val="22"/>
                <w:szCs w:val="22"/>
              </w:rPr>
            </w:pPr>
          </w:p>
        </w:tc>
        <w:tc>
          <w:tcPr>
            <w:tcW w:w="712" w:type="dxa"/>
            <w:vMerge/>
            <w:tcBorders>
              <w:left w:val="nil"/>
              <w:bottom w:val="single" w:sz="4" w:space="0" w:color="auto"/>
              <w:right w:val="single" w:sz="4" w:space="0" w:color="auto"/>
            </w:tcBorders>
            <w:shd w:val="clear" w:color="auto" w:fill="auto"/>
            <w:vAlign w:val="center"/>
            <w:hideMark/>
          </w:tcPr>
          <w:p w:rsidR="00156FED" w:rsidRDefault="00156FED" w:rsidP="00834295">
            <w:pPr>
              <w:jc w:val="center"/>
              <w:rPr>
                <w:sz w:val="22"/>
                <w:szCs w:val="22"/>
              </w:rPr>
            </w:pPr>
          </w:p>
        </w:tc>
        <w:tc>
          <w:tcPr>
            <w:tcW w:w="805" w:type="dxa"/>
            <w:vMerge/>
            <w:tcBorders>
              <w:left w:val="nil"/>
              <w:bottom w:val="single" w:sz="4" w:space="0" w:color="auto"/>
              <w:right w:val="single" w:sz="4" w:space="0" w:color="auto"/>
            </w:tcBorders>
            <w:shd w:val="clear" w:color="auto" w:fill="auto"/>
            <w:vAlign w:val="center"/>
            <w:hideMark/>
          </w:tcPr>
          <w:p w:rsidR="00156FED" w:rsidRPr="00C43A2A" w:rsidRDefault="00156FED" w:rsidP="00834295">
            <w:pPr>
              <w:jc w:val="center"/>
              <w:rPr>
                <w:sz w:val="22"/>
                <w:szCs w:val="22"/>
              </w:rPr>
            </w:pPr>
          </w:p>
        </w:tc>
        <w:tc>
          <w:tcPr>
            <w:tcW w:w="709" w:type="dxa"/>
            <w:gridSpan w:val="2"/>
            <w:tcBorders>
              <w:top w:val="single" w:sz="4" w:space="0" w:color="auto"/>
              <w:left w:val="nil"/>
              <w:bottom w:val="single" w:sz="4" w:space="0" w:color="auto"/>
              <w:right w:val="single" w:sz="4" w:space="0" w:color="auto"/>
            </w:tcBorders>
            <w:shd w:val="clear" w:color="auto" w:fill="auto"/>
            <w:vAlign w:val="center"/>
            <w:hideMark/>
          </w:tcPr>
          <w:p w:rsidR="00156FED" w:rsidRPr="0019053D" w:rsidRDefault="00156FED" w:rsidP="00834295">
            <w:pPr>
              <w:jc w:val="center"/>
              <w:rPr>
                <w:rFonts w:ascii="Times New Roman" w:hAnsi="Times New Roman"/>
              </w:rPr>
            </w:pPr>
            <w:r w:rsidRPr="0019053D">
              <w:rPr>
                <w:rFonts w:ascii="Times New Roman" w:hAnsi="Times New Roman"/>
              </w:rPr>
              <w:t>предыдущий год</w:t>
            </w:r>
          </w:p>
        </w:tc>
        <w:tc>
          <w:tcPr>
            <w:tcW w:w="883" w:type="dxa"/>
            <w:gridSpan w:val="3"/>
            <w:tcBorders>
              <w:top w:val="single" w:sz="4" w:space="0" w:color="auto"/>
              <w:left w:val="nil"/>
              <w:bottom w:val="single" w:sz="4" w:space="0" w:color="auto"/>
              <w:right w:val="single" w:sz="4" w:space="0" w:color="auto"/>
            </w:tcBorders>
            <w:vAlign w:val="center"/>
          </w:tcPr>
          <w:p w:rsidR="00156FED" w:rsidRPr="0019053D" w:rsidRDefault="00156FED" w:rsidP="00834295">
            <w:pPr>
              <w:jc w:val="center"/>
              <w:rPr>
                <w:rFonts w:ascii="Times New Roman" w:hAnsi="Times New Roman"/>
              </w:rPr>
            </w:pPr>
            <w:r w:rsidRPr="0019053D">
              <w:rPr>
                <w:rFonts w:ascii="Times New Roman" w:hAnsi="Times New Roman"/>
              </w:rPr>
              <w:t>текущий год</w:t>
            </w:r>
          </w:p>
        </w:tc>
        <w:tc>
          <w:tcPr>
            <w:tcW w:w="856" w:type="dxa"/>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rsidR="00156FED" w:rsidRPr="0019053D" w:rsidRDefault="00156FED" w:rsidP="00834295">
            <w:pPr>
              <w:jc w:val="center"/>
              <w:rPr>
                <w:rFonts w:ascii="Times New Roman" w:hAnsi="Times New Roman"/>
              </w:rPr>
            </w:pPr>
            <w:r w:rsidRPr="0019053D">
              <w:rPr>
                <w:rFonts w:ascii="Times New Roman" w:hAnsi="Times New Roman"/>
              </w:rPr>
              <w:t>будущий год</w:t>
            </w:r>
          </w:p>
        </w:tc>
        <w:tc>
          <w:tcPr>
            <w:tcW w:w="1417" w:type="dxa"/>
            <w:gridSpan w:val="4"/>
            <w:vMerge/>
            <w:tcBorders>
              <w:left w:val="nil"/>
              <w:bottom w:val="single" w:sz="4" w:space="0" w:color="auto"/>
              <w:right w:val="single" w:sz="4" w:space="0" w:color="auto"/>
            </w:tcBorders>
            <w:shd w:val="clear" w:color="auto" w:fill="auto"/>
            <w:noWrap/>
            <w:vAlign w:val="center"/>
            <w:hideMark/>
          </w:tcPr>
          <w:p w:rsidR="00156FED" w:rsidRPr="00C43A2A" w:rsidRDefault="00156FED" w:rsidP="00834295">
            <w:pPr>
              <w:jc w:val="center"/>
              <w:rPr>
                <w:sz w:val="22"/>
                <w:szCs w:val="22"/>
              </w:rPr>
            </w:pPr>
          </w:p>
        </w:tc>
        <w:tc>
          <w:tcPr>
            <w:tcW w:w="1993" w:type="dxa"/>
            <w:gridSpan w:val="6"/>
            <w:vMerge/>
            <w:tcBorders>
              <w:left w:val="nil"/>
              <w:bottom w:val="single" w:sz="4" w:space="0" w:color="auto"/>
              <w:right w:val="single" w:sz="4" w:space="0" w:color="auto"/>
            </w:tcBorders>
          </w:tcPr>
          <w:p w:rsidR="00156FED" w:rsidRPr="00C43A2A" w:rsidRDefault="00156FED" w:rsidP="00834295">
            <w:pPr>
              <w:jc w:val="center"/>
              <w:rPr>
                <w:sz w:val="22"/>
                <w:szCs w:val="22"/>
              </w:rPr>
            </w:pPr>
          </w:p>
        </w:tc>
      </w:tr>
      <w:tr w:rsidR="00156FED" w:rsidRPr="00C43A2A" w:rsidTr="00834295">
        <w:trPr>
          <w:gridAfter w:val="1"/>
          <w:wAfter w:w="25" w:type="dxa"/>
          <w:trHeight w:val="315"/>
        </w:trPr>
        <w:tc>
          <w:tcPr>
            <w:tcW w:w="1413" w:type="dxa"/>
            <w:tcBorders>
              <w:top w:val="single" w:sz="4" w:space="0" w:color="auto"/>
              <w:left w:val="single" w:sz="4" w:space="0" w:color="auto"/>
              <w:bottom w:val="single" w:sz="4" w:space="0" w:color="auto"/>
              <w:right w:val="single" w:sz="4" w:space="0" w:color="auto"/>
            </w:tcBorders>
          </w:tcPr>
          <w:p w:rsidR="00156FED" w:rsidRPr="00C43A2A" w:rsidRDefault="00156FED" w:rsidP="00834295">
            <w:pPr>
              <w:jc w:val="center"/>
              <w:rPr>
                <w:b/>
                <w:bCs/>
                <w:sz w:val="22"/>
                <w:szCs w:val="22"/>
              </w:rPr>
            </w:pPr>
          </w:p>
        </w:tc>
        <w:tc>
          <w:tcPr>
            <w:tcW w:w="10380" w:type="dxa"/>
            <w:gridSpan w:val="16"/>
            <w:tcBorders>
              <w:top w:val="single" w:sz="4" w:space="0" w:color="auto"/>
              <w:left w:val="single" w:sz="4" w:space="0" w:color="auto"/>
              <w:bottom w:val="single" w:sz="4" w:space="0" w:color="auto"/>
              <w:right w:val="single" w:sz="4" w:space="0" w:color="auto"/>
            </w:tcBorders>
            <w:shd w:val="clear" w:color="auto" w:fill="auto"/>
            <w:vAlign w:val="center"/>
            <w:hideMark/>
          </w:tcPr>
          <w:p w:rsidR="00156FED" w:rsidRPr="0019053D" w:rsidRDefault="00156FED" w:rsidP="00834295">
            <w:pPr>
              <w:jc w:val="center"/>
              <w:rPr>
                <w:rFonts w:ascii="Times New Roman" w:hAnsi="Times New Roman"/>
              </w:rPr>
            </w:pPr>
            <w:r w:rsidRPr="0019053D">
              <w:rPr>
                <w:rFonts w:ascii="Times New Roman" w:hAnsi="Times New Roman"/>
                <w:b/>
                <w:bCs/>
              </w:rPr>
              <w:t xml:space="preserve">                                   КЛЮЧЕВЫЕ ПОКАЗАТЕЛИ</w:t>
            </w:r>
          </w:p>
        </w:tc>
        <w:tc>
          <w:tcPr>
            <w:tcW w:w="1417" w:type="dxa"/>
            <w:gridSpan w:val="3"/>
            <w:tcBorders>
              <w:top w:val="single" w:sz="4" w:space="0" w:color="auto"/>
              <w:left w:val="single" w:sz="4" w:space="0" w:color="auto"/>
              <w:bottom w:val="single" w:sz="4" w:space="0" w:color="auto"/>
              <w:right w:val="single" w:sz="4" w:space="0" w:color="auto"/>
            </w:tcBorders>
          </w:tcPr>
          <w:p w:rsidR="00156FED" w:rsidRPr="00C43A2A" w:rsidRDefault="00156FED" w:rsidP="00834295">
            <w:pPr>
              <w:jc w:val="center"/>
              <w:rPr>
                <w:b/>
                <w:bCs/>
                <w:sz w:val="22"/>
                <w:szCs w:val="22"/>
              </w:rPr>
            </w:pPr>
          </w:p>
        </w:tc>
        <w:tc>
          <w:tcPr>
            <w:tcW w:w="1991" w:type="dxa"/>
            <w:gridSpan w:val="7"/>
            <w:tcBorders>
              <w:top w:val="single" w:sz="4" w:space="0" w:color="auto"/>
              <w:left w:val="single" w:sz="4" w:space="0" w:color="auto"/>
              <w:bottom w:val="single" w:sz="4" w:space="0" w:color="auto"/>
              <w:right w:val="single" w:sz="4" w:space="0" w:color="auto"/>
            </w:tcBorders>
          </w:tcPr>
          <w:p w:rsidR="00156FED" w:rsidRPr="00C43A2A" w:rsidRDefault="00156FED" w:rsidP="00834295">
            <w:pPr>
              <w:jc w:val="center"/>
              <w:rPr>
                <w:b/>
                <w:bCs/>
                <w:sz w:val="22"/>
                <w:szCs w:val="22"/>
              </w:rPr>
            </w:pPr>
          </w:p>
        </w:tc>
      </w:tr>
      <w:tr w:rsidR="00156FED" w:rsidRPr="0019053D" w:rsidTr="00834295">
        <w:trPr>
          <w:gridAfter w:val="1"/>
          <w:wAfter w:w="25" w:type="dxa"/>
          <w:trHeight w:val="705"/>
        </w:trPr>
        <w:tc>
          <w:tcPr>
            <w:tcW w:w="1413" w:type="dxa"/>
            <w:tcBorders>
              <w:top w:val="single" w:sz="4" w:space="0" w:color="auto"/>
              <w:left w:val="single" w:sz="4" w:space="0" w:color="auto"/>
              <w:bottom w:val="single" w:sz="4" w:space="0" w:color="auto"/>
              <w:right w:val="single" w:sz="4" w:space="0" w:color="000000"/>
            </w:tcBorders>
            <w:vAlign w:val="center"/>
          </w:tcPr>
          <w:p w:rsidR="00156FED" w:rsidRPr="0019053D" w:rsidRDefault="00156FED" w:rsidP="00834295">
            <w:pPr>
              <w:jc w:val="center"/>
              <w:rPr>
                <w:rFonts w:ascii="Times New Roman" w:hAnsi="Times New Roman"/>
                <w:b/>
                <w:bCs/>
              </w:rPr>
            </w:pPr>
            <w:r w:rsidRPr="0019053D">
              <w:rPr>
                <w:rFonts w:ascii="Times New Roman" w:hAnsi="Times New Roman"/>
                <w:b/>
                <w:bCs/>
              </w:rPr>
              <w:t>1</w:t>
            </w:r>
          </w:p>
        </w:tc>
        <w:tc>
          <w:tcPr>
            <w:tcW w:w="13788" w:type="dxa"/>
            <w:gridSpan w:val="26"/>
            <w:tcBorders>
              <w:top w:val="single" w:sz="4" w:space="0" w:color="auto"/>
              <w:left w:val="single" w:sz="4" w:space="0" w:color="auto"/>
              <w:bottom w:val="single" w:sz="4" w:space="0" w:color="auto"/>
              <w:right w:val="single" w:sz="4" w:space="0" w:color="auto"/>
            </w:tcBorders>
            <w:shd w:val="clear" w:color="auto" w:fill="auto"/>
            <w:vAlign w:val="center"/>
            <w:hideMark/>
          </w:tcPr>
          <w:p w:rsidR="00156FED" w:rsidRDefault="00156FED" w:rsidP="00834295">
            <w:pPr>
              <w:autoSpaceDE w:val="0"/>
              <w:autoSpaceDN w:val="0"/>
              <w:adjustRightInd w:val="0"/>
              <w:jc w:val="center"/>
              <w:rPr>
                <w:rFonts w:ascii="Times New Roman" w:hAnsi="Times New Roman"/>
                <w:b/>
                <w:bCs/>
              </w:rPr>
            </w:pPr>
            <w:r w:rsidRPr="0019053D">
              <w:rPr>
                <w:rFonts w:ascii="Times New Roman" w:hAnsi="Times New Roman"/>
                <w:b/>
                <w:bCs/>
              </w:rPr>
              <w:t xml:space="preserve">Показатели, отражающие уровень минимизации вреда (ущерба) охраняемым законом ценностям, </w:t>
            </w:r>
          </w:p>
          <w:p w:rsidR="00156FED" w:rsidRPr="0019053D" w:rsidRDefault="00156FED" w:rsidP="00834295">
            <w:pPr>
              <w:autoSpaceDE w:val="0"/>
              <w:autoSpaceDN w:val="0"/>
              <w:adjustRightInd w:val="0"/>
              <w:jc w:val="center"/>
              <w:rPr>
                <w:rFonts w:ascii="Times New Roman" w:hAnsi="Times New Roman"/>
                <w:b/>
                <w:bCs/>
              </w:rPr>
            </w:pPr>
            <w:r w:rsidRPr="0019053D">
              <w:rPr>
                <w:rFonts w:ascii="Times New Roman" w:hAnsi="Times New Roman"/>
                <w:b/>
                <w:bCs/>
              </w:rPr>
              <w:t>уровень устранения риска причинения вреда (ущерба)</w:t>
            </w:r>
          </w:p>
        </w:tc>
      </w:tr>
      <w:tr w:rsidR="00156FED" w:rsidRPr="0019053D" w:rsidTr="00834295">
        <w:trPr>
          <w:gridAfter w:val="3"/>
          <w:wAfter w:w="43" w:type="dxa"/>
          <w:trHeight w:val="2640"/>
        </w:trPr>
        <w:tc>
          <w:tcPr>
            <w:tcW w:w="1413"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156FED" w:rsidRPr="0019053D" w:rsidRDefault="00156FED" w:rsidP="00834295">
            <w:pPr>
              <w:jc w:val="center"/>
              <w:rPr>
                <w:rFonts w:ascii="Times New Roman" w:hAnsi="Times New Roman"/>
              </w:rPr>
            </w:pPr>
            <w:r w:rsidRPr="0019053D">
              <w:rPr>
                <w:rFonts w:ascii="Times New Roman" w:hAnsi="Times New Roman"/>
              </w:rPr>
              <w:t>1.1.</w:t>
            </w:r>
          </w:p>
        </w:tc>
        <w:tc>
          <w:tcPr>
            <w:tcW w:w="2566" w:type="dxa"/>
            <w:tcBorders>
              <w:top w:val="single" w:sz="4" w:space="0" w:color="auto"/>
              <w:left w:val="nil"/>
              <w:bottom w:val="single" w:sz="4" w:space="0" w:color="auto"/>
              <w:right w:val="single" w:sz="4" w:space="0" w:color="auto"/>
            </w:tcBorders>
            <w:shd w:val="clear" w:color="000000" w:fill="FFFFFF"/>
            <w:vAlign w:val="center"/>
            <w:hideMark/>
          </w:tcPr>
          <w:p w:rsidR="00156FED" w:rsidRPr="0019053D" w:rsidRDefault="00156FED" w:rsidP="00834295">
            <w:pPr>
              <w:rPr>
                <w:rFonts w:ascii="Times New Roman" w:hAnsi="Times New Roman"/>
              </w:rPr>
            </w:pPr>
            <w:r w:rsidRPr="0019053D">
              <w:rPr>
                <w:rFonts w:ascii="Times New Roman" w:hAnsi="Times New Roman"/>
              </w:rPr>
              <w:t xml:space="preserve">Материальный ущерб, причиненный гражданам, организациям и государству в результате нарушений обязательных требований организациями, осуществляющими предоставление коммунальных услуг собственникам и </w:t>
            </w:r>
            <w:r w:rsidRPr="0019053D">
              <w:rPr>
                <w:rFonts w:ascii="Times New Roman" w:hAnsi="Times New Roman"/>
              </w:rPr>
              <w:lastRenderedPageBreak/>
              <w:t>пользователям помещений в многоквартирных домах и жилых домов, в процентах от валового регионального продукта</w:t>
            </w:r>
          </w:p>
        </w:tc>
        <w:tc>
          <w:tcPr>
            <w:tcW w:w="853" w:type="dxa"/>
            <w:tcBorders>
              <w:top w:val="single" w:sz="4" w:space="0" w:color="auto"/>
              <w:left w:val="nil"/>
              <w:bottom w:val="single" w:sz="4" w:space="0" w:color="auto"/>
              <w:right w:val="single" w:sz="4" w:space="0" w:color="auto"/>
            </w:tcBorders>
            <w:shd w:val="clear" w:color="000000" w:fill="FFFFFF"/>
            <w:vAlign w:val="center"/>
            <w:hideMark/>
          </w:tcPr>
          <w:p w:rsidR="00156FED" w:rsidRPr="0019053D" w:rsidRDefault="00156FED" w:rsidP="00834295">
            <w:pPr>
              <w:jc w:val="center"/>
              <w:rPr>
                <w:rFonts w:ascii="Times New Roman" w:hAnsi="Times New Roman"/>
              </w:rPr>
            </w:pPr>
            <w:proofErr w:type="spellStart"/>
            <w:r w:rsidRPr="0019053D">
              <w:rPr>
                <w:rFonts w:ascii="Times New Roman" w:hAnsi="Times New Roman"/>
              </w:rPr>
              <w:lastRenderedPageBreak/>
              <w:t>Сп</w:t>
            </w:r>
            <w:proofErr w:type="spellEnd"/>
            <w:r w:rsidRPr="0019053D">
              <w:rPr>
                <w:rFonts w:ascii="Times New Roman" w:hAnsi="Times New Roman"/>
              </w:rPr>
              <w:t>*100/ ВРП</w:t>
            </w:r>
          </w:p>
        </w:tc>
        <w:tc>
          <w:tcPr>
            <w:tcW w:w="2976" w:type="dxa"/>
            <w:tcBorders>
              <w:top w:val="single" w:sz="4" w:space="0" w:color="auto"/>
              <w:left w:val="nil"/>
              <w:bottom w:val="single" w:sz="4" w:space="0" w:color="auto"/>
              <w:right w:val="single" w:sz="4" w:space="0" w:color="auto"/>
            </w:tcBorders>
            <w:shd w:val="clear" w:color="000000" w:fill="FFFFFF"/>
            <w:vAlign w:val="center"/>
            <w:hideMark/>
          </w:tcPr>
          <w:p w:rsidR="00156FED" w:rsidRPr="0019053D" w:rsidRDefault="00156FED" w:rsidP="00834295">
            <w:pPr>
              <w:rPr>
                <w:rFonts w:ascii="Times New Roman" w:hAnsi="Times New Roman"/>
              </w:rPr>
            </w:pPr>
            <w:r w:rsidRPr="0019053D">
              <w:rPr>
                <w:rFonts w:ascii="Times New Roman" w:hAnsi="Times New Roman"/>
              </w:rPr>
              <w:t xml:space="preserve"> </w:t>
            </w:r>
            <w:proofErr w:type="spellStart"/>
            <w:r w:rsidRPr="0019053D">
              <w:rPr>
                <w:rFonts w:ascii="Times New Roman" w:hAnsi="Times New Roman"/>
              </w:rPr>
              <w:t>Сп</w:t>
            </w:r>
            <w:proofErr w:type="spellEnd"/>
            <w:r w:rsidRPr="0019053D">
              <w:rPr>
                <w:rFonts w:ascii="Times New Roman" w:hAnsi="Times New Roman"/>
              </w:rPr>
              <w:t xml:space="preserve">- суммы перерасчета незаконно начисленной платы гражданам, организациям и государству в результате нарушений обязательных требований организациями, осуществляющими предоставление коммунальных услуг собственникам и пользователям помещений в многоквартирных домах и </w:t>
            </w:r>
            <w:r w:rsidRPr="0019053D">
              <w:rPr>
                <w:rFonts w:ascii="Times New Roman" w:hAnsi="Times New Roman"/>
              </w:rPr>
              <w:lastRenderedPageBreak/>
              <w:t xml:space="preserve">жилых домов, млн. </w:t>
            </w:r>
            <w:proofErr w:type="spellStart"/>
            <w:r w:rsidRPr="0019053D">
              <w:rPr>
                <w:rFonts w:ascii="Times New Roman" w:hAnsi="Times New Roman"/>
              </w:rPr>
              <w:t>руб</w:t>
            </w:r>
            <w:proofErr w:type="spellEnd"/>
            <w:r w:rsidRPr="0019053D">
              <w:rPr>
                <w:rFonts w:ascii="Times New Roman" w:hAnsi="Times New Roman"/>
              </w:rPr>
              <w:t xml:space="preserve">; ВРП - утвержденный валовой региональный продукт, млн. </w:t>
            </w:r>
            <w:proofErr w:type="spellStart"/>
            <w:r w:rsidRPr="0019053D">
              <w:rPr>
                <w:rFonts w:ascii="Times New Roman" w:hAnsi="Times New Roman"/>
              </w:rPr>
              <w:t>руб</w:t>
            </w:r>
            <w:proofErr w:type="spellEnd"/>
            <w:r w:rsidRPr="0019053D">
              <w:rPr>
                <w:rFonts w:ascii="Times New Roman" w:hAnsi="Times New Roman"/>
              </w:rPr>
              <w:t xml:space="preserve">   К учету принимаются  значение показателя с точностью не менее 1 сотой (два знака после запятой), показатели с точностью менее 1 сотой приравниваются к нулю. </w:t>
            </w:r>
          </w:p>
          <w:p w:rsidR="00156FED" w:rsidRPr="0019053D" w:rsidRDefault="00156FED" w:rsidP="00834295">
            <w:pPr>
              <w:jc w:val="center"/>
              <w:rPr>
                <w:rFonts w:ascii="Times New Roman" w:hAnsi="Times New Roman"/>
              </w:rPr>
            </w:pPr>
          </w:p>
        </w:tc>
        <w:tc>
          <w:tcPr>
            <w:tcW w:w="712" w:type="dxa"/>
            <w:tcBorders>
              <w:top w:val="single" w:sz="4" w:space="0" w:color="auto"/>
              <w:left w:val="nil"/>
              <w:bottom w:val="single" w:sz="4" w:space="0" w:color="auto"/>
              <w:right w:val="single" w:sz="4" w:space="0" w:color="auto"/>
            </w:tcBorders>
            <w:shd w:val="clear" w:color="000000" w:fill="FFFFFF"/>
            <w:vAlign w:val="center"/>
            <w:hideMark/>
          </w:tcPr>
          <w:p w:rsidR="00156FED" w:rsidRPr="0019053D" w:rsidRDefault="00156FED" w:rsidP="00834295">
            <w:pPr>
              <w:jc w:val="center"/>
              <w:rPr>
                <w:rFonts w:ascii="Times New Roman" w:hAnsi="Times New Roman"/>
              </w:rPr>
            </w:pPr>
          </w:p>
        </w:tc>
        <w:tc>
          <w:tcPr>
            <w:tcW w:w="993" w:type="dxa"/>
            <w:gridSpan w:val="2"/>
            <w:tcBorders>
              <w:top w:val="single" w:sz="4" w:space="0" w:color="auto"/>
              <w:left w:val="nil"/>
              <w:bottom w:val="single" w:sz="4" w:space="0" w:color="auto"/>
              <w:right w:val="single" w:sz="4" w:space="0" w:color="auto"/>
            </w:tcBorders>
            <w:shd w:val="clear" w:color="000000" w:fill="FFFFFF"/>
            <w:noWrap/>
            <w:vAlign w:val="center"/>
            <w:hideMark/>
          </w:tcPr>
          <w:p w:rsidR="00156FED" w:rsidRPr="0019053D" w:rsidRDefault="00156FED" w:rsidP="00834295">
            <w:pPr>
              <w:jc w:val="center"/>
              <w:rPr>
                <w:rFonts w:ascii="Times New Roman" w:hAnsi="Times New Roman"/>
              </w:rPr>
            </w:pPr>
          </w:p>
        </w:tc>
        <w:tc>
          <w:tcPr>
            <w:tcW w:w="709" w:type="dxa"/>
            <w:gridSpan w:val="3"/>
            <w:tcBorders>
              <w:top w:val="single" w:sz="4" w:space="0" w:color="auto"/>
              <w:left w:val="nil"/>
              <w:bottom w:val="single" w:sz="4" w:space="0" w:color="auto"/>
              <w:right w:val="single" w:sz="4" w:space="0" w:color="auto"/>
            </w:tcBorders>
            <w:shd w:val="clear" w:color="000000" w:fill="FFFFFF"/>
            <w:vAlign w:val="center"/>
          </w:tcPr>
          <w:p w:rsidR="00156FED" w:rsidRPr="0019053D" w:rsidRDefault="00156FED" w:rsidP="00834295">
            <w:pPr>
              <w:jc w:val="center"/>
              <w:rPr>
                <w:rFonts w:ascii="Times New Roman" w:hAnsi="Times New Roman"/>
              </w:rPr>
            </w:pPr>
          </w:p>
        </w:tc>
        <w:tc>
          <w:tcPr>
            <w:tcW w:w="709" w:type="dxa"/>
            <w:gridSpan w:val="2"/>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156FED" w:rsidRPr="0019053D" w:rsidRDefault="00156FED" w:rsidP="00834295">
            <w:pPr>
              <w:jc w:val="center"/>
              <w:rPr>
                <w:rFonts w:ascii="Times New Roman" w:hAnsi="Times New Roman"/>
              </w:rPr>
            </w:pPr>
          </w:p>
        </w:tc>
        <w:tc>
          <w:tcPr>
            <w:tcW w:w="842" w:type="dxa"/>
            <w:gridSpan w:val="3"/>
            <w:tcBorders>
              <w:top w:val="single" w:sz="4" w:space="0" w:color="auto"/>
              <w:left w:val="nil"/>
              <w:bottom w:val="single" w:sz="4" w:space="0" w:color="auto"/>
              <w:right w:val="single" w:sz="4" w:space="0" w:color="auto"/>
            </w:tcBorders>
            <w:shd w:val="clear" w:color="000000" w:fill="FFFFFF"/>
            <w:noWrap/>
            <w:vAlign w:val="center"/>
            <w:hideMark/>
          </w:tcPr>
          <w:p w:rsidR="00156FED" w:rsidRPr="0019053D" w:rsidRDefault="00156FED" w:rsidP="00834295">
            <w:pPr>
              <w:jc w:val="center"/>
              <w:rPr>
                <w:rFonts w:ascii="Times New Roman" w:hAnsi="Times New Roman"/>
              </w:rPr>
            </w:pPr>
          </w:p>
        </w:tc>
        <w:tc>
          <w:tcPr>
            <w:tcW w:w="1708" w:type="dxa"/>
            <w:gridSpan w:val="6"/>
            <w:tcBorders>
              <w:top w:val="single" w:sz="4" w:space="0" w:color="auto"/>
              <w:left w:val="nil"/>
              <w:bottom w:val="single" w:sz="4" w:space="0" w:color="auto"/>
              <w:right w:val="single" w:sz="4" w:space="0" w:color="auto"/>
            </w:tcBorders>
            <w:shd w:val="clear" w:color="auto" w:fill="auto"/>
            <w:vAlign w:val="center"/>
            <w:hideMark/>
          </w:tcPr>
          <w:p w:rsidR="00156FED" w:rsidRPr="0019053D" w:rsidRDefault="00156FED" w:rsidP="00834295">
            <w:pPr>
              <w:jc w:val="center"/>
              <w:rPr>
                <w:rFonts w:ascii="Times New Roman" w:hAnsi="Times New Roman"/>
              </w:rPr>
            </w:pPr>
            <w:r w:rsidRPr="0019053D">
              <w:rPr>
                <w:rFonts w:ascii="Times New Roman" w:hAnsi="Times New Roman"/>
              </w:rPr>
              <w:t>Статистические данные контрольного органа: журнал распоряжений, реестр проверок статистические данные (</w:t>
            </w:r>
            <w:proofErr w:type="spellStart"/>
            <w:r w:rsidRPr="0019053D">
              <w:rPr>
                <w:rFonts w:ascii="Times New Roman" w:hAnsi="Times New Roman"/>
                <w:bCs/>
              </w:rPr>
              <w:t>Волгоградстат</w:t>
            </w:r>
            <w:proofErr w:type="spellEnd"/>
            <w:r w:rsidRPr="0019053D">
              <w:rPr>
                <w:rFonts w:ascii="Times New Roman" w:hAnsi="Times New Roman"/>
                <w:bCs/>
              </w:rPr>
              <w:t>)</w:t>
            </w:r>
          </w:p>
        </w:tc>
        <w:tc>
          <w:tcPr>
            <w:tcW w:w="1702" w:type="dxa"/>
            <w:gridSpan w:val="4"/>
            <w:tcBorders>
              <w:top w:val="single" w:sz="4" w:space="0" w:color="auto"/>
              <w:left w:val="nil"/>
              <w:bottom w:val="single" w:sz="4" w:space="0" w:color="auto"/>
              <w:right w:val="single" w:sz="4" w:space="0" w:color="auto"/>
            </w:tcBorders>
            <w:vAlign w:val="center"/>
          </w:tcPr>
          <w:p w:rsidR="00156FED" w:rsidRPr="0019053D" w:rsidRDefault="00156FED" w:rsidP="00834295">
            <w:pPr>
              <w:jc w:val="center"/>
              <w:rPr>
                <w:rFonts w:ascii="Times New Roman" w:hAnsi="Times New Roman"/>
              </w:rPr>
            </w:pPr>
          </w:p>
        </w:tc>
      </w:tr>
      <w:tr w:rsidR="00156FED" w:rsidRPr="0019053D" w:rsidTr="00834295">
        <w:trPr>
          <w:gridAfter w:val="3"/>
          <w:wAfter w:w="43" w:type="dxa"/>
          <w:trHeight w:val="2640"/>
        </w:trPr>
        <w:tc>
          <w:tcPr>
            <w:tcW w:w="1413"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156FED" w:rsidRPr="0019053D" w:rsidRDefault="00156FED" w:rsidP="00834295">
            <w:pPr>
              <w:jc w:val="center"/>
              <w:rPr>
                <w:rFonts w:ascii="Times New Roman" w:hAnsi="Times New Roman"/>
              </w:rPr>
            </w:pPr>
            <w:r w:rsidRPr="0019053D">
              <w:rPr>
                <w:rFonts w:ascii="Times New Roman" w:hAnsi="Times New Roman"/>
              </w:rPr>
              <w:lastRenderedPageBreak/>
              <w:t>1.2.</w:t>
            </w:r>
          </w:p>
        </w:tc>
        <w:tc>
          <w:tcPr>
            <w:tcW w:w="2566" w:type="dxa"/>
            <w:tcBorders>
              <w:top w:val="single" w:sz="4" w:space="0" w:color="auto"/>
              <w:left w:val="nil"/>
              <w:bottom w:val="single" w:sz="4" w:space="0" w:color="auto"/>
              <w:right w:val="single" w:sz="4" w:space="0" w:color="auto"/>
            </w:tcBorders>
            <w:shd w:val="clear" w:color="000000" w:fill="FFFFFF"/>
            <w:vAlign w:val="center"/>
            <w:hideMark/>
          </w:tcPr>
          <w:p w:rsidR="00156FED" w:rsidRPr="0019053D" w:rsidRDefault="00156FED" w:rsidP="00834295">
            <w:pPr>
              <w:rPr>
                <w:rFonts w:ascii="Times New Roman" w:hAnsi="Times New Roman"/>
              </w:rPr>
            </w:pPr>
            <w:r w:rsidRPr="0019053D">
              <w:rPr>
                <w:rFonts w:ascii="Times New Roman" w:hAnsi="Times New Roman"/>
              </w:rPr>
              <w:t xml:space="preserve">Доля  выявленных случаев  нарушений обязательных требований, повлекших причинение вреда жизни, здоровью граждан  от общего количества выявленных нарушений </w:t>
            </w:r>
          </w:p>
        </w:tc>
        <w:tc>
          <w:tcPr>
            <w:tcW w:w="853" w:type="dxa"/>
            <w:tcBorders>
              <w:top w:val="single" w:sz="4" w:space="0" w:color="auto"/>
              <w:left w:val="nil"/>
              <w:bottom w:val="single" w:sz="4" w:space="0" w:color="auto"/>
              <w:right w:val="single" w:sz="4" w:space="0" w:color="auto"/>
            </w:tcBorders>
            <w:shd w:val="clear" w:color="000000" w:fill="FFFFFF"/>
            <w:vAlign w:val="center"/>
            <w:hideMark/>
          </w:tcPr>
          <w:p w:rsidR="00156FED" w:rsidRPr="0019053D" w:rsidRDefault="00156FED" w:rsidP="00834295">
            <w:pPr>
              <w:jc w:val="center"/>
              <w:rPr>
                <w:rFonts w:ascii="Times New Roman" w:hAnsi="Times New Roman"/>
              </w:rPr>
            </w:pPr>
            <w:r w:rsidRPr="0019053D">
              <w:rPr>
                <w:rFonts w:ascii="Times New Roman" w:hAnsi="Times New Roman"/>
              </w:rPr>
              <w:t xml:space="preserve"> </w:t>
            </w:r>
            <w:proofErr w:type="spellStart"/>
            <w:r w:rsidRPr="0019053D">
              <w:rPr>
                <w:rFonts w:ascii="Times New Roman" w:hAnsi="Times New Roman"/>
              </w:rPr>
              <w:t>Кспв</w:t>
            </w:r>
            <w:proofErr w:type="spellEnd"/>
            <w:r w:rsidRPr="0019053D">
              <w:rPr>
                <w:rFonts w:ascii="Times New Roman" w:hAnsi="Times New Roman"/>
              </w:rPr>
              <w:t xml:space="preserve">*100% / </w:t>
            </w:r>
            <w:proofErr w:type="spellStart"/>
            <w:r w:rsidRPr="0019053D">
              <w:rPr>
                <w:rFonts w:ascii="Times New Roman" w:hAnsi="Times New Roman"/>
              </w:rPr>
              <w:t>Ксн</w:t>
            </w:r>
            <w:proofErr w:type="spellEnd"/>
          </w:p>
        </w:tc>
        <w:tc>
          <w:tcPr>
            <w:tcW w:w="2976" w:type="dxa"/>
            <w:tcBorders>
              <w:top w:val="single" w:sz="4" w:space="0" w:color="auto"/>
              <w:left w:val="nil"/>
              <w:bottom w:val="single" w:sz="4" w:space="0" w:color="auto"/>
              <w:right w:val="single" w:sz="4" w:space="0" w:color="auto"/>
            </w:tcBorders>
            <w:shd w:val="clear" w:color="000000" w:fill="FFFFFF"/>
            <w:vAlign w:val="center"/>
            <w:hideMark/>
          </w:tcPr>
          <w:p w:rsidR="00156FED" w:rsidRPr="0019053D" w:rsidRDefault="00156FED" w:rsidP="00834295">
            <w:pPr>
              <w:jc w:val="center"/>
              <w:rPr>
                <w:rFonts w:ascii="Times New Roman" w:hAnsi="Times New Roman"/>
              </w:rPr>
            </w:pPr>
            <w:r w:rsidRPr="0019053D">
              <w:rPr>
                <w:rFonts w:ascii="Times New Roman" w:hAnsi="Times New Roman"/>
              </w:rPr>
              <w:t xml:space="preserve"> </w:t>
            </w:r>
            <w:proofErr w:type="spellStart"/>
            <w:r w:rsidRPr="0019053D">
              <w:rPr>
                <w:rFonts w:ascii="Times New Roman" w:hAnsi="Times New Roman"/>
              </w:rPr>
              <w:t>Кспв</w:t>
            </w:r>
            <w:proofErr w:type="spellEnd"/>
            <w:r w:rsidRPr="0019053D">
              <w:rPr>
                <w:rFonts w:ascii="Times New Roman" w:hAnsi="Times New Roman"/>
              </w:rPr>
              <w:t xml:space="preserve"> - количества выявленных случаев  нарушений обязательных требований, повлекших причинение вреда жизни, здоровью граждан, которые подтверждены вступившими в законную силу решениями суда;</w:t>
            </w:r>
          </w:p>
          <w:p w:rsidR="00156FED" w:rsidRPr="0019053D" w:rsidRDefault="00156FED" w:rsidP="00834295">
            <w:pPr>
              <w:jc w:val="center"/>
              <w:rPr>
                <w:rFonts w:ascii="Times New Roman" w:hAnsi="Times New Roman"/>
              </w:rPr>
            </w:pPr>
          </w:p>
          <w:p w:rsidR="00156FED" w:rsidRPr="0019053D" w:rsidRDefault="00156FED" w:rsidP="00834295">
            <w:pPr>
              <w:jc w:val="center"/>
              <w:rPr>
                <w:rFonts w:ascii="Times New Roman" w:hAnsi="Times New Roman"/>
              </w:rPr>
            </w:pPr>
            <w:r w:rsidRPr="0019053D">
              <w:rPr>
                <w:rFonts w:ascii="Times New Roman" w:hAnsi="Times New Roman"/>
              </w:rPr>
              <w:t xml:space="preserve">К </w:t>
            </w:r>
            <w:proofErr w:type="spellStart"/>
            <w:r w:rsidRPr="0019053D">
              <w:rPr>
                <w:rFonts w:ascii="Times New Roman" w:hAnsi="Times New Roman"/>
              </w:rPr>
              <w:t>сн</w:t>
            </w:r>
            <w:proofErr w:type="spellEnd"/>
            <w:r w:rsidRPr="0019053D">
              <w:rPr>
                <w:rFonts w:ascii="Times New Roman" w:hAnsi="Times New Roman"/>
              </w:rPr>
              <w:t>-  общее количество случаев нарушения обязательных требований, выявленных по результатам проверок</w:t>
            </w:r>
          </w:p>
          <w:p w:rsidR="00156FED" w:rsidRPr="0019053D" w:rsidRDefault="00156FED" w:rsidP="00834295">
            <w:pPr>
              <w:jc w:val="center"/>
              <w:rPr>
                <w:rFonts w:ascii="Times New Roman" w:hAnsi="Times New Roman"/>
              </w:rPr>
            </w:pPr>
          </w:p>
          <w:p w:rsidR="00156FED" w:rsidRPr="0019053D" w:rsidRDefault="00156FED" w:rsidP="00834295">
            <w:pPr>
              <w:jc w:val="center"/>
              <w:rPr>
                <w:rFonts w:ascii="Times New Roman" w:hAnsi="Times New Roman"/>
              </w:rPr>
            </w:pPr>
          </w:p>
          <w:p w:rsidR="00156FED" w:rsidRPr="0019053D" w:rsidRDefault="00156FED" w:rsidP="00834295">
            <w:pPr>
              <w:jc w:val="center"/>
              <w:rPr>
                <w:rFonts w:ascii="Times New Roman" w:hAnsi="Times New Roman"/>
              </w:rPr>
            </w:pPr>
          </w:p>
        </w:tc>
        <w:tc>
          <w:tcPr>
            <w:tcW w:w="712" w:type="dxa"/>
            <w:tcBorders>
              <w:top w:val="single" w:sz="4" w:space="0" w:color="auto"/>
              <w:left w:val="nil"/>
              <w:bottom w:val="single" w:sz="4" w:space="0" w:color="auto"/>
              <w:right w:val="single" w:sz="4" w:space="0" w:color="auto"/>
            </w:tcBorders>
            <w:shd w:val="clear" w:color="000000" w:fill="FFFFFF"/>
            <w:vAlign w:val="center"/>
            <w:hideMark/>
          </w:tcPr>
          <w:p w:rsidR="00156FED" w:rsidRPr="0019053D" w:rsidRDefault="00156FED" w:rsidP="00834295">
            <w:pPr>
              <w:jc w:val="center"/>
              <w:rPr>
                <w:rFonts w:ascii="Times New Roman" w:hAnsi="Times New Roman"/>
              </w:rPr>
            </w:pPr>
          </w:p>
        </w:tc>
        <w:tc>
          <w:tcPr>
            <w:tcW w:w="993" w:type="dxa"/>
            <w:gridSpan w:val="2"/>
            <w:tcBorders>
              <w:top w:val="single" w:sz="4" w:space="0" w:color="auto"/>
              <w:left w:val="nil"/>
              <w:bottom w:val="single" w:sz="4" w:space="0" w:color="auto"/>
              <w:right w:val="single" w:sz="4" w:space="0" w:color="auto"/>
            </w:tcBorders>
            <w:shd w:val="clear" w:color="000000" w:fill="FFFFFF"/>
            <w:noWrap/>
            <w:vAlign w:val="center"/>
            <w:hideMark/>
          </w:tcPr>
          <w:p w:rsidR="00156FED" w:rsidRPr="0019053D" w:rsidRDefault="00156FED" w:rsidP="00834295">
            <w:pPr>
              <w:jc w:val="center"/>
              <w:rPr>
                <w:rFonts w:ascii="Times New Roman" w:hAnsi="Times New Roman"/>
              </w:rPr>
            </w:pPr>
          </w:p>
        </w:tc>
        <w:tc>
          <w:tcPr>
            <w:tcW w:w="709" w:type="dxa"/>
            <w:gridSpan w:val="3"/>
            <w:tcBorders>
              <w:top w:val="single" w:sz="4" w:space="0" w:color="auto"/>
              <w:left w:val="nil"/>
              <w:bottom w:val="single" w:sz="4" w:space="0" w:color="auto"/>
              <w:right w:val="single" w:sz="4" w:space="0" w:color="auto"/>
            </w:tcBorders>
            <w:shd w:val="clear" w:color="000000" w:fill="FFFFFF"/>
            <w:vAlign w:val="center"/>
          </w:tcPr>
          <w:p w:rsidR="00156FED" w:rsidRPr="0019053D" w:rsidRDefault="00156FED" w:rsidP="00834295">
            <w:pPr>
              <w:jc w:val="center"/>
              <w:rPr>
                <w:rFonts w:ascii="Times New Roman" w:hAnsi="Times New Roman"/>
              </w:rPr>
            </w:pPr>
          </w:p>
        </w:tc>
        <w:tc>
          <w:tcPr>
            <w:tcW w:w="709" w:type="dxa"/>
            <w:gridSpan w:val="2"/>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156FED" w:rsidRPr="0019053D" w:rsidRDefault="00156FED" w:rsidP="00834295">
            <w:pPr>
              <w:jc w:val="center"/>
              <w:rPr>
                <w:rFonts w:ascii="Times New Roman" w:hAnsi="Times New Roman"/>
              </w:rPr>
            </w:pPr>
          </w:p>
        </w:tc>
        <w:tc>
          <w:tcPr>
            <w:tcW w:w="842" w:type="dxa"/>
            <w:gridSpan w:val="3"/>
            <w:tcBorders>
              <w:top w:val="single" w:sz="4" w:space="0" w:color="auto"/>
              <w:left w:val="nil"/>
              <w:bottom w:val="single" w:sz="4" w:space="0" w:color="auto"/>
              <w:right w:val="single" w:sz="4" w:space="0" w:color="auto"/>
            </w:tcBorders>
            <w:shd w:val="clear" w:color="000000" w:fill="FFFFFF"/>
            <w:noWrap/>
            <w:vAlign w:val="center"/>
            <w:hideMark/>
          </w:tcPr>
          <w:p w:rsidR="00156FED" w:rsidRPr="0019053D" w:rsidRDefault="00156FED" w:rsidP="00834295">
            <w:pPr>
              <w:jc w:val="center"/>
              <w:rPr>
                <w:rFonts w:ascii="Times New Roman" w:hAnsi="Times New Roman"/>
              </w:rPr>
            </w:pPr>
          </w:p>
        </w:tc>
        <w:tc>
          <w:tcPr>
            <w:tcW w:w="1708" w:type="dxa"/>
            <w:gridSpan w:val="6"/>
            <w:tcBorders>
              <w:top w:val="single" w:sz="4" w:space="0" w:color="auto"/>
              <w:left w:val="nil"/>
              <w:bottom w:val="single" w:sz="4" w:space="0" w:color="auto"/>
              <w:right w:val="single" w:sz="4" w:space="0" w:color="auto"/>
            </w:tcBorders>
            <w:shd w:val="clear" w:color="auto" w:fill="auto"/>
            <w:vAlign w:val="center"/>
            <w:hideMark/>
          </w:tcPr>
          <w:p w:rsidR="00156FED" w:rsidRPr="0019053D" w:rsidRDefault="00156FED" w:rsidP="00834295">
            <w:pPr>
              <w:jc w:val="center"/>
              <w:rPr>
                <w:rFonts w:ascii="Times New Roman" w:hAnsi="Times New Roman"/>
              </w:rPr>
            </w:pPr>
            <w:r w:rsidRPr="0019053D">
              <w:rPr>
                <w:rFonts w:ascii="Times New Roman" w:hAnsi="Times New Roman"/>
              </w:rPr>
              <w:t>Статистические данные контрольного органа;                 данные  ГАС РФ  «Правосудие».</w:t>
            </w:r>
          </w:p>
          <w:p w:rsidR="00156FED" w:rsidRPr="0019053D" w:rsidRDefault="00156FED" w:rsidP="00834295">
            <w:pPr>
              <w:jc w:val="center"/>
              <w:rPr>
                <w:rFonts w:ascii="Times New Roman" w:hAnsi="Times New Roman"/>
              </w:rPr>
            </w:pPr>
          </w:p>
        </w:tc>
        <w:tc>
          <w:tcPr>
            <w:tcW w:w="1702" w:type="dxa"/>
            <w:gridSpan w:val="4"/>
            <w:tcBorders>
              <w:top w:val="single" w:sz="4" w:space="0" w:color="auto"/>
              <w:left w:val="nil"/>
              <w:bottom w:val="single" w:sz="4" w:space="0" w:color="auto"/>
              <w:right w:val="single" w:sz="4" w:space="0" w:color="auto"/>
            </w:tcBorders>
            <w:vAlign w:val="center"/>
          </w:tcPr>
          <w:p w:rsidR="00156FED" w:rsidRPr="0019053D" w:rsidRDefault="00156FED" w:rsidP="00834295">
            <w:pPr>
              <w:jc w:val="center"/>
              <w:rPr>
                <w:rFonts w:ascii="Times New Roman" w:hAnsi="Times New Roman"/>
              </w:rPr>
            </w:pPr>
          </w:p>
        </w:tc>
      </w:tr>
      <w:tr w:rsidR="00156FED" w:rsidRPr="0019053D" w:rsidTr="00834295">
        <w:trPr>
          <w:gridAfter w:val="1"/>
          <w:wAfter w:w="25" w:type="dxa"/>
          <w:trHeight w:val="447"/>
        </w:trPr>
        <w:tc>
          <w:tcPr>
            <w:tcW w:w="1413" w:type="dxa"/>
            <w:tcBorders>
              <w:top w:val="single" w:sz="4" w:space="0" w:color="auto"/>
              <w:left w:val="single" w:sz="4" w:space="0" w:color="auto"/>
              <w:bottom w:val="single" w:sz="4" w:space="0" w:color="auto"/>
              <w:right w:val="single" w:sz="4" w:space="0" w:color="auto"/>
            </w:tcBorders>
          </w:tcPr>
          <w:p w:rsidR="00156FED" w:rsidRPr="0019053D" w:rsidRDefault="00156FED" w:rsidP="00834295">
            <w:pPr>
              <w:jc w:val="center"/>
              <w:rPr>
                <w:rFonts w:ascii="Times New Roman" w:hAnsi="Times New Roman"/>
                <w:b/>
                <w:bCs/>
              </w:rPr>
            </w:pPr>
          </w:p>
        </w:tc>
        <w:tc>
          <w:tcPr>
            <w:tcW w:w="13788" w:type="dxa"/>
            <w:gridSpan w:val="26"/>
            <w:tcBorders>
              <w:top w:val="single" w:sz="4" w:space="0" w:color="auto"/>
              <w:left w:val="single" w:sz="4" w:space="0" w:color="auto"/>
              <w:bottom w:val="single" w:sz="4" w:space="0" w:color="auto"/>
              <w:right w:val="single" w:sz="4" w:space="0" w:color="auto"/>
            </w:tcBorders>
            <w:shd w:val="clear" w:color="auto" w:fill="auto"/>
            <w:vAlign w:val="center"/>
            <w:hideMark/>
          </w:tcPr>
          <w:p w:rsidR="00156FED" w:rsidRPr="0019053D" w:rsidRDefault="00156FED" w:rsidP="00834295">
            <w:pPr>
              <w:jc w:val="center"/>
              <w:rPr>
                <w:rFonts w:ascii="Times New Roman" w:hAnsi="Times New Roman"/>
                <w:b/>
                <w:bCs/>
              </w:rPr>
            </w:pPr>
            <w:r w:rsidRPr="0019053D">
              <w:rPr>
                <w:rFonts w:ascii="Times New Roman" w:hAnsi="Times New Roman"/>
                <w:b/>
                <w:bCs/>
              </w:rPr>
              <w:t>ИНДИКАТИВНЫЕ ПОКАЗАТЕЛИ</w:t>
            </w:r>
            <w:r w:rsidRPr="0019053D">
              <w:rPr>
                <w:rFonts w:ascii="Times New Roman" w:hAnsi="Times New Roman"/>
              </w:rPr>
              <w:t> </w:t>
            </w:r>
          </w:p>
        </w:tc>
      </w:tr>
      <w:tr w:rsidR="00156FED" w:rsidRPr="0019053D" w:rsidTr="00834295">
        <w:trPr>
          <w:gridAfter w:val="1"/>
          <w:wAfter w:w="25" w:type="dxa"/>
          <w:trHeight w:val="315"/>
        </w:trPr>
        <w:tc>
          <w:tcPr>
            <w:tcW w:w="1413" w:type="dxa"/>
            <w:tcBorders>
              <w:top w:val="single" w:sz="4" w:space="0" w:color="auto"/>
              <w:left w:val="single" w:sz="4" w:space="0" w:color="auto"/>
              <w:bottom w:val="single" w:sz="4" w:space="0" w:color="auto"/>
              <w:right w:val="single" w:sz="4" w:space="0" w:color="000000"/>
            </w:tcBorders>
            <w:vAlign w:val="center"/>
          </w:tcPr>
          <w:p w:rsidR="00156FED" w:rsidRPr="0019053D" w:rsidRDefault="00156FED" w:rsidP="00834295">
            <w:pPr>
              <w:jc w:val="center"/>
              <w:rPr>
                <w:rFonts w:ascii="Times New Roman" w:hAnsi="Times New Roman"/>
                <w:b/>
                <w:bCs/>
              </w:rPr>
            </w:pPr>
            <w:r w:rsidRPr="0019053D">
              <w:rPr>
                <w:rFonts w:ascii="Times New Roman" w:hAnsi="Times New Roman"/>
                <w:b/>
                <w:bCs/>
              </w:rPr>
              <w:t>2</w:t>
            </w:r>
          </w:p>
        </w:tc>
        <w:tc>
          <w:tcPr>
            <w:tcW w:w="13788" w:type="dxa"/>
            <w:gridSpan w:val="26"/>
            <w:tcBorders>
              <w:top w:val="single" w:sz="4" w:space="0" w:color="auto"/>
              <w:left w:val="single" w:sz="4" w:space="0" w:color="auto"/>
              <w:bottom w:val="single" w:sz="4" w:space="0" w:color="auto"/>
              <w:right w:val="single" w:sz="4" w:space="0" w:color="auto"/>
            </w:tcBorders>
            <w:shd w:val="clear" w:color="auto" w:fill="auto"/>
            <w:vAlign w:val="center"/>
            <w:hideMark/>
          </w:tcPr>
          <w:p w:rsidR="00156FED" w:rsidRPr="0019053D" w:rsidRDefault="00156FED" w:rsidP="00834295">
            <w:pPr>
              <w:autoSpaceDE w:val="0"/>
              <w:autoSpaceDN w:val="0"/>
              <w:adjustRightInd w:val="0"/>
              <w:jc w:val="center"/>
              <w:rPr>
                <w:rFonts w:ascii="Times New Roman" w:hAnsi="Times New Roman"/>
                <w:b/>
              </w:rPr>
            </w:pPr>
            <w:r w:rsidRPr="0019053D">
              <w:rPr>
                <w:rFonts w:ascii="Times New Roman" w:hAnsi="Times New Roman"/>
                <w:b/>
              </w:rPr>
              <w:t>Показатели, применяемые для мониторинга контрольной  деятельности, ее анализа, выявления проблем, возникающих при ее осуществлении, и определения причин их возникновения, характеризующих соотношение между степенью устранения риска причинения вреда (ущерба) и объемом трудовых, материальных и финансовых ресурсов, а также уровень вмешательства в деятельность контролируемых лиц</w:t>
            </w:r>
          </w:p>
        </w:tc>
      </w:tr>
      <w:tr w:rsidR="00156FED" w:rsidRPr="0019053D" w:rsidTr="00834295">
        <w:trPr>
          <w:gridAfter w:val="1"/>
          <w:wAfter w:w="25" w:type="dxa"/>
          <w:trHeight w:val="315"/>
        </w:trPr>
        <w:tc>
          <w:tcPr>
            <w:tcW w:w="1413" w:type="dxa"/>
            <w:tcBorders>
              <w:top w:val="single" w:sz="4" w:space="0" w:color="auto"/>
              <w:left w:val="single" w:sz="4" w:space="0" w:color="auto"/>
              <w:bottom w:val="single" w:sz="4" w:space="0" w:color="auto"/>
              <w:right w:val="single" w:sz="4" w:space="0" w:color="auto"/>
            </w:tcBorders>
          </w:tcPr>
          <w:p w:rsidR="00156FED" w:rsidRPr="0019053D" w:rsidRDefault="00156FED" w:rsidP="00834295">
            <w:pPr>
              <w:jc w:val="center"/>
              <w:rPr>
                <w:rFonts w:ascii="Times New Roman" w:hAnsi="Times New Roman"/>
                <w:b/>
                <w:bCs/>
              </w:rPr>
            </w:pPr>
          </w:p>
        </w:tc>
        <w:tc>
          <w:tcPr>
            <w:tcW w:w="10380" w:type="dxa"/>
            <w:gridSpan w:val="16"/>
            <w:tcBorders>
              <w:top w:val="single" w:sz="4" w:space="0" w:color="auto"/>
              <w:left w:val="single" w:sz="4" w:space="0" w:color="auto"/>
              <w:bottom w:val="single" w:sz="4" w:space="0" w:color="auto"/>
              <w:right w:val="single" w:sz="4" w:space="0" w:color="auto"/>
            </w:tcBorders>
            <w:shd w:val="clear" w:color="auto" w:fill="auto"/>
            <w:vAlign w:val="center"/>
            <w:hideMark/>
          </w:tcPr>
          <w:p w:rsidR="00156FED" w:rsidRPr="0019053D" w:rsidRDefault="00156FED" w:rsidP="00834295">
            <w:pPr>
              <w:jc w:val="center"/>
              <w:rPr>
                <w:rFonts w:ascii="Times New Roman" w:hAnsi="Times New Roman"/>
              </w:rPr>
            </w:pPr>
            <w:r w:rsidRPr="0019053D">
              <w:rPr>
                <w:rFonts w:ascii="Times New Roman" w:hAnsi="Times New Roman"/>
                <w:b/>
                <w:bCs/>
              </w:rPr>
              <w:t xml:space="preserve">                                  2.1. Контрольные мероприятия при взаимодействии с контролируемым лицом</w:t>
            </w:r>
          </w:p>
        </w:tc>
        <w:tc>
          <w:tcPr>
            <w:tcW w:w="1708" w:type="dxa"/>
            <w:gridSpan w:val="6"/>
            <w:tcBorders>
              <w:top w:val="single" w:sz="4" w:space="0" w:color="auto"/>
              <w:left w:val="single" w:sz="4" w:space="0" w:color="auto"/>
              <w:bottom w:val="single" w:sz="4" w:space="0" w:color="auto"/>
              <w:right w:val="single" w:sz="4" w:space="0" w:color="auto"/>
            </w:tcBorders>
          </w:tcPr>
          <w:p w:rsidR="00156FED" w:rsidRPr="0019053D" w:rsidRDefault="00156FED" w:rsidP="00834295">
            <w:pPr>
              <w:jc w:val="center"/>
              <w:rPr>
                <w:rFonts w:ascii="Times New Roman" w:hAnsi="Times New Roman"/>
                <w:b/>
                <w:bCs/>
              </w:rPr>
            </w:pPr>
          </w:p>
        </w:tc>
        <w:tc>
          <w:tcPr>
            <w:tcW w:w="1700" w:type="dxa"/>
            <w:gridSpan w:val="4"/>
            <w:tcBorders>
              <w:top w:val="single" w:sz="4" w:space="0" w:color="auto"/>
              <w:left w:val="single" w:sz="4" w:space="0" w:color="auto"/>
              <w:bottom w:val="single" w:sz="4" w:space="0" w:color="auto"/>
              <w:right w:val="single" w:sz="4" w:space="0" w:color="auto"/>
            </w:tcBorders>
          </w:tcPr>
          <w:p w:rsidR="00156FED" w:rsidRPr="0019053D" w:rsidRDefault="00156FED" w:rsidP="00834295">
            <w:pPr>
              <w:jc w:val="center"/>
              <w:rPr>
                <w:rFonts w:ascii="Times New Roman" w:hAnsi="Times New Roman"/>
                <w:b/>
                <w:bCs/>
              </w:rPr>
            </w:pPr>
          </w:p>
        </w:tc>
      </w:tr>
      <w:tr w:rsidR="00156FED" w:rsidRPr="0019053D" w:rsidTr="00834295">
        <w:trPr>
          <w:trHeight w:val="1860"/>
        </w:trPr>
        <w:tc>
          <w:tcPr>
            <w:tcW w:w="1413" w:type="dxa"/>
            <w:tcBorders>
              <w:top w:val="nil"/>
              <w:left w:val="single" w:sz="4" w:space="0" w:color="auto"/>
              <w:bottom w:val="single" w:sz="4" w:space="0" w:color="auto"/>
              <w:right w:val="single" w:sz="4" w:space="0" w:color="auto"/>
            </w:tcBorders>
            <w:shd w:val="clear" w:color="000000" w:fill="FFFFFF"/>
            <w:vAlign w:val="center"/>
            <w:hideMark/>
          </w:tcPr>
          <w:p w:rsidR="00156FED" w:rsidRPr="0019053D" w:rsidRDefault="00156FED" w:rsidP="00834295">
            <w:pPr>
              <w:jc w:val="center"/>
              <w:rPr>
                <w:rFonts w:ascii="Times New Roman" w:hAnsi="Times New Roman"/>
              </w:rPr>
            </w:pPr>
            <w:r w:rsidRPr="0019053D">
              <w:rPr>
                <w:rFonts w:ascii="Times New Roman" w:hAnsi="Times New Roman"/>
              </w:rPr>
              <w:lastRenderedPageBreak/>
              <w:t>2.1.1.</w:t>
            </w:r>
          </w:p>
        </w:tc>
        <w:tc>
          <w:tcPr>
            <w:tcW w:w="2566" w:type="dxa"/>
            <w:tcBorders>
              <w:top w:val="nil"/>
              <w:left w:val="nil"/>
              <w:bottom w:val="single" w:sz="4" w:space="0" w:color="auto"/>
              <w:right w:val="single" w:sz="4" w:space="0" w:color="auto"/>
            </w:tcBorders>
            <w:shd w:val="clear" w:color="000000" w:fill="FFFFFF"/>
            <w:vAlign w:val="center"/>
            <w:hideMark/>
          </w:tcPr>
          <w:p w:rsidR="00156FED" w:rsidRPr="0019053D" w:rsidRDefault="00156FED" w:rsidP="00834295">
            <w:pPr>
              <w:rPr>
                <w:rFonts w:ascii="Times New Roman" w:hAnsi="Times New Roman"/>
              </w:rPr>
            </w:pPr>
            <w:r w:rsidRPr="0019053D">
              <w:rPr>
                <w:rFonts w:ascii="Times New Roman" w:hAnsi="Times New Roman"/>
              </w:rPr>
              <w:t xml:space="preserve">Доля контрольных мероприятий в рамках муниципального жилищного контроля, проведенных в установленные сроки, по отношению </w:t>
            </w:r>
            <w:r w:rsidRPr="0019053D">
              <w:rPr>
                <w:rFonts w:ascii="Times New Roman" w:hAnsi="Times New Roman"/>
              </w:rPr>
              <w:br/>
              <w:t xml:space="preserve">к общему количеству контрольных мероприятий , проведенных в рамках осуществления </w:t>
            </w:r>
          </w:p>
          <w:p w:rsidR="00156FED" w:rsidRPr="0019053D" w:rsidRDefault="00156FED" w:rsidP="00834295">
            <w:pPr>
              <w:rPr>
                <w:rFonts w:ascii="Times New Roman" w:hAnsi="Times New Roman"/>
              </w:rPr>
            </w:pPr>
            <w:r w:rsidRPr="0019053D">
              <w:rPr>
                <w:rFonts w:ascii="Times New Roman" w:hAnsi="Times New Roman"/>
              </w:rPr>
              <w:t>муниципального жилищного контроля</w:t>
            </w:r>
          </w:p>
        </w:tc>
        <w:tc>
          <w:tcPr>
            <w:tcW w:w="853" w:type="dxa"/>
            <w:tcBorders>
              <w:top w:val="nil"/>
              <w:left w:val="nil"/>
              <w:bottom w:val="single" w:sz="4" w:space="0" w:color="auto"/>
              <w:right w:val="single" w:sz="4" w:space="0" w:color="auto"/>
            </w:tcBorders>
            <w:shd w:val="clear" w:color="000000" w:fill="FFFFFF"/>
            <w:vAlign w:val="center"/>
            <w:hideMark/>
          </w:tcPr>
          <w:p w:rsidR="00156FED" w:rsidRPr="0019053D" w:rsidRDefault="00156FED" w:rsidP="00834295">
            <w:pPr>
              <w:jc w:val="center"/>
              <w:rPr>
                <w:rFonts w:ascii="Times New Roman" w:hAnsi="Times New Roman"/>
              </w:rPr>
            </w:pPr>
            <w:proofErr w:type="spellStart"/>
            <w:r w:rsidRPr="0019053D">
              <w:rPr>
                <w:rFonts w:ascii="Times New Roman" w:hAnsi="Times New Roman"/>
              </w:rPr>
              <w:t>Пву</w:t>
            </w:r>
            <w:proofErr w:type="spellEnd"/>
            <w:r w:rsidRPr="0019053D">
              <w:rPr>
                <w:rFonts w:ascii="Times New Roman" w:hAnsi="Times New Roman"/>
              </w:rPr>
              <w:t xml:space="preserve">*100% / </w:t>
            </w:r>
            <w:proofErr w:type="spellStart"/>
            <w:r w:rsidRPr="0019053D">
              <w:rPr>
                <w:rFonts w:ascii="Times New Roman" w:hAnsi="Times New Roman"/>
              </w:rPr>
              <w:t>Пок</w:t>
            </w:r>
            <w:proofErr w:type="spellEnd"/>
          </w:p>
        </w:tc>
        <w:tc>
          <w:tcPr>
            <w:tcW w:w="2976" w:type="dxa"/>
            <w:tcBorders>
              <w:top w:val="nil"/>
              <w:left w:val="nil"/>
              <w:bottom w:val="single" w:sz="4" w:space="0" w:color="auto"/>
              <w:right w:val="single" w:sz="4" w:space="0" w:color="auto"/>
            </w:tcBorders>
            <w:shd w:val="clear" w:color="000000" w:fill="FFFFFF"/>
            <w:vAlign w:val="center"/>
            <w:hideMark/>
          </w:tcPr>
          <w:p w:rsidR="00156FED" w:rsidRPr="0019053D" w:rsidRDefault="00156FED" w:rsidP="00834295">
            <w:pPr>
              <w:jc w:val="center"/>
              <w:rPr>
                <w:rFonts w:ascii="Times New Roman" w:hAnsi="Times New Roman"/>
              </w:rPr>
            </w:pPr>
            <w:proofErr w:type="spellStart"/>
            <w:r w:rsidRPr="0019053D">
              <w:rPr>
                <w:rFonts w:ascii="Times New Roman" w:hAnsi="Times New Roman"/>
              </w:rPr>
              <w:t>Пву</w:t>
            </w:r>
            <w:proofErr w:type="spellEnd"/>
            <w:r w:rsidRPr="0019053D">
              <w:rPr>
                <w:rFonts w:ascii="Times New Roman" w:hAnsi="Times New Roman"/>
              </w:rPr>
              <w:t xml:space="preserve"> – количество контрольных мероприятий в рамках муниципального жилищного контроля, проведенных в установленные сроки</w:t>
            </w:r>
          </w:p>
          <w:p w:rsidR="00156FED" w:rsidRPr="0019053D" w:rsidRDefault="00156FED" w:rsidP="00834295">
            <w:pPr>
              <w:jc w:val="center"/>
              <w:rPr>
                <w:rFonts w:ascii="Times New Roman" w:hAnsi="Times New Roman"/>
              </w:rPr>
            </w:pPr>
          </w:p>
          <w:p w:rsidR="00156FED" w:rsidRPr="0019053D" w:rsidRDefault="00156FED" w:rsidP="00834295">
            <w:pPr>
              <w:jc w:val="center"/>
              <w:rPr>
                <w:rFonts w:ascii="Times New Roman" w:hAnsi="Times New Roman"/>
              </w:rPr>
            </w:pPr>
            <w:proofErr w:type="spellStart"/>
            <w:r w:rsidRPr="0019053D">
              <w:rPr>
                <w:rFonts w:ascii="Times New Roman" w:hAnsi="Times New Roman"/>
              </w:rPr>
              <w:t>Пок</w:t>
            </w:r>
            <w:proofErr w:type="spellEnd"/>
            <w:r w:rsidRPr="0019053D">
              <w:rPr>
                <w:rFonts w:ascii="Times New Roman" w:hAnsi="Times New Roman"/>
              </w:rPr>
              <w:t xml:space="preserve"> – общее количество проведенных контрольных мероприятий  в рамках муниципального жилищного контроля </w:t>
            </w:r>
          </w:p>
        </w:tc>
        <w:tc>
          <w:tcPr>
            <w:tcW w:w="712" w:type="dxa"/>
            <w:tcBorders>
              <w:top w:val="nil"/>
              <w:left w:val="nil"/>
              <w:bottom w:val="single" w:sz="4" w:space="0" w:color="auto"/>
              <w:right w:val="single" w:sz="4" w:space="0" w:color="auto"/>
            </w:tcBorders>
            <w:shd w:val="clear" w:color="000000" w:fill="FFFFFF"/>
            <w:vAlign w:val="center"/>
            <w:hideMark/>
          </w:tcPr>
          <w:p w:rsidR="00156FED" w:rsidRPr="0019053D" w:rsidRDefault="00156FED" w:rsidP="00834295">
            <w:pPr>
              <w:jc w:val="center"/>
              <w:rPr>
                <w:rFonts w:ascii="Times New Roman" w:hAnsi="Times New Roman"/>
              </w:rPr>
            </w:pPr>
          </w:p>
        </w:tc>
        <w:tc>
          <w:tcPr>
            <w:tcW w:w="993" w:type="dxa"/>
            <w:gridSpan w:val="2"/>
            <w:tcBorders>
              <w:top w:val="nil"/>
              <w:left w:val="nil"/>
              <w:bottom w:val="single" w:sz="4" w:space="0" w:color="auto"/>
              <w:right w:val="single" w:sz="4" w:space="0" w:color="auto"/>
            </w:tcBorders>
            <w:shd w:val="clear" w:color="000000" w:fill="FFFFFF"/>
            <w:noWrap/>
            <w:vAlign w:val="center"/>
            <w:hideMark/>
          </w:tcPr>
          <w:p w:rsidR="00156FED" w:rsidRPr="0019053D" w:rsidRDefault="00156FED" w:rsidP="00834295">
            <w:pPr>
              <w:jc w:val="center"/>
              <w:rPr>
                <w:rFonts w:ascii="Times New Roman" w:hAnsi="Times New Roman"/>
              </w:rPr>
            </w:pPr>
          </w:p>
        </w:tc>
        <w:tc>
          <w:tcPr>
            <w:tcW w:w="709" w:type="dxa"/>
            <w:gridSpan w:val="3"/>
            <w:tcBorders>
              <w:top w:val="nil"/>
              <w:left w:val="nil"/>
              <w:bottom w:val="single" w:sz="4" w:space="0" w:color="auto"/>
              <w:right w:val="single" w:sz="4" w:space="0" w:color="auto"/>
            </w:tcBorders>
            <w:shd w:val="clear" w:color="000000" w:fill="FFFFFF"/>
            <w:vAlign w:val="center"/>
          </w:tcPr>
          <w:p w:rsidR="00156FED" w:rsidRPr="0019053D" w:rsidRDefault="00156FED" w:rsidP="00834295">
            <w:pPr>
              <w:jc w:val="center"/>
              <w:rPr>
                <w:rFonts w:ascii="Times New Roman" w:hAnsi="Times New Roman"/>
              </w:rPr>
            </w:pPr>
          </w:p>
        </w:tc>
        <w:tc>
          <w:tcPr>
            <w:tcW w:w="737" w:type="dxa"/>
            <w:gridSpan w:val="4"/>
            <w:tcBorders>
              <w:top w:val="nil"/>
              <w:left w:val="single" w:sz="4" w:space="0" w:color="auto"/>
              <w:bottom w:val="single" w:sz="4" w:space="0" w:color="auto"/>
              <w:right w:val="single" w:sz="4" w:space="0" w:color="auto"/>
            </w:tcBorders>
            <w:shd w:val="clear" w:color="000000" w:fill="FFFFFF"/>
            <w:noWrap/>
            <w:vAlign w:val="center"/>
            <w:hideMark/>
          </w:tcPr>
          <w:p w:rsidR="00156FED" w:rsidRPr="0019053D" w:rsidRDefault="00156FED" w:rsidP="00834295">
            <w:pPr>
              <w:jc w:val="center"/>
              <w:rPr>
                <w:rFonts w:ascii="Times New Roman" w:hAnsi="Times New Roman"/>
              </w:rPr>
            </w:pPr>
          </w:p>
        </w:tc>
        <w:tc>
          <w:tcPr>
            <w:tcW w:w="853" w:type="dxa"/>
            <w:gridSpan w:val="4"/>
            <w:tcBorders>
              <w:top w:val="nil"/>
              <w:left w:val="nil"/>
              <w:bottom w:val="single" w:sz="4" w:space="0" w:color="auto"/>
              <w:right w:val="single" w:sz="4" w:space="0" w:color="auto"/>
            </w:tcBorders>
            <w:shd w:val="clear" w:color="000000" w:fill="FFFFFF"/>
            <w:noWrap/>
            <w:vAlign w:val="center"/>
            <w:hideMark/>
          </w:tcPr>
          <w:p w:rsidR="00156FED" w:rsidRPr="0019053D" w:rsidRDefault="00156FED" w:rsidP="00834295">
            <w:pPr>
              <w:jc w:val="center"/>
              <w:rPr>
                <w:rFonts w:ascii="Times New Roman" w:hAnsi="Times New Roman"/>
              </w:rPr>
            </w:pPr>
          </w:p>
        </w:tc>
        <w:tc>
          <w:tcPr>
            <w:tcW w:w="1708" w:type="dxa"/>
            <w:gridSpan w:val="6"/>
            <w:tcBorders>
              <w:top w:val="nil"/>
              <w:left w:val="nil"/>
              <w:bottom w:val="single" w:sz="4" w:space="0" w:color="auto"/>
              <w:right w:val="single" w:sz="4" w:space="0" w:color="auto"/>
            </w:tcBorders>
            <w:shd w:val="clear" w:color="auto" w:fill="auto"/>
            <w:vAlign w:val="center"/>
            <w:hideMark/>
          </w:tcPr>
          <w:p w:rsidR="00156FED" w:rsidRPr="0019053D" w:rsidRDefault="00156FED" w:rsidP="00834295">
            <w:pPr>
              <w:rPr>
                <w:rFonts w:ascii="Times New Roman" w:hAnsi="Times New Roman"/>
              </w:rPr>
            </w:pPr>
            <w:r w:rsidRPr="0019053D">
              <w:rPr>
                <w:rFonts w:ascii="Times New Roman" w:hAnsi="Times New Roman"/>
              </w:rPr>
              <w:t>Статистические данные контрольного органа</w:t>
            </w:r>
          </w:p>
        </w:tc>
        <w:tc>
          <w:tcPr>
            <w:tcW w:w="1706" w:type="dxa"/>
            <w:gridSpan w:val="4"/>
            <w:tcBorders>
              <w:top w:val="nil"/>
              <w:left w:val="nil"/>
              <w:bottom w:val="single" w:sz="4" w:space="0" w:color="auto"/>
              <w:right w:val="single" w:sz="4" w:space="0" w:color="auto"/>
            </w:tcBorders>
            <w:vAlign w:val="center"/>
          </w:tcPr>
          <w:p w:rsidR="00156FED" w:rsidRPr="0019053D" w:rsidRDefault="00156FED" w:rsidP="00834295">
            <w:pPr>
              <w:jc w:val="center"/>
              <w:rPr>
                <w:rFonts w:ascii="Times New Roman" w:hAnsi="Times New Roman"/>
              </w:rPr>
            </w:pPr>
          </w:p>
        </w:tc>
      </w:tr>
      <w:tr w:rsidR="00156FED" w:rsidRPr="0019053D" w:rsidTr="00834295">
        <w:trPr>
          <w:trHeight w:val="1815"/>
        </w:trPr>
        <w:tc>
          <w:tcPr>
            <w:tcW w:w="1413" w:type="dxa"/>
            <w:tcBorders>
              <w:top w:val="nil"/>
              <w:left w:val="single" w:sz="4" w:space="0" w:color="auto"/>
              <w:bottom w:val="single" w:sz="4" w:space="0" w:color="auto"/>
              <w:right w:val="single" w:sz="4" w:space="0" w:color="auto"/>
            </w:tcBorders>
            <w:shd w:val="clear" w:color="000000" w:fill="FFFFFF"/>
            <w:vAlign w:val="center"/>
            <w:hideMark/>
          </w:tcPr>
          <w:p w:rsidR="00156FED" w:rsidRPr="0019053D" w:rsidRDefault="00156FED" w:rsidP="00834295">
            <w:pPr>
              <w:jc w:val="center"/>
              <w:rPr>
                <w:rFonts w:ascii="Times New Roman" w:hAnsi="Times New Roman"/>
              </w:rPr>
            </w:pPr>
            <w:r w:rsidRPr="0019053D">
              <w:rPr>
                <w:rFonts w:ascii="Times New Roman" w:hAnsi="Times New Roman"/>
              </w:rPr>
              <w:t>2.1.2.</w:t>
            </w:r>
          </w:p>
        </w:tc>
        <w:tc>
          <w:tcPr>
            <w:tcW w:w="2566" w:type="dxa"/>
            <w:tcBorders>
              <w:top w:val="nil"/>
              <w:left w:val="nil"/>
              <w:bottom w:val="single" w:sz="4" w:space="0" w:color="auto"/>
              <w:right w:val="single" w:sz="4" w:space="0" w:color="auto"/>
            </w:tcBorders>
            <w:shd w:val="clear" w:color="000000" w:fill="FFFFFF"/>
            <w:vAlign w:val="center"/>
            <w:hideMark/>
          </w:tcPr>
          <w:p w:rsidR="00156FED" w:rsidRPr="0019053D" w:rsidRDefault="00156FED" w:rsidP="00834295">
            <w:pPr>
              <w:rPr>
                <w:rFonts w:ascii="Times New Roman" w:hAnsi="Times New Roman"/>
              </w:rPr>
            </w:pPr>
            <w:r w:rsidRPr="0019053D">
              <w:rPr>
                <w:rFonts w:ascii="Times New Roman" w:hAnsi="Times New Roman"/>
              </w:rPr>
              <w:t>Доля предписаний, признанных незаконными в судебном порядке, по отношению к общему количеству предписаний, выданных  органом муниципального жилищного контроля в ходе осуществления муниципального жилищного контроля</w:t>
            </w:r>
          </w:p>
        </w:tc>
        <w:tc>
          <w:tcPr>
            <w:tcW w:w="853" w:type="dxa"/>
            <w:tcBorders>
              <w:top w:val="nil"/>
              <w:left w:val="nil"/>
              <w:bottom w:val="single" w:sz="4" w:space="0" w:color="auto"/>
              <w:right w:val="single" w:sz="4" w:space="0" w:color="auto"/>
            </w:tcBorders>
            <w:shd w:val="clear" w:color="000000" w:fill="FFFFFF"/>
            <w:vAlign w:val="center"/>
            <w:hideMark/>
          </w:tcPr>
          <w:p w:rsidR="00156FED" w:rsidRPr="0019053D" w:rsidRDefault="00156FED" w:rsidP="00834295">
            <w:pPr>
              <w:jc w:val="center"/>
              <w:rPr>
                <w:rFonts w:ascii="Times New Roman" w:hAnsi="Times New Roman"/>
              </w:rPr>
            </w:pPr>
            <w:proofErr w:type="spellStart"/>
            <w:r w:rsidRPr="0019053D">
              <w:rPr>
                <w:rFonts w:ascii="Times New Roman" w:hAnsi="Times New Roman"/>
              </w:rPr>
              <w:t>ПРн</w:t>
            </w:r>
            <w:proofErr w:type="spellEnd"/>
            <w:r w:rsidRPr="0019053D">
              <w:rPr>
                <w:rFonts w:ascii="Times New Roman" w:hAnsi="Times New Roman"/>
              </w:rPr>
              <w:t xml:space="preserve">*100% / </w:t>
            </w:r>
            <w:proofErr w:type="spellStart"/>
            <w:r w:rsidRPr="0019053D">
              <w:rPr>
                <w:rFonts w:ascii="Times New Roman" w:hAnsi="Times New Roman"/>
              </w:rPr>
              <w:t>ПРо</w:t>
            </w:r>
            <w:proofErr w:type="spellEnd"/>
          </w:p>
        </w:tc>
        <w:tc>
          <w:tcPr>
            <w:tcW w:w="2976" w:type="dxa"/>
            <w:tcBorders>
              <w:top w:val="nil"/>
              <w:left w:val="nil"/>
              <w:bottom w:val="single" w:sz="4" w:space="0" w:color="auto"/>
              <w:right w:val="single" w:sz="4" w:space="0" w:color="auto"/>
            </w:tcBorders>
            <w:shd w:val="clear" w:color="000000" w:fill="FFFFFF"/>
            <w:vAlign w:val="center"/>
            <w:hideMark/>
          </w:tcPr>
          <w:p w:rsidR="00156FED" w:rsidRPr="0019053D" w:rsidRDefault="00156FED" w:rsidP="00834295">
            <w:pPr>
              <w:jc w:val="center"/>
              <w:rPr>
                <w:rFonts w:ascii="Times New Roman" w:hAnsi="Times New Roman"/>
              </w:rPr>
            </w:pPr>
            <w:proofErr w:type="spellStart"/>
            <w:r w:rsidRPr="0019053D">
              <w:rPr>
                <w:rFonts w:ascii="Times New Roman" w:hAnsi="Times New Roman"/>
              </w:rPr>
              <w:t>ПРн</w:t>
            </w:r>
            <w:proofErr w:type="spellEnd"/>
            <w:r w:rsidRPr="0019053D">
              <w:rPr>
                <w:rFonts w:ascii="Times New Roman" w:hAnsi="Times New Roman"/>
              </w:rPr>
              <w:t>- количество предписаний,  признанных незаконными в судебном порядке;</w:t>
            </w:r>
          </w:p>
          <w:p w:rsidR="00156FED" w:rsidRPr="0019053D" w:rsidRDefault="00156FED" w:rsidP="00834295">
            <w:pPr>
              <w:jc w:val="center"/>
              <w:rPr>
                <w:rFonts w:ascii="Times New Roman" w:hAnsi="Times New Roman"/>
              </w:rPr>
            </w:pPr>
          </w:p>
          <w:p w:rsidR="00156FED" w:rsidRPr="0019053D" w:rsidRDefault="00156FED" w:rsidP="00834295">
            <w:pPr>
              <w:jc w:val="center"/>
              <w:rPr>
                <w:rFonts w:ascii="Times New Roman" w:hAnsi="Times New Roman"/>
              </w:rPr>
            </w:pPr>
            <w:r w:rsidRPr="0019053D">
              <w:rPr>
                <w:rFonts w:ascii="Times New Roman" w:hAnsi="Times New Roman"/>
              </w:rPr>
              <w:t xml:space="preserve">Про- общее количеству предписаний, выданных в ходе муниципального жилищного контроля </w:t>
            </w:r>
          </w:p>
          <w:p w:rsidR="00156FED" w:rsidRPr="0019053D" w:rsidRDefault="00156FED" w:rsidP="00834295">
            <w:pPr>
              <w:jc w:val="center"/>
              <w:rPr>
                <w:rFonts w:ascii="Times New Roman" w:hAnsi="Times New Roman"/>
              </w:rPr>
            </w:pPr>
          </w:p>
        </w:tc>
        <w:tc>
          <w:tcPr>
            <w:tcW w:w="712" w:type="dxa"/>
            <w:tcBorders>
              <w:top w:val="nil"/>
              <w:left w:val="nil"/>
              <w:bottom w:val="single" w:sz="4" w:space="0" w:color="auto"/>
              <w:right w:val="single" w:sz="4" w:space="0" w:color="auto"/>
            </w:tcBorders>
            <w:shd w:val="clear" w:color="000000" w:fill="FFFFFF"/>
            <w:vAlign w:val="center"/>
            <w:hideMark/>
          </w:tcPr>
          <w:p w:rsidR="00156FED" w:rsidRPr="0019053D" w:rsidRDefault="00156FED" w:rsidP="00834295">
            <w:pPr>
              <w:jc w:val="center"/>
              <w:rPr>
                <w:rFonts w:ascii="Times New Roman" w:hAnsi="Times New Roman"/>
              </w:rPr>
            </w:pPr>
          </w:p>
        </w:tc>
        <w:tc>
          <w:tcPr>
            <w:tcW w:w="993" w:type="dxa"/>
            <w:gridSpan w:val="2"/>
            <w:tcBorders>
              <w:top w:val="nil"/>
              <w:left w:val="nil"/>
              <w:bottom w:val="single" w:sz="4" w:space="0" w:color="auto"/>
              <w:right w:val="single" w:sz="4" w:space="0" w:color="auto"/>
            </w:tcBorders>
            <w:shd w:val="clear" w:color="000000" w:fill="FFFFFF"/>
            <w:noWrap/>
            <w:vAlign w:val="center"/>
            <w:hideMark/>
          </w:tcPr>
          <w:p w:rsidR="00156FED" w:rsidRPr="0019053D" w:rsidRDefault="00156FED" w:rsidP="00834295">
            <w:pPr>
              <w:jc w:val="center"/>
              <w:rPr>
                <w:rFonts w:ascii="Times New Roman" w:hAnsi="Times New Roman"/>
              </w:rPr>
            </w:pPr>
          </w:p>
        </w:tc>
        <w:tc>
          <w:tcPr>
            <w:tcW w:w="709" w:type="dxa"/>
            <w:gridSpan w:val="3"/>
            <w:tcBorders>
              <w:top w:val="single" w:sz="4" w:space="0" w:color="auto"/>
              <w:left w:val="nil"/>
              <w:bottom w:val="single" w:sz="4" w:space="0" w:color="auto"/>
              <w:right w:val="single" w:sz="4" w:space="0" w:color="auto"/>
            </w:tcBorders>
            <w:shd w:val="clear" w:color="000000" w:fill="FFFFFF"/>
            <w:vAlign w:val="center"/>
          </w:tcPr>
          <w:p w:rsidR="00156FED" w:rsidRPr="0019053D" w:rsidRDefault="00156FED" w:rsidP="00834295">
            <w:pPr>
              <w:jc w:val="center"/>
              <w:rPr>
                <w:rFonts w:ascii="Times New Roman" w:hAnsi="Times New Roman"/>
              </w:rPr>
            </w:pPr>
          </w:p>
        </w:tc>
        <w:tc>
          <w:tcPr>
            <w:tcW w:w="737" w:type="dxa"/>
            <w:gridSpan w:val="4"/>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156FED" w:rsidRPr="0019053D" w:rsidRDefault="00156FED" w:rsidP="00834295">
            <w:pPr>
              <w:jc w:val="center"/>
              <w:rPr>
                <w:rFonts w:ascii="Times New Roman" w:hAnsi="Times New Roman"/>
              </w:rPr>
            </w:pPr>
          </w:p>
        </w:tc>
        <w:tc>
          <w:tcPr>
            <w:tcW w:w="853" w:type="dxa"/>
            <w:gridSpan w:val="4"/>
            <w:tcBorders>
              <w:top w:val="nil"/>
              <w:left w:val="nil"/>
              <w:bottom w:val="single" w:sz="4" w:space="0" w:color="auto"/>
              <w:right w:val="single" w:sz="4" w:space="0" w:color="auto"/>
            </w:tcBorders>
            <w:shd w:val="clear" w:color="000000" w:fill="FFFFFF"/>
            <w:noWrap/>
            <w:vAlign w:val="center"/>
            <w:hideMark/>
          </w:tcPr>
          <w:p w:rsidR="00156FED" w:rsidRPr="0019053D" w:rsidRDefault="00156FED" w:rsidP="00834295">
            <w:pPr>
              <w:jc w:val="center"/>
              <w:rPr>
                <w:rFonts w:ascii="Times New Roman" w:hAnsi="Times New Roman"/>
              </w:rPr>
            </w:pPr>
          </w:p>
        </w:tc>
        <w:tc>
          <w:tcPr>
            <w:tcW w:w="1708" w:type="dxa"/>
            <w:gridSpan w:val="6"/>
            <w:tcBorders>
              <w:top w:val="nil"/>
              <w:left w:val="nil"/>
              <w:bottom w:val="single" w:sz="4" w:space="0" w:color="auto"/>
              <w:right w:val="single" w:sz="4" w:space="0" w:color="auto"/>
            </w:tcBorders>
            <w:shd w:val="clear" w:color="auto" w:fill="auto"/>
            <w:vAlign w:val="center"/>
            <w:hideMark/>
          </w:tcPr>
          <w:p w:rsidR="00156FED" w:rsidRPr="0019053D" w:rsidRDefault="00156FED" w:rsidP="00834295">
            <w:pPr>
              <w:jc w:val="center"/>
              <w:rPr>
                <w:rFonts w:ascii="Times New Roman" w:hAnsi="Times New Roman"/>
              </w:rPr>
            </w:pPr>
            <w:r w:rsidRPr="0019053D">
              <w:rPr>
                <w:rFonts w:ascii="Times New Roman" w:hAnsi="Times New Roman"/>
              </w:rPr>
              <w:t>Статистические данные контрольного органа</w:t>
            </w:r>
          </w:p>
        </w:tc>
        <w:tc>
          <w:tcPr>
            <w:tcW w:w="1706" w:type="dxa"/>
            <w:gridSpan w:val="4"/>
            <w:tcBorders>
              <w:top w:val="nil"/>
              <w:left w:val="nil"/>
              <w:bottom w:val="single" w:sz="4" w:space="0" w:color="auto"/>
              <w:right w:val="single" w:sz="4" w:space="0" w:color="auto"/>
            </w:tcBorders>
            <w:vAlign w:val="center"/>
          </w:tcPr>
          <w:p w:rsidR="00156FED" w:rsidRPr="0019053D" w:rsidRDefault="00156FED" w:rsidP="00834295">
            <w:pPr>
              <w:jc w:val="center"/>
              <w:rPr>
                <w:rFonts w:ascii="Times New Roman" w:hAnsi="Times New Roman"/>
              </w:rPr>
            </w:pPr>
          </w:p>
        </w:tc>
      </w:tr>
      <w:tr w:rsidR="00156FED" w:rsidRPr="0019053D" w:rsidTr="00834295">
        <w:trPr>
          <w:trHeight w:val="1815"/>
        </w:trPr>
        <w:tc>
          <w:tcPr>
            <w:tcW w:w="1413"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156FED" w:rsidRPr="0019053D" w:rsidRDefault="00156FED" w:rsidP="00834295">
            <w:pPr>
              <w:jc w:val="center"/>
              <w:rPr>
                <w:rFonts w:ascii="Times New Roman" w:hAnsi="Times New Roman"/>
              </w:rPr>
            </w:pPr>
            <w:r w:rsidRPr="0019053D">
              <w:rPr>
                <w:rFonts w:ascii="Times New Roman" w:hAnsi="Times New Roman"/>
              </w:rPr>
              <w:t>2.1.3.</w:t>
            </w:r>
          </w:p>
        </w:tc>
        <w:tc>
          <w:tcPr>
            <w:tcW w:w="2566" w:type="dxa"/>
            <w:tcBorders>
              <w:top w:val="single" w:sz="4" w:space="0" w:color="auto"/>
              <w:left w:val="nil"/>
              <w:bottom w:val="single" w:sz="4" w:space="0" w:color="auto"/>
              <w:right w:val="single" w:sz="4" w:space="0" w:color="auto"/>
            </w:tcBorders>
            <w:shd w:val="clear" w:color="000000" w:fill="FFFFFF"/>
            <w:vAlign w:val="center"/>
            <w:hideMark/>
          </w:tcPr>
          <w:p w:rsidR="00156FED" w:rsidRPr="0019053D" w:rsidRDefault="00156FED" w:rsidP="00834295">
            <w:pPr>
              <w:rPr>
                <w:rFonts w:ascii="Times New Roman" w:hAnsi="Times New Roman"/>
              </w:rPr>
            </w:pPr>
            <w:r w:rsidRPr="0019053D">
              <w:rPr>
                <w:rFonts w:ascii="Times New Roman" w:hAnsi="Times New Roman"/>
              </w:rPr>
              <w:t>Доля контрольных мероприятий , проведенных рамках муниципального жилищного контроля, результаты которых были признаны недействительными</w:t>
            </w:r>
          </w:p>
        </w:tc>
        <w:tc>
          <w:tcPr>
            <w:tcW w:w="853" w:type="dxa"/>
            <w:tcBorders>
              <w:top w:val="single" w:sz="4" w:space="0" w:color="auto"/>
              <w:left w:val="nil"/>
              <w:bottom w:val="single" w:sz="4" w:space="0" w:color="auto"/>
              <w:right w:val="single" w:sz="4" w:space="0" w:color="auto"/>
            </w:tcBorders>
            <w:shd w:val="clear" w:color="000000" w:fill="FFFFFF"/>
            <w:vAlign w:val="center"/>
            <w:hideMark/>
          </w:tcPr>
          <w:p w:rsidR="00156FED" w:rsidRPr="0019053D" w:rsidRDefault="00156FED" w:rsidP="00834295">
            <w:pPr>
              <w:rPr>
                <w:rFonts w:ascii="Times New Roman" w:hAnsi="Times New Roman"/>
              </w:rPr>
            </w:pPr>
            <w:proofErr w:type="spellStart"/>
            <w:r w:rsidRPr="0019053D">
              <w:rPr>
                <w:rFonts w:ascii="Times New Roman" w:hAnsi="Times New Roman"/>
              </w:rPr>
              <w:t>Ппн</w:t>
            </w:r>
            <w:proofErr w:type="spellEnd"/>
            <w:r w:rsidRPr="0019053D">
              <w:rPr>
                <w:rFonts w:ascii="Times New Roman" w:hAnsi="Times New Roman"/>
              </w:rPr>
              <w:t xml:space="preserve">*100%  / </w:t>
            </w:r>
            <w:proofErr w:type="spellStart"/>
            <w:r w:rsidRPr="0019053D">
              <w:rPr>
                <w:rFonts w:ascii="Times New Roman" w:hAnsi="Times New Roman"/>
              </w:rPr>
              <w:t>Пок</w:t>
            </w:r>
            <w:proofErr w:type="spellEnd"/>
          </w:p>
        </w:tc>
        <w:tc>
          <w:tcPr>
            <w:tcW w:w="2976" w:type="dxa"/>
            <w:tcBorders>
              <w:top w:val="single" w:sz="4" w:space="0" w:color="auto"/>
              <w:left w:val="nil"/>
              <w:bottom w:val="single" w:sz="4" w:space="0" w:color="auto"/>
              <w:right w:val="single" w:sz="4" w:space="0" w:color="auto"/>
            </w:tcBorders>
            <w:shd w:val="clear" w:color="000000" w:fill="FFFFFF"/>
            <w:vAlign w:val="center"/>
            <w:hideMark/>
          </w:tcPr>
          <w:p w:rsidR="00156FED" w:rsidRPr="0019053D" w:rsidRDefault="00156FED" w:rsidP="00834295">
            <w:pPr>
              <w:jc w:val="center"/>
              <w:rPr>
                <w:rFonts w:ascii="Times New Roman" w:hAnsi="Times New Roman"/>
              </w:rPr>
            </w:pPr>
            <w:proofErr w:type="spellStart"/>
            <w:r w:rsidRPr="0019053D">
              <w:rPr>
                <w:rFonts w:ascii="Times New Roman" w:hAnsi="Times New Roman"/>
              </w:rPr>
              <w:t>Ппн</w:t>
            </w:r>
            <w:proofErr w:type="spellEnd"/>
            <w:r w:rsidRPr="0019053D">
              <w:rPr>
                <w:rFonts w:ascii="Times New Roman" w:hAnsi="Times New Roman"/>
              </w:rPr>
              <w:t xml:space="preserve"> – количество контрольных мероприятий , результаты которых были признаны недействительными;</w:t>
            </w:r>
          </w:p>
          <w:p w:rsidR="00156FED" w:rsidRPr="0019053D" w:rsidRDefault="00156FED" w:rsidP="00834295">
            <w:pPr>
              <w:jc w:val="center"/>
              <w:rPr>
                <w:rFonts w:ascii="Times New Roman" w:hAnsi="Times New Roman"/>
              </w:rPr>
            </w:pPr>
            <w:proofErr w:type="spellStart"/>
            <w:r w:rsidRPr="0019053D">
              <w:rPr>
                <w:rFonts w:ascii="Times New Roman" w:hAnsi="Times New Roman"/>
              </w:rPr>
              <w:t>Пок</w:t>
            </w:r>
            <w:proofErr w:type="spellEnd"/>
            <w:r w:rsidRPr="0019053D">
              <w:rPr>
                <w:rFonts w:ascii="Times New Roman" w:hAnsi="Times New Roman"/>
              </w:rPr>
              <w:t xml:space="preserve"> - общему количество контрольных мероприятий , проведенных в рамках  муниципального жилищного контроля</w:t>
            </w:r>
          </w:p>
        </w:tc>
        <w:tc>
          <w:tcPr>
            <w:tcW w:w="712" w:type="dxa"/>
            <w:tcBorders>
              <w:top w:val="single" w:sz="4" w:space="0" w:color="auto"/>
              <w:left w:val="nil"/>
              <w:bottom w:val="single" w:sz="4" w:space="0" w:color="auto"/>
              <w:right w:val="single" w:sz="4" w:space="0" w:color="auto"/>
            </w:tcBorders>
            <w:shd w:val="clear" w:color="000000" w:fill="FFFFFF"/>
            <w:vAlign w:val="center"/>
            <w:hideMark/>
          </w:tcPr>
          <w:p w:rsidR="00156FED" w:rsidRPr="0019053D" w:rsidRDefault="00156FED" w:rsidP="00834295">
            <w:pPr>
              <w:jc w:val="center"/>
              <w:rPr>
                <w:rFonts w:ascii="Times New Roman" w:hAnsi="Times New Roman"/>
              </w:rPr>
            </w:pPr>
          </w:p>
        </w:tc>
        <w:tc>
          <w:tcPr>
            <w:tcW w:w="993" w:type="dxa"/>
            <w:gridSpan w:val="2"/>
            <w:tcBorders>
              <w:top w:val="single" w:sz="4" w:space="0" w:color="auto"/>
              <w:left w:val="nil"/>
              <w:bottom w:val="single" w:sz="4" w:space="0" w:color="auto"/>
              <w:right w:val="single" w:sz="4" w:space="0" w:color="auto"/>
            </w:tcBorders>
            <w:shd w:val="clear" w:color="000000" w:fill="FFFFFF"/>
            <w:noWrap/>
            <w:vAlign w:val="center"/>
            <w:hideMark/>
          </w:tcPr>
          <w:p w:rsidR="00156FED" w:rsidRPr="0019053D" w:rsidRDefault="00156FED" w:rsidP="00834295">
            <w:pPr>
              <w:jc w:val="center"/>
              <w:rPr>
                <w:rFonts w:ascii="Times New Roman" w:hAnsi="Times New Roman"/>
              </w:rPr>
            </w:pPr>
          </w:p>
        </w:tc>
        <w:tc>
          <w:tcPr>
            <w:tcW w:w="709" w:type="dxa"/>
            <w:gridSpan w:val="3"/>
            <w:tcBorders>
              <w:top w:val="single" w:sz="4" w:space="0" w:color="auto"/>
              <w:left w:val="nil"/>
              <w:bottom w:val="single" w:sz="4" w:space="0" w:color="auto"/>
              <w:right w:val="single" w:sz="4" w:space="0" w:color="auto"/>
            </w:tcBorders>
            <w:shd w:val="clear" w:color="000000" w:fill="FFFFFF"/>
            <w:vAlign w:val="center"/>
          </w:tcPr>
          <w:p w:rsidR="00156FED" w:rsidRPr="0019053D" w:rsidRDefault="00156FED" w:rsidP="00834295">
            <w:pPr>
              <w:jc w:val="center"/>
              <w:rPr>
                <w:rFonts w:ascii="Times New Roman" w:hAnsi="Times New Roman"/>
              </w:rPr>
            </w:pPr>
          </w:p>
        </w:tc>
        <w:tc>
          <w:tcPr>
            <w:tcW w:w="737" w:type="dxa"/>
            <w:gridSpan w:val="4"/>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156FED" w:rsidRPr="0019053D" w:rsidRDefault="00156FED" w:rsidP="00834295">
            <w:pPr>
              <w:jc w:val="center"/>
              <w:rPr>
                <w:rFonts w:ascii="Times New Roman" w:hAnsi="Times New Roman"/>
              </w:rPr>
            </w:pPr>
          </w:p>
        </w:tc>
        <w:tc>
          <w:tcPr>
            <w:tcW w:w="853" w:type="dxa"/>
            <w:gridSpan w:val="4"/>
            <w:tcBorders>
              <w:top w:val="single" w:sz="4" w:space="0" w:color="auto"/>
              <w:left w:val="nil"/>
              <w:bottom w:val="single" w:sz="4" w:space="0" w:color="auto"/>
              <w:right w:val="single" w:sz="4" w:space="0" w:color="auto"/>
            </w:tcBorders>
            <w:shd w:val="clear" w:color="000000" w:fill="FFFFFF"/>
            <w:noWrap/>
            <w:vAlign w:val="center"/>
            <w:hideMark/>
          </w:tcPr>
          <w:p w:rsidR="00156FED" w:rsidRPr="0019053D" w:rsidRDefault="00156FED" w:rsidP="00834295">
            <w:pPr>
              <w:jc w:val="center"/>
              <w:rPr>
                <w:rFonts w:ascii="Times New Roman" w:hAnsi="Times New Roman"/>
              </w:rPr>
            </w:pPr>
          </w:p>
        </w:tc>
        <w:tc>
          <w:tcPr>
            <w:tcW w:w="1708" w:type="dxa"/>
            <w:gridSpan w:val="6"/>
            <w:tcBorders>
              <w:top w:val="single" w:sz="4" w:space="0" w:color="auto"/>
              <w:left w:val="nil"/>
              <w:bottom w:val="single" w:sz="4" w:space="0" w:color="auto"/>
              <w:right w:val="single" w:sz="4" w:space="0" w:color="auto"/>
            </w:tcBorders>
            <w:shd w:val="clear" w:color="auto" w:fill="auto"/>
            <w:vAlign w:val="bottom"/>
            <w:hideMark/>
          </w:tcPr>
          <w:p w:rsidR="00156FED" w:rsidRPr="0019053D" w:rsidRDefault="00156FED" w:rsidP="00834295">
            <w:pPr>
              <w:rPr>
                <w:rFonts w:ascii="Times New Roman" w:hAnsi="Times New Roman"/>
              </w:rPr>
            </w:pPr>
            <w:r w:rsidRPr="0019053D">
              <w:rPr>
                <w:rFonts w:ascii="Times New Roman" w:hAnsi="Times New Roman"/>
              </w:rPr>
              <w:t>Статистические данные контрольного органа</w:t>
            </w:r>
          </w:p>
          <w:p w:rsidR="00156FED" w:rsidRPr="0019053D" w:rsidRDefault="00156FED" w:rsidP="00834295">
            <w:pPr>
              <w:rPr>
                <w:rFonts w:ascii="Times New Roman" w:hAnsi="Times New Roman"/>
              </w:rPr>
            </w:pPr>
          </w:p>
        </w:tc>
        <w:tc>
          <w:tcPr>
            <w:tcW w:w="1706" w:type="dxa"/>
            <w:gridSpan w:val="4"/>
            <w:tcBorders>
              <w:top w:val="single" w:sz="4" w:space="0" w:color="auto"/>
              <w:left w:val="nil"/>
              <w:bottom w:val="single" w:sz="4" w:space="0" w:color="auto"/>
              <w:right w:val="single" w:sz="4" w:space="0" w:color="auto"/>
            </w:tcBorders>
          </w:tcPr>
          <w:p w:rsidR="00156FED" w:rsidRPr="0019053D" w:rsidRDefault="00156FED" w:rsidP="00834295">
            <w:pPr>
              <w:rPr>
                <w:rFonts w:ascii="Times New Roman" w:hAnsi="Times New Roman"/>
              </w:rPr>
            </w:pPr>
          </w:p>
        </w:tc>
      </w:tr>
      <w:tr w:rsidR="00156FED" w:rsidRPr="0019053D" w:rsidTr="00834295">
        <w:trPr>
          <w:trHeight w:val="1381"/>
        </w:trPr>
        <w:tc>
          <w:tcPr>
            <w:tcW w:w="1413"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156FED" w:rsidRPr="0019053D" w:rsidRDefault="00156FED" w:rsidP="00834295">
            <w:pPr>
              <w:jc w:val="center"/>
              <w:rPr>
                <w:rFonts w:ascii="Times New Roman" w:hAnsi="Times New Roman"/>
              </w:rPr>
            </w:pPr>
            <w:r w:rsidRPr="0019053D">
              <w:rPr>
                <w:rFonts w:ascii="Times New Roman" w:hAnsi="Times New Roman"/>
              </w:rPr>
              <w:t>2.1.4.</w:t>
            </w:r>
          </w:p>
        </w:tc>
        <w:tc>
          <w:tcPr>
            <w:tcW w:w="2566" w:type="dxa"/>
            <w:tcBorders>
              <w:top w:val="single" w:sz="4" w:space="0" w:color="auto"/>
              <w:left w:val="nil"/>
              <w:bottom w:val="single" w:sz="4" w:space="0" w:color="auto"/>
              <w:right w:val="single" w:sz="4" w:space="0" w:color="auto"/>
            </w:tcBorders>
            <w:shd w:val="clear" w:color="000000" w:fill="FFFFFF"/>
            <w:vAlign w:val="center"/>
            <w:hideMark/>
          </w:tcPr>
          <w:p w:rsidR="00156FED" w:rsidRPr="0019053D" w:rsidRDefault="00156FED" w:rsidP="00834295">
            <w:pPr>
              <w:rPr>
                <w:rFonts w:ascii="Times New Roman" w:hAnsi="Times New Roman"/>
              </w:rPr>
            </w:pPr>
            <w:r w:rsidRPr="0019053D">
              <w:rPr>
                <w:rFonts w:ascii="Times New Roman" w:hAnsi="Times New Roman"/>
              </w:rPr>
              <w:t xml:space="preserve">Доля   контрольных мероприятий, проведенных органом муниципального жилищного контроля, с нарушениями требований </w:t>
            </w:r>
            <w:r w:rsidRPr="0019053D">
              <w:rPr>
                <w:rFonts w:ascii="Times New Roman" w:hAnsi="Times New Roman"/>
              </w:rPr>
              <w:lastRenderedPageBreak/>
              <w:t>законодательства Российской Федерации о порядке их проведения, по результатам выявления которых к должностным лицам органа муниципального жилищного контроля, осуществившим такие контрольные мероприятия, применены меры дисциплинарного, административного наказания от общего количества проведенных контрольных мероприятий</w:t>
            </w:r>
          </w:p>
          <w:p w:rsidR="00156FED" w:rsidRPr="0019053D" w:rsidRDefault="00156FED" w:rsidP="00834295">
            <w:pPr>
              <w:rPr>
                <w:rFonts w:ascii="Times New Roman" w:hAnsi="Times New Roman"/>
              </w:rPr>
            </w:pPr>
          </w:p>
          <w:p w:rsidR="00156FED" w:rsidRPr="0019053D" w:rsidRDefault="00156FED" w:rsidP="00834295">
            <w:pPr>
              <w:rPr>
                <w:rFonts w:ascii="Times New Roman" w:hAnsi="Times New Roman"/>
              </w:rPr>
            </w:pPr>
          </w:p>
          <w:p w:rsidR="00156FED" w:rsidRPr="0019053D" w:rsidRDefault="00156FED" w:rsidP="00834295">
            <w:pPr>
              <w:rPr>
                <w:rFonts w:ascii="Times New Roman" w:hAnsi="Times New Roman"/>
              </w:rPr>
            </w:pPr>
          </w:p>
          <w:p w:rsidR="00156FED" w:rsidRPr="0019053D" w:rsidRDefault="00156FED" w:rsidP="00834295">
            <w:pPr>
              <w:rPr>
                <w:rFonts w:ascii="Times New Roman" w:hAnsi="Times New Roman"/>
              </w:rPr>
            </w:pPr>
          </w:p>
          <w:p w:rsidR="00156FED" w:rsidRPr="0019053D" w:rsidRDefault="00156FED" w:rsidP="00834295">
            <w:pPr>
              <w:rPr>
                <w:rFonts w:ascii="Times New Roman" w:hAnsi="Times New Roman"/>
              </w:rPr>
            </w:pPr>
          </w:p>
          <w:p w:rsidR="00156FED" w:rsidRPr="0019053D" w:rsidRDefault="00156FED" w:rsidP="00834295">
            <w:pPr>
              <w:rPr>
                <w:rFonts w:ascii="Times New Roman" w:hAnsi="Times New Roman"/>
              </w:rPr>
            </w:pPr>
          </w:p>
          <w:p w:rsidR="00156FED" w:rsidRPr="0019053D" w:rsidRDefault="00156FED" w:rsidP="00834295">
            <w:pPr>
              <w:rPr>
                <w:rFonts w:ascii="Times New Roman" w:hAnsi="Times New Roman"/>
              </w:rPr>
            </w:pPr>
          </w:p>
          <w:p w:rsidR="00156FED" w:rsidRPr="0019053D" w:rsidRDefault="00156FED" w:rsidP="00834295">
            <w:pPr>
              <w:rPr>
                <w:rFonts w:ascii="Times New Roman" w:hAnsi="Times New Roman"/>
              </w:rPr>
            </w:pPr>
          </w:p>
          <w:p w:rsidR="00156FED" w:rsidRPr="0019053D" w:rsidRDefault="00156FED" w:rsidP="00834295">
            <w:pPr>
              <w:rPr>
                <w:rFonts w:ascii="Times New Roman" w:hAnsi="Times New Roman"/>
              </w:rPr>
            </w:pPr>
          </w:p>
          <w:p w:rsidR="00156FED" w:rsidRPr="0019053D" w:rsidRDefault="00156FED" w:rsidP="00834295">
            <w:pPr>
              <w:rPr>
                <w:rFonts w:ascii="Times New Roman" w:hAnsi="Times New Roman"/>
              </w:rPr>
            </w:pPr>
          </w:p>
          <w:p w:rsidR="00156FED" w:rsidRPr="0019053D" w:rsidRDefault="00156FED" w:rsidP="00834295">
            <w:pPr>
              <w:rPr>
                <w:rFonts w:ascii="Times New Roman" w:hAnsi="Times New Roman"/>
              </w:rPr>
            </w:pPr>
          </w:p>
          <w:p w:rsidR="00156FED" w:rsidRPr="0019053D" w:rsidRDefault="00156FED" w:rsidP="00834295">
            <w:pPr>
              <w:rPr>
                <w:rFonts w:ascii="Times New Roman" w:hAnsi="Times New Roman"/>
              </w:rPr>
            </w:pPr>
          </w:p>
          <w:p w:rsidR="00156FED" w:rsidRPr="0019053D" w:rsidRDefault="00156FED" w:rsidP="00834295">
            <w:pPr>
              <w:rPr>
                <w:rFonts w:ascii="Times New Roman" w:hAnsi="Times New Roman"/>
              </w:rPr>
            </w:pPr>
          </w:p>
          <w:p w:rsidR="00156FED" w:rsidRPr="0019053D" w:rsidRDefault="00156FED" w:rsidP="00834295">
            <w:pPr>
              <w:rPr>
                <w:rFonts w:ascii="Times New Roman" w:hAnsi="Times New Roman"/>
              </w:rPr>
            </w:pPr>
          </w:p>
          <w:p w:rsidR="00156FED" w:rsidRPr="0019053D" w:rsidRDefault="00156FED" w:rsidP="00834295">
            <w:pPr>
              <w:rPr>
                <w:rFonts w:ascii="Times New Roman" w:hAnsi="Times New Roman"/>
              </w:rPr>
            </w:pPr>
          </w:p>
          <w:p w:rsidR="00156FED" w:rsidRPr="0019053D" w:rsidRDefault="00156FED" w:rsidP="00834295">
            <w:pPr>
              <w:rPr>
                <w:rFonts w:ascii="Times New Roman" w:hAnsi="Times New Roman"/>
              </w:rPr>
            </w:pPr>
          </w:p>
          <w:p w:rsidR="00156FED" w:rsidRPr="0019053D" w:rsidRDefault="00156FED" w:rsidP="00834295">
            <w:pPr>
              <w:rPr>
                <w:rFonts w:ascii="Times New Roman" w:hAnsi="Times New Roman"/>
              </w:rPr>
            </w:pPr>
          </w:p>
          <w:p w:rsidR="00156FED" w:rsidRPr="0019053D" w:rsidRDefault="00156FED" w:rsidP="00834295">
            <w:pPr>
              <w:rPr>
                <w:rFonts w:ascii="Times New Roman" w:hAnsi="Times New Roman"/>
              </w:rPr>
            </w:pPr>
          </w:p>
          <w:p w:rsidR="00156FED" w:rsidRPr="0019053D" w:rsidRDefault="00156FED" w:rsidP="00834295">
            <w:pPr>
              <w:rPr>
                <w:rFonts w:ascii="Times New Roman" w:hAnsi="Times New Roman"/>
              </w:rPr>
            </w:pPr>
          </w:p>
        </w:tc>
        <w:tc>
          <w:tcPr>
            <w:tcW w:w="853" w:type="dxa"/>
            <w:tcBorders>
              <w:top w:val="single" w:sz="4" w:space="0" w:color="auto"/>
              <w:left w:val="nil"/>
              <w:bottom w:val="single" w:sz="4" w:space="0" w:color="auto"/>
              <w:right w:val="single" w:sz="4" w:space="0" w:color="auto"/>
            </w:tcBorders>
            <w:shd w:val="clear" w:color="000000" w:fill="FFFFFF"/>
            <w:vAlign w:val="center"/>
            <w:hideMark/>
          </w:tcPr>
          <w:p w:rsidR="00156FED" w:rsidRPr="0019053D" w:rsidRDefault="00156FED" w:rsidP="00834295">
            <w:pPr>
              <w:jc w:val="center"/>
              <w:rPr>
                <w:rFonts w:ascii="Times New Roman" w:hAnsi="Times New Roman"/>
              </w:rPr>
            </w:pPr>
            <w:proofErr w:type="spellStart"/>
            <w:r w:rsidRPr="0019053D">
              <w:rPr>
                <w:rFonts w:ascii="Times New Roman" w:hAnsi="Times New Roman"/>
              </w:rPr>
              <w:lastRenderedPageBreak/>
              <w:t>Псн</w:t>
            </w:r>
            <w:proofErr w:type="spellEnd"/>
            <w:r w:rsidRPr="0019053D">
              <w:rPr>
                <w:rFonts w:ascii="Times New Roman" w:hAnsi="Times New Roman"/>
              </w:rPr>
              <w:t>*100%  /</w:t>
            </w:r>
            <w:proofErr w:type="spellStart"/>
            <w:r w:rsidRPr="0019053D">
              <w:rPr>
                <w:rFonts w:ascii="Times New Roman" w:hAnsi="Times New Roman"/>
              </w:rPr>
              <w:t>Пок</w:t>
            </w:r>
            <w:proofErr w:type="spellEnd"/>
          </w:p>
        </w:tc>
        <w:tc>
          <w:tcPr>
            <w:tcW w:w="2976" w:type="dxa"/>
            <w:tcBorders>
              <w:top w:val="single" w:sz="4" w:space="0" w:color="auto"/>
              <w:left w:val="nil"/>
              <w:bottom w:val="single" w:sz="4" w:space="0" w:color="auto"/>
              <w:right w:val="single" w:sz="4" w:space="0" w:color="auto"/>
            </w:tcBorders>
            <w:shd w:val="clear" w:color="000000" w:fill="FFFFFF"/>
            <w:vAlign w:val="center"/>
            <w:hideMark/>
          </w:tcPr>
          <w:p w:rsidR="00156FED" w:rsidRPr="0019053D" w:rsidRDefault="00156FED" w:rsidP="00834295">
            <w:pPr>
              <w:jc w:val="center"/>
              <w:rPr>
                <w:rFonts w:ascii="Times New Roman" w:hAnsi="Times New Roman"/>
              </w:rPr>
            </w:pPr>
            <w:proofErr w:type="spellStart"/>
            <w:r w:rsidRPr="0019053D">
              <w:rPr>
                <w:rFonts w:ascii="Times New Roman" w:hAnsi="Times New Roman"/>
              </w:rPr>
              <w:t>Псн</w:t>
            </w:r>
            <w:proofErr w:type="spellEnd"/>
            <w:r w:rsidRPr="0019053D">
              <w:rPr>
                <w:rFonts w:ascii="Times New Roman" w:hAnsi="Times New Roman"/>
              </w:rPr>
              <w:t xml:space="preserve"> – количество контрольных мероприятий, проведенных в рамках муниципального жилищного контроля, с нарушениями требований законодательства РФ о порядке </w:t>
            </w:r>
            <w:r w:rsidRPr="0019053D">
              <w:rPr>
                <w:rFonts w:ascii="Times New Roman" w:hAnsi="Times New Roman"/>
              </w:rPr>
              <w:lastRenderedPageBreak/>
              <w:t xml:space="preserve">их проведения, по результатам выявления которых к должностным лицам органа муниципального жилищного контроля , осуществившим такие контрольные мероприятия, применены меры дисциплинарного, административного наказания   </w:t>
            </w:r>
          </w:p>
          <w:p w:rsidR="00156FED" w:rsidRPr="0019053D" w:rsidRDefault="00156FED" w:rsidP="00834295">
            <w:pPr>
              <w:jc w:val="center"/>
              <w:rPr>
                <w:rFonts w:ascii="Times New Roman" w:hAnsi="Times New Roman"/>
              </w:rPr>
            </w:pPr>
          </w:p>
          <w:p w:rsidR="00156FED" w:rsidRPr="0019053D" w:rsidRDefault="00156FED" w:rsidP="00834295">
            <w:pPr>
              <w:jc w:val="center"/>
              <w:rPr>
                <w:rFonts w:ascii="Times New Roman" w:hAnsi="Times New Roman"/>
              </w:rPr>
            </w:pPr>
            <w:proofErr w:type="spellStart"/>
            <w:r w:rsidRPr="0019053D">
              <w:rPr>
                <w:rFonts w:ascii="Times New Roman" w:hAnsi="Times New Roman"/>
              </w:rPr>
              <w:t>Пок</w:t>
            </w:r>
            <w:proofErr w:type="spellEnd"/>
            <w:r w:rsidRPr="0019053D">
              <w:rPr>
                <w:rFonts w:ascii="Times New Roman" w:hAnsi="Times New Roman"/>
              </w:rPr>
              <w:t>- общее количество контрольных мероприятий, проведенных в рамках муниципального жилищного контроля</w:t>
            </w:r>
          </w:p>
        </w:tc>
        <w:tc>
          <w:tcPr>
            <w:tcW w:w="712" w:type="dxa"/>
            <w:tcBorders>
              <w:top w:val="single" w:sz="4" w:space="0" w:color="auto"/>
              <w:left w:val="nil"/>
              <w:bottom w:val="single" w:sz="4" w:space="0" w:color="auto"/>
              <w:right w:val="single" w:sz="4" w:space="0" w:color="auto"/>
            </w:tcBorders>
            <w:shd w:val="clear" w:color="000000" w:fill="FFFFFF"/>
            <w:vAlign w:val="center"/>
            <w:hideMark/>
          </w:tcPr>
          <w:p w:rsidR="00156FED" w:rsidRPr="0019053D" w:rsidRDefault="00156FED" w:rsidP="00834295">
            <w:pPr>
              <w:jc w:val="center"/>
              <w:rPr>
                <w:rFonts w:ascii="Times New Roman" w:hAnsi="Times New Roman"/>
              </w:rPr>
            </w:pPr>
          </w:p>
        </w:tc>
        <w:tc>
          <w:tcPr>
            <w:tcW w:w="993" w:type="dxa"/>
            <w:gridSpan w:val="2"/>
            <w:tcBorders>
              <w:top w:val="single" w:sz="4" w:space="0" w:color="auto"/>
              <w:left w:val="nil"/>
              <w:bottom w:val="single" w:sz="4" w:space="0" w:color="auto"/>
              <w:right w:val="single" w:sz="4" w:space="0" w:color="auto"/>
            </w:tcBorders>
            <w:shd w:val="clear" w:color="000000" w:fill="FFFFFF"/>
            <w:noWrap/>
            <w:vAlign w:val="center"/>
            <w:hideMark/>
          </w:tcPr>
          <w:p w:rsidR="00156FED" w:rsidRPr="0019053D" w:rsidRDefault="00156FED" w:rsidP="00834295">
            <w:pPr>
              <w:jc w:val="center"/>
              <w:rPr>
                <w:rFonts w:ascii="Times New Roman" w:hAnsi="Times New Roman"/>
              </w:rPr>
            </w:pPr>
          </w:p>
        </w:tc>
        <w:tc>
          <w:tcPr>
            <w:tcW w:w="709" w:type="dxa"/>
            <w:gridSpan w:val="3"/>
            <w:tcBorders>
              <w:top w:val="single" w:sz="4" w:space="0" w:color="auto"/>
              <w:left w:val="nil"/>
              <w:bottom w:val="single" w:sz="4" w:space="0" w:color="auto"/>
              <w:right w:val="single" w:sz="4" w:space="0" w:color="auto"/>
            </w:tcBorders>
            <w:shd w:val="clear" w:color="000000" w:fill="FFFFFF"/>
            <w:vAlign w:val="center"/>
          </w:tcPr>
          <w:p w:rsidR="00156FED" w:rsidRPr="0019053D" w:rsidRDefault="00156FED" w:rsidP="00834295">
            <w:pPr>
              <w:jc w:val="center"/>
              <w:rPr>
                <w:rFonts w:ascii="Times New Roman" w:hAnsi="Times New Roman"/>
              </w:rPr>
            </w:pPr>
          </w:p>
        </w:tc>
        <w:tc>
          <w:tcPr>
            <w:tcW w:w="737" w:type="dxa"/>
            <w:gridSpan w:val="4"/>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156FED" w:rsidRPr="0019053D" w:rsidRDefault="00156FED" w:rsidP="00834295">
            <w:pPr>
              <w:jc w:val="center"/>
              <w:rPr>
                <w:rFonts w:ascii="Times New Roman" w:hAnsi="Times New Roman"/>
              </w:rPr>
            </w:pPr>
          </w:p>
        </w:tc>
        <w:tc>
          <w:tcPr>
            <w:tcW w:w="853" w:type="dxa"/>
            <w:gridSpan w:val="4"/>
            <w:tcBorders>
              <w:top w:val="single" w:sz="4" w:space="0" w:color="auto"/>
              <w:left w:val="nil"/>
              <w:bottom w:val="single" w:sz="4" w:space="0" w:color="auto"/>
              <w:right w:val="single" w:sz="4" w:space="0" w:color="auto"/>
            </w:tcBorders>
            <w:shd w:val="clear" w:color="000000" w:fill="FFFFFF"/>
            <w:noWrap/>
            <w:vAlign w:val="center"/>
            <w:hideMark/>
          </w:tcPr>
          <w:p w:rsidR="00156FED" w:rsidRPr="0019053D" w:rsidRDefault="00156FED" w:rsidP="00834295">
            <w:pPr>
              <w:jc w:val="center"/>
              <w:rPr>
                <w:rFonts w:ascii="Times New Roman" w:hAnsi="Times New Roman"/>
              </w:rPr>
            </w:pPr>
          </w:p>
        </w:tc>
        <w:tc>
          <w:tcPr>
            <w:tcW w:w="1708" w:type="dxa"/>
            <w:gridSpan w:val="6"/>
            <w:tcBorders>
              <w:top w:val="single" w:sz="4" w:space="0" w:color="auto"/>
              <w:left w:val="nil"/>
              <w:bottom w:val="single" w:sz="4" w:space="0" w:color="auto"/>
              <w:right w:val="single" w:sz="4" w:space="0" w:color="auto"/>
            </w:tcBorders>
            <w:shd w:val="clear" w:color="auto" w:fill="auto"/>
            <w:vAlign w:val="center"/>
            <w:hideMark/>
          </w:tcPr>
          <w:p w:rsidR="00156FED" w:rsidRPr="0019053D" w:rsidRDefault="00156FED" w:rsidP="00834295">
            <w:pPr>
              <w:rPr>
                <w:rFonts w:ascii="Times New Roman" w:hAnsi="Times New Roman"/>
              </w:rPr>
            </w:pPr>
            <w:r w:rsidRPr="0019053D">
              <w:rPr>
                <w:rFonts w:ascii="Times New Roman" w:hAnsi="Times New Roman"/>
              </w:rPr>
              <w:t>Статистические данные контрольного органа</w:t>
            </w:r>
          </w:p>
          <w:p w:rsidR="00156FED" w:rsidRPr="0019053D" w:rsidRDefault="00156FED" w:rsidP="00834295">
            <w:pPr>
              <w:rPr>
                <w:rFonts w:ascii="Times New Roman" w:hAnsi="Times New Roman"/>
              </w:rPr>
            </w:pPr>
          </w:p>
        </w:tc>
        <w:tc>
          <w:tcPr>
            <w:tcW w:w="1706" w:type="dxa"/>
            <w:gridSpan w:val="4"/>
            <w:tcBorders>
              <w:top w:val="single" w:sz="4" w:space="0" w:color="auto"/>
              <w:left w:val="nil"/>
              <w:bottom w:val="single" w:sz="4" w:space="0" w:color="auto"/>
              <w:right w:val="single" w:sz="4" w:space="0" w:color="auto"/>
            </w:tcBorders>
          </w:tcPr>
          <w:p w:rsidR="00156FED" w:rsidRPr="0019053D" w:rsidRDefault="00156FED" w:rsidP="00834295">
            <w:pPr>
              <w:rPr>
                <w:rFonts w:ascii="Times New Roman" w:hAnsi="Times New Roman"/>
              </w:rPr>
            </w:pPr>
          </w:p>
        </w:tc>
      </w:tr>
      <w:tr w:rsidR="00156FED" w:rsidRPr="0019053D" w:rsidTr="00834295">
        <w:trPr>
          <w:gridAfter w:val="1"/>
          <w:wAfter w:w="25" w:type="dxa"/>
          <w:trHeight w:val="533"/>
        </w:trPr>
        <w:tc>
          <w:tcPr>
            <w:tcW w:w="1413" w:type="dxa"/>
            <w:tcBorders>
              <w:top w:val="single" w:sz="4" w:space="0" w:color="auto"/>
              <w:left w:val="single" w:sz="4" w:space="0" w:color="auto"/>
              <w:bottom w:val="single" w:sz="4" w:space="0" w:color="auto"/>
              <w:right w:val="single" w:sz="4" w:space="0" w:color="auto"/>
            </w:tcBorders>
            <w:shd w:val="clear" w:color="000000" w:fill="FFFFFF"/>
            <w:hideMark/>
          </w:tcPr>
          <w:p w:rsidR="00156FED" w:rsidRPr="0019053D" w:rsidRDefault="00156FED" w:rsidP="00834295">
            <w:pPr>
              <w:jc w:val="center"/>
              <w:rPr>
                <w:rFonts w:ascii="Times New Roman" w:hAnsi="Times New Roman"/>
                <w:b/>
                <w:bCs/>
              </w:rPr>
            </w:pPr>
          </w:p>
        </w:tc>
        <w:tc>
          <w:tcPr>
            <w:tcW w:w="10368" w:type="dxa"/>
            <w:gridSpan w:val="15"/>
            <w:tcBorders>
              <w:top w:val="single" w:sz="4" w:space="0" w:color="auto"/>
              <w:left w:val="single" w:sz="4" w:space="0" w:color="auto"/>
              <w:bottom w:val="single" w:sz="4" w:space="0" w:color="auto"/>
              <w:right w:val="single" w:sz="4" w:space="0" w:color="auto"/>
            </w:tcBorders>
            <w:shd w:val="clear" w:color="000000" w:fill="FFFFFF"/>
            <w:vAlign w:val="center"/>
            <w:hideMark/>
          </w:tcPr>
          <w:p w:rsidR="00156FED" w:rsidRPr="0019053D" w:rsidRDefault="00156FED" w:rsidP="00834295">
            <w:pPr>
              <w:jc w:val="center"/>
              <w:rPr>
                <w:rFonts w:ascii="Times New Roman" w:hAnsi="Times New Roman"/>
              </w:rPr>
            </w:pPr>
            <w:r w:rsidRPr="0019053D">
              <w:rPr>
                <w:rFonts w:ascii="Times New Roman" w:hAnsi="Times New Roman"/>
                <w:b/>
                <w:bCs/>
              </w:rPr>
              <w:t>2.2. Мероприятия по контролю без взаимодействия с контролируемым лицом</w:t>
            </w:r>
          </w:p>
        </w:tc>
        <w:tc>
          <w:tcPr>
            <w:tcW w:w="1720" w:type="dxa"/>
            <w:gridSpan w:val="7"/>
            <w:tcBorders>
              <w:top w:val="single" w:sz="4" w:space="0" w:color="auto"/>
              <w:left w:val="nil"/>
              <w:bottom w:val="single" w:sz="4" w:space="0" w:color="auto"/>
              <w:right w:val="single" w:sz="4" w:space="0" w:color="auto"/>
            </w:tcBorders>
            <w:shd w:val="clear" w:color="auto" w:fill="auto"/>
            <w:vAlign w:val="center"/>
            <w:hideMark/>
          </w:tcPr>
          <w:p w:rsidR="00156FED" w:rsidRPr="0019053D" w:rsidRDefault="00156FED" w:rsidP="00834295">
            <w:pPr>
              <w:rPr>
                <w:rFonts w:ascii="Times New Roman" w:hAnsi="Times New Roman"/>
              </w:rPr>
            </w:pPr>
          </w:p>
        </w:tc>
        <w:tc>
          <w:tcPr>
            <w:tcW w:w="1700" w:type="dxa"/>
            <w:gridSpan w:val="4"/>
            <w:tcBorders>
              <w:top w:val="single" w:sz="4" w:space="0" w:color="auto"/>
              <w:left w:val="nil"/>
              <w:bottom w:val="single" w:sz="4" w:space="0" w:color="auto"/>
              <w:right w:val="single" w:sz="4" w:space="0" w:color="auto"/>
            </w:tcBorders>
          </w:tcPr>
          <w:p w:rsidR="00156FED" w:rsidRPr="0019053D" w:rsidRDefault="00156FED" w:rsidP="00834295">
            <w:pPr>
              <w:rPr>
                <w:rFonts w:ascii="Times New Roman" w:hAnsi="Times New Roman"/>
              </w:rPr>
            </w:pPr>
          </w:p>
        </w:tc>
      </w:tr>
      <w:tr w:rsidR="00156FED" w:rsidRPr="0019053D" w:rsidTr="00834295">
        <w:trPr>
          <w:gridAfter w:val="2"/>
          <w:wAfter w:w="34" w:type="dxa"/>
          <w:trHeight w:val="465"/>
        </w:trPr>
        <w:tc>
          <w:tcPr>
            <w:tcW w:w="1413" w:type="dxa"/>
            <w:tcBorders>
              <w:top w:val="nil"/>
              <w:left w:val="single" w:sz="4" w:space="0" w:color="auto"/>
              <w:bottom w:val="single" w:sz="4" w:space="0" w:color="auto"/>
              <w:right w:val="single" w:sz="4" w:space="0" w:color="auto"/>
            </w:tcBorders>
            <w:shd w:val="clear" w:color="000000" w:fill="FFFFFF"/>
            <w:vAlign w:val="center"/>
          </w:tcPr>
          <w:p w:rsidR="00156FED" w:rsidRPr="0019053D" w:rsidRDefault="00156FED" w:rsidP="00834295">
            <w:pPr>
              <w:jc w:val="center"/>
              <w:rPr>
                <w:rFonts w:ascii="Times New Roman" w:hAnsi="Times New Roman"/>
              </w:rPr>
            </w:pPr>
            <w:r w:rsidRPr="0019053D">
              <w:rPr>
                <w:rFonts w:ascii="Times New Roman" w:hAnsi="Times New Roman"/>
              </w:rPr>
              <w:lastRenderedPageBreak/>
              <w:t>2.2.1.</w:t>
            </w:r>
          </w:p>
        </w:tc>
        <w:tc>
          <w:tcPr>
            <w:tcW w:w="2566" w:type="dxa"/>
            <w:tcBorders>
              <w:top w:val="nil"/>
              <w:left w:val="nil"/>
              <w:bottom w:val="single" w:sz="4" w:space="0" w:color="auto"/>
              <w:right w:val="single" w:sz="4" w:space="0" w:color="auto"/>
            </w:tcBorders>
            <w:shd w:val="clear" w:color="000000" w:fill="FFFFFF"/>
            <w:vAlign w:val="center"/>
            <w:hideMark/>
          </w:tcPr>
          <w:p w:rsidR="00156FED" w:rsidRPr="0019053D" w:rsidRDefault="00156FED" w:rsidP="00834295">
            <w:pPr>
              <w:rPr>
                <w:rFonts w:ascii="Times New Roman" w:hAnsi="Times New Roman"/>
              </w:rPr>
            </w:pPr>
            <w:r w:rsidRPr="0019053D">
              <w:rPr>
                <w:rFonts w:ascii="Times New Roman" w:hAnsi="Times New Roman"/>
              </w:rPr>
              <w:t xml:space="preserve">Общее количество контрольных мероприятий  </w:t>
            </w:r>
          </w:p>
        </w:tc>
        <w:tc>
          <w:tcPr>
            <w:tcW w:w="853" w:type="dxa"/>
            <w:tcBorders>
              <w:top w:val="nil"/>
              <w:left w:val="nil"/>
              <w:bottom w:val="single" w:sz="4" w:space="0" w:color="auto"/>
              <w:right w:val="single" w:sz="4" w:space="0" w:color="auto"/>
            </w:tcBorders>
            <w:shd w:val="clear" w:color="000000" w:fill="FFFFFF"/>
            <w:vAlign w:val="center"/>
          </w:tcPr>
          <w:p w:rsidR="00156FED" w:rsidRPr="0019053D" w:rsidRDefault="00156FED" w:rsidP="00834295">
            <w:pPr>
              <w:rPr>
                <w:rFonts w:ascii="Times New Roman" w:hAnsi="Times New Roman"/>
              </w:rPr>
            </w:pPr>
            <w:r w:rsidRPr="0019053D">
              <w:rPr>
                <w:rFonts w:ascii="Times New Roman" w:hAnsi="Times New Roman"/>
              </w:rPr>
              <w:t>статистические данные инспекции</w:t>
            </w:r>
          </w:p>
        </w:tc>
        <w:tc>
          <w:tcPr>
            <w:tcW w:w="2976" w:type="dxa"/>
            <w:tcBorders>
              <w:top w:val="nil"/>
              <w:left w:val="nil"/>
              <w:bottom w:val="single" w:sz="4" w:space="0" w:color="auto"/>
              <w:right w:val="single" w:sz="4" w:space="0" w:color="auto"/>
            </w:tcBorders>
            <w:shd w:val="clear" w:color="000000" w:fill="FFFFFF"/>
            <w:vAlign w:val="center"/>
          </w:tcPr>
          <w:p w:rsidR="00156FED" w:rsidRPr="0019053D" w:rsidRDefault="00156FED" w:rsidP="00834295">
            <w:pPr>
              <w:rPr>
                <w:rFonts w:ascii="Times New Roman" w:hAnsi="Times New Roman"/>
              </w:rPr>
            </w:pPr>
            <w:r w:rsidRPr="0019053D">
              <w:rPr>
                <w:rFonts w:ascii="Times New Roman" w:hAnsi="Times New Roman"/>
              </w:rPr>
              <w:t>Статистические данные органа муниципального жилищного контроля</w:t>
            </w:r>
          </w:p>
        </w:tc>
        <w:tc>
          <w:tcPr>
            <w:tcW w:w="712" w:type="dxa"/>
            <w:tcBorders>
              <w:top w:val="nil"/>
              <w:left w:val="nil"/>
              <w:bottom w:val="single" w:sz="4" w:space="0" w:color="auto"/>
              <w:right w:val="single" w:sz="4" w:space="0" w:color="auto"/>
            </w:tcBorders>
            <w:shd w:val="clear" w:color="000000" w:fill="FFFFFF"/>
            <w:vAlign w:val="center"/>
          </w:tcPr>
          <w:p w:rsidR="00156FED" w:rsidRPr="0019053D" w:rsidRDefault="00156FED" w:rsidP="00834295">
            <w:pPr>
              <w:jc w:val="center"/>
              <w:rPr>
                <w:rFonts w:ascii="Times New Roman" w:hAnsi="Times New Roman"/>
              </w:rPr>
            </w:pPr>
          </w:p>
        </w:tc>
        <w:tc>
          <w:tcPr>
            <w:tcW w:w="993" w:type="dxa"/>
            <w:gridSpan w:val="2"/>
            <w:tcBorders>
              <w:top w:val="nil"/>
              <w:left w:val="nil"/>
              <w:bottom w:val="single" w:sz="4" w:space="0" w:color="auto"/>
              <w:right w:val="single" w:sz="4" w:space="0" w:color="auto"/>
            </w:tcBorders>
            <w:shd w:val="clear" w:color="000000" w:fill="FFFFFF"/>
            <w:vAlign w:val="center"/>
          </w:tcPr>
          <w:p w:rsidR="00156FED" w:rsidRPr="0019053D" w:rsidRDefault="00156FED" w:rsidP="00834295">
            <w:pPr>
              <w:jc w:val="center"/>
              <w:rPr>
                <w:rFonts w:ascii="Times New Roman" w:hAnsi="Times New Roman"/>
              </w:rPr>
            </w:pPr>
          </w:p>
        </w:tc>
        <w:tc>
          <w:tcPr>
            <w:tcW w:w="690" w:type="dxa"/>
            <w:gridSpan w:val="2"/>
            <w:tcBorders>
              <w:top w:val="nil"/>
              <w:left w:val="nil"/>
              <w:bottom w:val="single" w:sz="4" w:space="0" w:color="auto"/>
              <w:right w:val="single" w:sz="4" w:space="0" w:color="auto"/>
            </w:tcBorders>
            <w:shd w:val="clear" w:color="000000" w:fill="FFFFFF"/>
            <w:vAlign w:val="center"/>
          </w:tcPr>
          <w:p w:rsidR="00156FED" w:rsidRPr="0019053D" w:rsidRDefault="00156FED" w:rsidP="00834295">
            <w:pPr>
              <w:jc w:val="center"/>
              <w:rPr>
                <w:rFonts w:ascii="Times New Roman" w:hAnsi="Times New Roman"/>
              </w:rPr>
            </w:pPr>
          </w:p>
        </w:tc>
        <w:tc>
          <w:tcPr>
            <w:tcW w:w="728" w:type="dxa"/>
            <w:gridSpan w:val="3"/>
            <w:tcBorders>
              <w:top w:val="nil"/>
              <w:left w:val="nil"/>
              <w:bottom w:val="single" w:sz="4" w:space="0" w:color="auto"/>
              <w:right w:val="single" w:sz="4" w:space="0" w:color="auto"/>
            </w:tcBorders>
            <w:shd w:val="clear" w:color="000000" w:fill="FFFFFF"/>
            <w:vAlign w:val="center"/>
          </w:tcPr>
          <w:p w:rsidR="00156FED" w:rsidRPr="0019053D" w:rsidRDefault="00156FED" w:rsidP="00834295">
            <w:pPr>
              <w:jc w:val="center"/>
              <w:rPr>
                <w:rFonts w:ascii="Times New Roman" w:hAnsi="Times New Roman"/>
              </w:rPr>
            </w:pPr>
          </w:p>
        </w:tc>
        <w:tc>
          <w:tcPr>
            <w:tcW w:w="853" w:type="dxa"/>
            <w:gridSpan w:val="4"/>
            <w:tcBorders>
              <w:top w:val="nil"/>
              <w:left w:val="nil"/>
              <w:bottom w:val="single" w:sz="4" w:space="0" w:color="auto"/>
              <w:right w:val="single" w:sz="4" w:space="0" w:color="auto"/>
            </w:tcBorders>
            <w:shd w:val="clear" w:color="000000" w:fill="FFFFFF"/>
            <w:vAlign w:val="center"/>
          </w:tcPr>
          <w:p w:rsidR="00156FED" w:rsidRPr="0019053D" w:rsidRDefault="00156FED" w:rsidP="00834295">
            <w:pPr>
              <w:jc w:val="center"/>
              <w:rPr>
                <w:rFonts w:ascii="Times New Roman" w:hAnsi="Times New Roman"/>
              </w:rPr>
            </w:pPr>
          </w:p>
        </w:tc>
        <w:tc>
          <w:tcPr>
            <w:tcW w:w="1708" w:type="dxa"/>
            <w:gridSpan w:val="6"/>
            <w:tcBorders>
              <w:top w:val="nil"/>
              <w:left w:val="nil"/>
              <w:bottom w:val="single" w:sz="4" w:space="0" w:color="auto"/>
              <w:right w:val="single" w:sz="4" w:space="0" w:color="auto"/>
            </w:tcBorders>
            <w:shd w:val="clear" w:color="000000" w:fill="FFFFFF"/>
            <w:vAlign w:val="center"/>
          </w:tcPr>
          <w:p w:rsidR="00156FED" w:rsidRPr="0019053D" w:rsidRDefault="00156FED" w:rsidP="00834295">
            <w:pPr>
              <w:rPr>
                <w:rFonts w:ascii="Times New Roman" w:hAnsi="Times New Roman"/>
              </w:rPr>
            </w:pPr>
            <w:r w:rsidRPr="0019053D">
              <w:rPr>
                <w:rFonts w:ascii="Times New Roman" w:hAnsi="Times New Roman"/>
              </w:rPr>
              <w:t>Статистические данные контрольного органа</w:t>
            </w:r>
          </w:p>
        </w:tc>
        <w:tc>
          <w:tcPr>
            <w:tcW w:w="1700" w:type="dxa"/>
            <w:gridSpan w:val="4"/>
            <w:tcBorders>
              <w:top w:val="nil"/>
              <w:left w:val="nil"/>
              <w:bottom w:val="single" w:sz="4" w:space="0" w:color="auto"/>
              <w:right w:val="single" w:sz="4" w:space="0" w:color="auto"/>
            </w:tcBorders>
            <w:shd w:val="clear" w:color="000000" w:fill="FFFFFF"/>
            <w:vAlign w:val="center"/>
          </w:tcPr>
          <w:p w:rsidR="00156FED" w:rsidRPr="0019053D" w:rsidRDefault="00156FED" w:rsidP="00834295">
            <w:pPr>
              <w:jc w:val="center"/>
              <w:rPr>
                <w:rFonts w:ascii="Times New Roman" w:hAnsi="Times New Roman"/>
              </w:rPr>
            </w:pPr>
          </w:p>
        </w:tc>
      </w:tr>
      <w:tr w:rsidR="00156FED" w:rsidRPr="0019053D" w:rsidTr="00834295">
        <w:trPr>
          <w:gridAfter w:val="1"/>
          <w:wAfter w:w="25" w:type="dxa"/>
          <w:trHeight w:val="1680"/>
        </w:trPr>
        <w:tc>
          <w:tcPr>
            <w:tcW w:w="1413" w:type="dxa"/>
            <w:tcBorders>
              <w:top w:val="nil"/>
              <w:left w:val="single" w:sz="4" w:space="0" w:color="auto"/>
              <w:bottom w:val="single" w:sz="4" w:space="0" w:color="auto"/>
              <w:right w:val="single" w:sz="4" w:space="0" w:color="auto"/>
            </w:tcBorders>
            <w:shd w:val="clear" w:color="000000" w:fill="FFFFFF"/>
            <w:vAlign w:val="center"/>
            <w:hideMark/>
          </w:tcPr>
          <w:p w:rsidR="00156FED" w:rsidRPr="0019053D" w:rsidRDefault="00156FED" w:rsidP="00834295">
            <w:pPr>
              <w:jc w:val="center"/>
              <w:rPr>
                <w:rFonts w:ascii="Times New Roman" w:hAnsi="Times New Roman"/>
              </w:rPr>
            </w:pPr>
            <w:r w:rsidRPr="0019053D">
              <w:rPr>
                <w:rFonts w:ascii="Times New Roman" w:hAnsi="Times New Roman"/>
              </w:rPr>
              <w:t>2.2.2.</w:t>
            </w:r>
          </w:p>
        </w:tc>
        <w:tc>
          <w:tcPr>
            <w:tcW w:w="2566" w:type="dxa"/>
            <w:tcBorders>
              <w:top w:val="nil"/>
              <w:left w:val="nil"/>
              <w:bottom w:val="single" w:sz="4" w:space="0" w:color="auto"/>
              <w:right w:val="single" w:sz="4" w:space="0" w:color="auto"/>
            </w:tcBorders>
            <w:shd w:val="clear" w:color="000000" w:fill="FFFFFF"/>
            <w:vAlign w:val="center"/>
            <w:hideMark/>
          </w:tcPr>
          <w:p w:rsidR="00156FED" w:rsidRPr="0019053D" w:rsidRDefault="00156FED" w:rsidP="00834295">
            <w:pPr>
              <w:rPr>
                <w:rFonts w:ascii="Times New Roman" w:hAnsi="Times New Roman"/>
              </w:rPr>
            </w:pPr>
            <w:r w:rsidRPr="0019053D">
              <w:rPr>
                <w:rFonts w:ascii="Times New Roman" w:hAnsi="Times New Roman"/>
              </w:rPr>
              <w:t xml:space="preserve">Доля предписаний, признанных незаконными в судебном порядке, по отношению к общему количеству предписаний, выданных </w:t>
            </w:r>
          </w:p>
          <w:p w:rsidR="00156FED" w:rsidRPr="0019053D" w:rsidRDefault="00156FED" w:rsidP="00834295">
            <w:pPr>
              <w:rPr>
                <w:rFonts w:ascii="Times New Roman" w:hAnsi="Times New Roman"/>
              </w:rPr>
            </w:pPr>
            <w:r w:rsidRPr="0019053D">
              <w:rPr>
                <w:rFonts w:ascii="Times New Roman" w:hAnsi="Times New Roman"/>
              </w:rPr>
              <w:t>органом муниципального жилищного контроля</w:t>
            </w:r>
          </w:p>
          <w:p w:rsidR="00156FED" w:rsidRPr="0019053D" w:rsidRDefault="00156FED" w:rsidP="00834295">
            <w:pPr>
              <w:rPr>
                <w:rFonts w:ascii="Times New Roman" w:hAnsi="Times New Roman"/>
              </w:rPr>
            </w:pPr>
            <w:r w:rsidRPr="0019053D">
              <w:rPr>
                <w:rFonts w:ascii="Times New Roman" w:hAnsi="Times New Roman"/>
              </w:rPr>
              <w:t>по результатам контрольных мероприятий</w:t>
            </w:r>
          </w:p>
        </w:tc>
        <w:tc>
          <w:tcPr>
            <w:tcW w:w="853" w:type="dxa"/>
            <w:tcBorders>
              <w:top w:val="nil"/>
              <w:left w:val="nil"/>
              <w:bottom w:val="single" w:sz="4" w:space="0" w:color="auto"/>
              <w:right w:val="single" w:sz="4" w:space="0" w:color="auto"/>
            </w:tcBorders>
            <w:shd w:val="clear" w:color="000000" w:fill="FFFFFF"/>
            <w:vAlign w:val="center"/>
            <w:hideMark/>
          </w:tcPr>
          <w:p w:rsidR="00156FED" w:rsidRPr="0019053D" w:rsidRDefault="00156FED" w:rsidP="00834295">
            <w:pPr>
              <w:jc w:val="center"/>
              <w:rPr>
                <w:rFonts w:ascii="Times New Roman" w:hAnsi="Times New Roman"/>
              </w:rPr>
            </w:pPr>
            <w:proofErr w:type="spellStart"/>
            <w:r w:rsidRPr="0019053D">
              <w:rPr>
                <w:rFonts w:ascii="Times New Roman" w:hAnsi="Times New Roman"/>
              </w:rPr>
              <w:t>ПРМБВн</w:t>
            </w:r>
            <w:proofErr w:type="spellEnd"/>
            <w:r w:rsidRPr="0019053D">
              <w:rPr>
                <w:rFonts w:ascii="Times New Roman" w:hAnsi="Times New Roman"/>
              </w:rPr>
              <w:t xml:space="preserve">*100%  / </w:t>
            </w:r>
            <w:proofErr w:type="spellStart"/>
            <w:r w:rsidRPr="0019053D">
              <w:rPr>
                <w:rFonts w:ascii="Times New Roman" w:hAnsi="Times New Roman"/>
              </w:rPr>
              <w:t>ПРМБВо</w:t>
            </w:r>
            <w:proofErr w:type="spellEnd"/>
          </w:p>
        </w:tc>
        <w:tc>
          <w:tcPr>
            <w:tcW w:w="2976" w:type="dxa"/>
            <w:tcBorders>
              <w:top w:val="nil"/>
              <w:left w:val="nil"/>
              <w:bottom w:val="single" w:sz="4" w:space="0" w:color="auto"/>
              <w:right w:val="single" w:sz="4" w:space="0" w:color="auto"/>
            </w:tcBorders>
            <w:shd w:val="clear" w:color="000000" w:fill="FFFFFF"/>
            <w:vAlign w:val="center"/>
            <w:hideMark/>
          </w:tcPr>
          <w:p w:rsidR="00156FED" w:rsidRPr="0019053D" w:rsidRDefault="00156FED" w:rsidP="00834295">
            <w:pPr>
              <w:jc w:val="center"/>
              <w:rPr>
                <w:rFonts w:ascii="Times New Roman" w:hAnsi="Times New Roman"/>
              </w:rPr>
            </w:pPr>
            <w:proofErr w:type="spellStart"/>
            <w:r w:rsidRPr="0019053D">
              <w:rPr>
                <w:rFonts w:ascii="Times New Roman" w:hAnsi="Times New Roman"/>
              </w:rPr>
              <w:t>ПРМБВн</w:t>
            </w:r>
            <w:proofErr w:type="spellEnd"/>
            <w:r w:rsidRPr="0019053D">
              <w:rPr>
                <w:rFonts w:ascii="Times New Roman" w:hAnsi="Times New Roman"/>
              </w:rPr>
              <w:t xml:space="preserve"> –количество  предписаний, выданных органом муниципального жилищного контроля по результатам контрольных мероприятий признанных незаконными в судебном порядке</w:t>
            </w:r>
          </w:p>
          <w:p w:rsidR="00156FED" w:rsidRPr="0019053D" w:rsidRDefault="00156FED" w:rsidP="00834295">
            <w:pPr>
              <w:jc w:val="center"/>
              <w:rPr>
                <w:rFonts w:ascii="Times New Roman" w:hAnsi="Times New Roman"/>
              </w:rPr>
            </w:pPr>
          </w:p>
          <w:p w:rsidR="00156FED" w:rsidRPr="0019053D" w:rsidRDefault="00156FED" w:rsidP="00834295">
            <w:pPr>
              <w:jc w:val="center"/>
              <w:rPr>
                <w:rFonts w:ascii="Times New Roman" w:hAnsi="Times New Roman"/>
              </w:rPr>
            </w:pPr>
            <w:proofErr w:type="spellStart"/>
            <w:r w:rsidRPr="0019053D">
              <w:rPr>
                <w:rFonts w:ascii="Times New Roman" w:hAnsi="Times New Roman"/>
              </w:rPr>
              <w:t>ПРМБВо</w:t>
            </w:r>
            <w:proofErr w:type="spellEnd"/>
            <w:r w:rsidRPr="0019053D">
              <w:rPr>
                <w:rFonts w:ascii="Times New Roman" w:hAnsi="Times New Roman"/>
              </w:rPr>
              <w:t xml:space="preserve"> - количество предписаний, выданных  по результатам контрольных мероприятий </w:t>
            </w:r>
          </w:p>
        </w:tc>
        <w:tc>
          <w:tcPr>
            <w:tcW w:w="712" w:type="dxa"/>
            <w:tcBorders>
              <w:top w:val="nil"/>
              <w:left w:val="nil"/>
              <w:bottom w:val="single" w:sz="4" w:space="0" w:color="auto"/>
              <w:right w:val="single" w:sz="4" w:space="0" w:color="auto"/>
            </w:tcBorders>
            <w:shd w:val="clear" w:color="000000" w:fill="FFFFFF"/>
            <w:vAlign w:val="center"/>
            <w:hideMark/>
          </w:tcPr>
          <w:p w:rsidR="00156FED" w:rsidRPr="0019053D" w:rsidRDefault="00156FED" w:rsidP="00834295">
            <w:pPr>
              <w:jc w:val="center"/>
              <w:rPr>
                <w:rFonts w:ascii="Times New Roman" w:hAnsi="Times New Roman"/>
              </w:rPr>
            </w:pPr>
          </w:p>
        </w:tc>
        <w:tc>
          <w:tcPr>
            <w:tcW w:w="993" w:type="dxa"/>
            <w:gridSpan w:val="2"/>
            <w:tcBorders>
              <w:top w:val="nil"/>
              <w:left w:val="nil"/>
              <w:bottom w:val="single" w:sz="4" w:space="0" w:color="auto"/>
              <w:right w:val="single" w:sz="4" w:space="0" w:color="auto"/>
            </w:tcBorders>
            <w:shd w:val="clear" w:color="000000" w:fill="FFFFFF"/>
            <w:vAlign w:val="center"/>
            <w:hideMark/>
          </w:tcPr>
          <w:p w:rsidR="00156FED" w:rsidRPr="0019053D" w:rsidRDefault="00156FED" w:rsidP="00834295">
            <w:pPr>
              <w:jc w:val="center"/>
              <w:rPr>
                <w:rFonts w:ascii="Times New Roman" w:hAnsi="Times New Roman"/>
              </w:rPr>
            </w:pPr>
          </w:p>
        </w:tc>
        <w:tc>
          <w:tcPr>
            <w:tcW w:w="690" w:type="dxa"/>
            <w:gridSpan w:val="2"/>
            <w:tcBorders>
              <w:top w:val="single" w:sz="4" w:space="0" w:color="auto"/>
              <w:left w:val="nil"/>
              <w:bottom w:val="single" w:sz="4" w:space="0" w:color="auto"/>
              <w:right w:val="single" w:sz="4" w:space="0" w:color="auto"/>
            </w:tcBorders>
            <w:shd w:val="clear" w:color="000000" w:fill="FFFFFF"/>
            <w:vAlign w:val="center"/>
          </w:tcPr>
          <w:p w:rsidR="00156FED" w:rsidRPr="0019053D" w:rsidRDefault="00156FED" w:rsidP="00834295">
            <w:pPr>
              <w:jc w:val="center"/>
              <w:rPr>
                <w:rFonts w:ascii="Times New Roman" w:hAnsi="Times New Roman"/>
              </w:rPr>
            </w:pPr>
          </w:p>
        </w:tc>
        <w:tc>
          <w:tcPr>
            <w:tcW w:w="737" w:type="dxa"/>
            <w:gridSpan w:val="4"/>
            <w:tcBorders>
              <w:top w:val="single" w:sz="4" w:space="0" w:color="auto"/>
              <w:left w:val="single" w:sz="4" w:space="0" w:color="auto"/>
              <w:bottom w:val="single" w:sz="4" w:space="0" w:color="auto"/>
              <w:right w:val="single" w:sz="4" w:space="0" w:color="auto"/>
            </w:tcBorders>
            <w:shd w:val="clear" w:color="000000" w:fill="FFFFFF"/>
            <w:vAlign w:val="center"/>
            <w:hideMark/>
          </w:tcPr>
          <w:p w:rsidR="00156FED" w:rsidRPr="0019053D" w:rsidRDefault="00156FED" w:rsidP="00834295">
            <w:pPr>
              <w:jc w:val="center"/>
              <w:rPr>
                <w:rFonts w:ascii="Times New Roman" w:hAnsi="Times New Roman"/>
              </w:rPr>
            </w:pPr>
          </w:p>
        </w:tc>
        <w:tc>
          <w:tcPr>
            <w:tcW w:w="853" w:type="dxa"/>
            <w:gridSpan w:val="4"/>
            <w:tcBorders>
              <w:top w:val="nil"/>
              <w:left w:val="nil"/>
              <w:bottom w:val="single" w:sz="4" w:space="0" w:color="auto"/>
              <w:right w:val="single" w:sz="4" w:space="0" w:color="auto"/>
            </w:tcBorders>
            <w:shd w:val="clear" w:color="000000" w:fill="FFFFFF"/>
            <w:vAlign w:val="center"/>
            <w:hideMark/>
          </w:tcPr>
          <w:p w:rsidR="00156FED" w:rsidRPr="0019053D" w:rsidRDefault="00156FED" w:rsidP="00834295">
            <w:pPr>
              <w:jc w:val="center"/>
              <w:rPr>
                <w:rFonts w:ascii="Times New Roman" w:hAnsi="Times New Roman"/>
              </w:rPr>
            </w:pPr>
          </w:p>
        </w:tc>
        <w:tc>
          <w:tcPr>
            <w:tcW w:w="1708" w:type="dxa"/>
            <w:gridSpan w:val="6"/>
            <w:tcBorders>
              <w:top w:val="nil"/>
              <w:left w:val="nil"/>
              <w:bottom w:val="single" w:sz="4" w:space="0" w:color="auto"/>
              <w:right w:val="single" w:sz="4" w:space="0" w:color="auto"/>
            </w:tcBorders>
            <w:shd w:val="clear" w:color="000000" w:fill="FFFFFF"/>
            <w:vAlign w:val="center"/>
            <w:hideMark/>
          </w:tcPr>
          <w:p w:rsidR="00156FED" w:rsidRPr="0019053D" w:rsidRDefault="00156FED" w:rsidP="00834295">
            <w:pPr>
              <w:rPr>
                <w:rFonts w:ascii="Times New Roman" w:hAnsi="Times New Roman"/>
              </w:rPr>
            </w:pPr>
            <w:r w:rsidRPr="0019053D">
              <w:rPr>
                <w:rFonts w:ascii="Times New Roman" w:hAnsi="Times New Roman"/>
              </w:rPr>
              <w:t>Статистические данные контрольного органа</w:t>
            </w:r>
          </w:p>
          <w:p w:rsidR="00156FED" w:rsidRPr="0019053D" w:rsidRDefault="00156FED" w:rsidP="00834295">
            <w:pPr>
              <w:jc w:val="center"/>
              <w:rPr>
                <w:rFonts w:ascii="Times New Roman" w:hAnsi="Times New Roman"/>
              </w:rPr>
            </w:pPr>
          </w:p>
        </w:tc>
        <w:tc>
          <w:tcPr>
            <w:tcW w:w="1700" w:type="dxa"/>
            <w:gridSpan w:val="4"/>
            <w:tcBorders>
              <w:top w:val="nil"/>
              <w:left w:val="nil"/>
              <w:bottom w:val="single" w:sz="4" w:space="0" w:color="auto"/>
              <w:right w:val="single" w:sz="4" w:space="0" w:color="auto"/>
            </w:tcBorders>
            <w:shd w:val="clear" w:color="000000" w:fill="FFFFFF"/>
          </w:tcPr>
          <w:p w:rsidR="00156FED" w:rsidRPr="0019053D" w:rsidRDefault="00156FED" w:rsidP="00834295">
            <w:pPr>
              <w:rPr>
                <w:rFonts w:ascii="Times New Roman" w:hAnsi="Times New Roman"/>
              </w:rPr>
            </w:pPr>
          </w:p>
        </w:tc>
      </w:tr>
    </w:tbl>
    <w:p w:rsidR="00156FED" w:rsidRPr="0019053D" w:rsidRDefault="00156FED" w:rsidP="00156FED">
      <w:pPr>
        <w:pStyle w:val="ConsPlusNormal"/>
        <w:ind w:firstLine="0"/>
        <w:jc w:val="both"/>
        <w:rPr>
          <w:sz w:val="20"/>
          <w:szCs w:val="20"/>
        </w:rPr>
      </w:pPr>
    </w:p>
    <w:p w:rsidR="00156FED" w:rsidRPr="0019053D" w:rsidRDefault="00156FED" w:rsidP="00156FED">
      <w:pPr>
        <w:spacing w:after="360"/>
        <w:jc w:val="center"/>
        <w:outlineLvl w:val="0"/>
        <w:rPr>
          <w:rFonts w:ascii="Times New Roman" w:hAnsi="Times New Roman"/>
          <w:b/>
        </w:rPr>
      </w:pPr>
    </w:p>
    <w:p w:rsidR="00156FED" w:rsidRPr="0019053D" w:rsidRDefault="00156FED" w:rsidP="00156FED">
      <w:pPr>
        <w:widowControl/>
        <w:spacing w:after="200" w:line="276" w:lineRule="auto"/>
        <w:rPr>
          <w:rFonts w:ascii="Times New Roman" w:hAnsi="Times New Roman"/>
        </w:rPr>
      </w:pPr>
    </w:p>
    <w:p w:rsidR="00FF0383" w:rsidRPr="000E7BBF" w:rsidRDefault="00FF0383">
      <w:pPr>
        <w:rPr>
          <w:rFonts w:ascii="Times New Roman" w:hAnsi="Times New Roman"/>
        </w:rPr>
      </w:pPr>
    </w:p>
    <w:sectPr w:rsidR="00FF0383" w:rsidRPr="000E7BBF" w:rsidSect="00156FED">
      <w:pgSz w:w="16838" w:h="11906" w:orient="landscape"/>
      <w:pgMar w:top="1276" w:right="1134" w:bottom="1559" w:left="1134" w:header="709" w:footer="709" w:gutter="0"/>
      <w:pgNumType w:start="1"/>
      <w:cols w:space="720"/>
      <w:titlePg/>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80AE5" w:rsidRDefault="00C80AE5" w:rsidP="000E7BBF">
      <w:r>
        <w:separator/>
      </w:r>
    </w:p>
  </w:endnote>
  <w:endnote w:type="continuationSeparator" w:id="0">
    <w:p w:rsidR="00C80AE5" w:rsidRDefault="00C80AE5" w:rsidP="000E7B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XO Thames">
    <w:altName w:val="Times New Roman"/>
    <w:panose1 w:val="00000000000000000000"/>
    <w:charset w:val="00"/>
    <w:family w:val="roman"/>
    <w:notTrueType/>
    <w:pitch w:val="default"/>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80AE5" w:rsidRDefault="00C80AE5" w:rsidP="000E7BBF">
      <w:r>
        <w:separator/>
      </w:r>
    </w:p>
  </w:footnote>
  <w:footnote w:type="continuationSeparator" w:id="0">
    <w:p w:rsidR="00C80AE5" w:rsidRDefault="00C80AE5" w:rsidP="000E7BBF">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937B23"/>
    <w:multiLevelType w:val="multilevel"/>
    <w:tmpl w:val="9ABEF144"/>
    <w:lvl w:ilvl="0">
      <w:start w:val="1"/>
      <w:numFmt w:val="decimal"/>
      <w:lvlText w:val="%1."/>
      <w:lvlJc w:val="left"/>
      <w:pPr>
        <w:ind w:left="1401" w:hanging="975"/>
      </w:pPr>
      <w:rPr>
        <w:rFonts w:cs="Times New Roman"/>
        <w:color w:val="auto"/>
      </w:rPr>
    </w:lvl>
    <w:lvl w:ilvl="1">
      <w:start w:val="1"/>
      <w:numFmt w:val="lowerLetter"/>
      <w:lvlText w:val="%2."/>
      <w:lvlJc w:val="left"/>
      <w:pPr>
        <w:ind w:left="1789" w:hanging="360"/>
      </w:pPr>
      <w:rPr>
        <w:rFonts w:cs="Times New Roman"/>
      </w:rPr>
    </w:lvl>
    <w:lvl w:ilvl="2">
      <w:start w:val="1"/>
      <w:numFmt w:val="lowerRoman"/>
      <w:lvlText w:val="%3."/>
      <w:lvlJc w:val="right"/>
      <w:pPr>
        <w:ind w:left="2509" w:hanging="180"/>
      </w:pPr>
      <w:rPr>
        <w:rFonts w:cs="Times New Roman"/>
      </w:rPr>
    </w:lvl>
    <w:lvl w:ilvl="3">
      <w:start w:val="1"/>
      <w:numFmt w:val="decimal"/>
      <w:lvlText w:val="%4."/>
      <w:lvlJc w:val="left"/>
      <w:pPr>
        <w:ind w:left="3229" w:hanging="360"/>
      </w:pPr>
      <w:rPr>
        <w:rFonts w:cs="Times New Roman"/>
      </w:rPr>
    </w:lvl>
    <w:lvl w:ilvl="4">
      <w:start w:val="1"/>
      <w:numFmt w:val="lowerLetter"/>
      <w:lvlText w:val="%5."/>
      <w:lvlJc w:val="left"/>
      <w:pPr>
        <w:ind w:left="3949" w:hanging="360"/>
      </w:pPr>
      <w:rPr>
        <w:rFonts w:cs="Times New Roman"/>
      </w:rPr>
    </w:lvl>
    <w:lvl w:ilvl="5">
      <w:start w:val="1"/>
      <w:numFmt w:val="lowerRoman"/>
      <w:lvlText w:val="%6."/>
      <w:lvlJc w:val="right"/>
      <w:pPr>
        <w:ind w:left="4669" w:hanging="180"/>
      </w:pPr>
      <w:rPr>
        <w:rFonts w:cs="Times New Roman"/>
      </w:rPr>
    </w:lvl>
    <w:lvl w:ilvl="6">
      <w:start w:val="1"/>
      <w:numFmt w:val="decimal"/>
      <w:lvlText w:val="%7."/>
      <w:lvlJc w:val="left"/>
      <w:pPr>
        <w:ind w:left="5389" w:hanging="360"/>
      </w:pPr>
      <w:rPr>
        <w:rFonts w:cs="Times New Roman"/>
      </w:rPr>
    </w:lvl>
    <w:lvl w:ilvl="7">
      <w:start w:val="1"/>
      <w:numFmt w:val="lowerLetter"/>
      <w:lvlText w:val="%8."/>
      <w:lvlJc w:val="left"/>
      <w:pPr>
        <w:ind w:left="6109" w:hanging="360"/>
      </w:pPr>
      <w:rPr>
        <w:rFonts w:cs="Times New Roman"/>
      </w:rPr>
    </w:lvl>
    <w:lvl w:ilvl="8">
      <w:start w:val="1"/>
      <w:numFmt w:val="lowerRoman"/>
      <w:lvlText w:val="%9."/>
      <w:lvlJc w:val="right"/>
      <w:pPr>
        <w:ind w:left="6829" w:hanging="180"/>
      </w:pPr>
      <w:rPr>
        <w:rFonts w:cs="Times New Roman"/>
      </w:rPr>
    </w:lvl>
  </w:abstractNum>
  <w:abstractNum w:abstractNumId="1">
    <w:nsid w:val="17FA74B2"/>
    <w:multiLevelType w:val="multilevel"/>
    <w:tmpl w:val="3E546FBA"/>
    <w:lvl w:ilvl="0">
      <w:start w:val="1"/>
      <w:numFmt w:val="decimal"/>
      <w:lvlText w:val="%1)"/>
      <w:lvlJc w:val="left"/>
      <w:pPr>
        <w:ind w:left="1069" w:hanging="360"/>
      </w:pPr>
      <w:rPr>
        <w:rFonts w:cs="Times New Roman"/>
      </w:rPr>
    </w:lvl>
    <w:lvl w:ilvl="1">
      <w:start w:val="1"/>
      <w:numFmt w:val="lowerLetter"/>
      <w:lvlText w:val="%2."/>
      <w:lvlJc w:val="left"/>
      <w:pPr>
        <w:ind w:left="1789" w:hanging="360"/>
      </w:pPr>
      <w:rPr>
        <w:rFonts w:cs="Times New Roman"/>
      </w:rPr>
    </w:lvl>
    <w:lvl w:ilvl="2">
      <w:start w:val="1"/>
      <w:numFmt w:val="lowerRoman"/>
      <w:lvlText w:val="%3."/>
      <w:lvlJc w:val="right"/>
      <w:pPr>
        <w:ind w:left="2509" w:hanging="180"/>
      </w:pPr>
      <w:rPr>
        <w:rFonts w:cs="Times New Roman"/>
      </w:rPr>
    </w:lvl>
    <w:lvl w:ilvl="3">
      <w:start w:val="1"/>
      <w:numFmt w:val="decimal"/>
      <w:lvlText w:val="%4."/>
      <w:lvlJc w:val="left"/>
      <w:pPr>
        <w:ind w:left="3229" w:hanging="360"/>
      </w:pPr>
      <w:rPr>
        <w:rFonts w:cs="Times New Roman"/>
      </w:rPr>
    </w:lvl>
    <w:lvl w:ilvl="4">
      <w:start w:val="1"/>
      <w:numFmt w:val="lowerLetter"/>
      <w:lvlText w:val="%5."/>
      <w:lvlJc w:val="left"/>
      <w:pPr>
        <w:ind w:left="3949" w:hanging="360"/>
      </w:pPr>
      <w:rPr>
        <w:rFonts w:cs="Times New Roman"/>
      </w:rPr>
    </w:lvl>
    <w:lvl w:ilvl="5">
      <w:start w:val="1"/>
      <w:numFmt w:val="lowerRoman"/>
      <w:lvlText w:val="%6."/>
      <w:lvlJc w:val="right"/>
      <w:pPr>
        <w:ind w:left="4669" w:hanging="180"/>
      </w:pPr>
      <w:rPr>
        <w:rFonts w:cs="Times New Roman"/>
      </w:rPr>
    </w:lvl>
    <w:lvl w:ilvl="6">
      <w:start w:val="1"/>
      <w:numFmt w:val="decimal"/>
      <w:lvlText w:val="%7."/>
      <w:lvlJc w:val="left"/>
      <w:pPr>
        <w:ind w:left="5389" w:hanging="360"/>
      </w:pPr>
      <w:rPr>
        <w:rFonts w:cs="Times New Roman"/>
      </w:rPr>
    </w:lvl>
    <w:lvl w:ilvl="7">
      <w:start w:val="1"/>
      <w:numFmt w:val="lowerLetter"/>
      <w:lvlText w:val="%8."/>
      <w:lvlJc w:val="left"/>
      <w:pPr>
        <w:ind w:left="6109" w:hanging="360"/>
      </w:pPr>
      <w:rPr>
        <w:rFonts w:cs="Times New Roman"/>
      </w:rPr>
    </w:lvl>
    <w:lvl w:ilvl="8">
      <w:start w:val="1"/>
      <w:numFmt w:val="lowerRoman"/>
      <w:lvlText w:val="%9."/>
      <w:lvlJc w:val="right"/>
      <w:pPr>
        <w:ind w:left="6829" w:hanging="180"/>
      </w:pPr>
      <w:rPr>
        <w:rFonts w:cs="Times New Roman"/>
      </w:rPr>
    </w:lvl>
  </w:abstractNum>
  <w:abstractNum w:abstractNumId="2">
    <w:nsid w:val="42FF6440"/>
    <w:multiLevelType w:val="multilevel"/>
    <w:tmpl w:val="865E68BA"/>
    <w:lvl w:ilvl="0">
      <w:start w:val="1"/>
      <w:numFmt w:val="upperRoman"/>
      <w:lvlText w:val="%1."/>
      <w:lvlJc w:val="left"/>
      <w:pPr>
        <w:ind w:left="1260" w:hanging="720"/>
      </w:pPr>
      <w:rPr>
        <w:rFonts w:cs="Times New Roman"/>
      </w:rPr>
    </w:lvl>
    <w:lvl w:ilvl="1">
      <w:start w:val="1"/>
      <w:numFmt w:val="lowerLetter"/>
      <w:lvlText w:val="%2."/>
      <w:lvlJc w:val="left"/>
      <w:pPr>
        <w:ind w:left="1620" w:hanging="360"/>
      </w:pPr>
      <w:rPr>
        <w:rFonts w:cs="Times New Roman"/>
      </w:rPr>
    </w:lvl>
    <w:lvl w:ilvl="2">
      <w:start w:val="1"/>
      <w:numFmt w:val="lowerRoman"/>
      <w:lvlText w:val="%3."/>
      <w:lvlJc w:val="right"/>
      <w:pPr>
        <w:ind w:left="2340" w:hanging="180"/>
      </w:pPr>
      <w:rPr>
        <w:rFonts w:cs="Times New Roman"/>
      </w:rPr>
    </w:lvl>
    <w:lvl w:ilvl="3">
      <w:start w:val="1"/>
      <w:numFmt w:val="decimal"/>
      <w:lvlText w:val="%4."/>
      <w:lvlJc w:val="left"/>
      <w:pPr>
        <w:ind w:left="3060" w:hanging="360"/>
      </w:pPr>
      <w:rPr>
        <w:rFonts w:cs="Times New Roman"/>
      </w:rPr>
    </w:lvl>
    <w:lvl w:ilvl="4">
      <w:start w:val="1"/>
      <w:numFmt w:val="lowerLetter"/>
      <w:lvlText w:val="%5."/>
      <w:lvlJc w:val="left"/>
      <w:pPr>
        <w:ind w:left="3780" w:hanging="360"/>
      </w:pPr>
      <w:rPr>
        <w:rFonts w:cs="Times New Roman"/>
      </w:rPr>
    </w:lvl>
    <w:lvl w:ilvl="5">
      <w:start w:val="1"/>
      <w:numFmt w:val="lowerRoman"/>
      <w:lvlText w:val="%6."/>
      <w:lvlJc w:val="right"/>
      <w:pPr>
        <w:ind w:left="4500" w:hanging="180"/>
      </w:pPr>
      <w:rPr>
        <w:rFonts w:cs="Times New Roman"/>
      </w:rPr>
    </w:lvl>
    <w:lvl w:ilvl="6">
      <w:start w:val="1"/>
      <w:numFmt w:val="decimal"/>
      <w:lvlText w:val="%7."/>
      <w:lvlJc w:val="left"/>
      <w:pPr>
        <w:ind w:left="5220" w:hanging="360"/>
      </w:pPr>
      <w:rPr>
        <w:rFonts w:cs="Times New Roman"/>
      </w:rPr>
    </w:lvl>
    <w:lvl w:ilvl="7">
      <w:start w:val="1"/>
      <w:numFmt w:val="lowerLetter"/>
      <w:lvlText w:val="%8."/>
      <w:lvlJc w:val="left"/>
      <w:pPr>
        <w:ind w:left="5940" w:hanging="360"/>
      </w:pPr>
      <w:rPr>
        <w:rFonts w:cs="Times New Roman"/>
      </w:rPr>
    </w:lvl>
    <w:lvl w:ilvl="8">
      <w:start w:val="1"/>
      <w:numFmt w:val="lowerRoman"/>
      <w:lvlText w:val="%9."/>
      <w:lvlJc w:val="right"/>
      <w:pPr>
        <w:ind w:left="6660" w:hanging="180"/>
      </w:pPr>
      <w:rPr>
        <w:rFonts w:cs="Times New Roman"/>
      </w:rPr>
    </w:lvl>
  </w:abstractNum>
  <w:abstractNum w:abstractNumId="3">
    <w:nsid w:val="510D2B31"/>
    <w:multiLevelType w:val="multilevel"/>
    <w:tmpl w:val="84F677B4"/>
    <w:lvl w:ilvl="0">
      <w:start w:val="1"/>
      <w:numFmt w:val="decimal"/>
      <w:lvlText w:val="%1)"/>
      <w:lvlJc w:val="left"/>
      <w:pPr>
        <w:ind w:left="1429" w:hanging="360"/>
      </w:pPr>
      <w:rPr>
        <w:rFonts w:cs="Times New Roman"/>
      </w:rPr>
    </w:lvl>
    <w:lvl w:ilvl="1">
      <w:start w:val="1"/>
      <w:numFmt w:val="lowerLetter"/>
      <w:lvlText w:val="%2."/>
      <w:lvlJc w:val="left"/>
      <w:pPr>
        <w:ind w:left="2149" w:hanging="360"/>
      </w:pPr>
      <w:rPr>
        <w:rFonts w:cs="Times New Roman"/>
      </w:rPr>
    </w:lvl>
    <w:lvl w:ilvl="2">
      <w:start w:val="1"/>
      <w:numFmt w:val="lowerRoman"/>
      <w:lvlText w:val="%3."/>
      <w:lvlJc w:val="right"/>
      <w:pPr>
        <w:ind w:left="2869" w:hanging="180"/>
      </w:pPr>
      <w:rPr>
        <w:rFonts w:cs="Times New Roman"/>
      </w:rPr>
    </w:lvl>
    <w:lvl w:ilvl="3">
      <w:start w:val="1"/>
      <w:numFmt w:val="decimal"/>
      <w:lvlText w:val="%4."/>
      <w:lvlJc w:val="left"/>
      <w:pPr>
        <w:ind w:left="3589" w:hanging="360"/>
      </w:pPr>
      <w:rPr>
        <w:rFonts w:cs="Times New Roman"/>
      </w:rPr>
    </w:lvl>
    <w:lvl w:ilvl="4">
      <w:start w:val="1"/>
      <w:numFmt w:val="lowerLetter"/>
      <w:lvlText w:val="%5."/>
      <w:lvlJc w:val="left"/>
      <w:pPr>
        <w:ind w:left="4309" w:hanging="360"/>
      </w:pPr>
      <w:rPr>
        <w:rFonts w:cs="Times New Roman"/>
      </w:rPr>
    </w:lvl>
    <w:lvl w:ilvl="5">
      <w:start w:val="1"/>
      <w:numFmt w:val="lowerRoman"/>
      <w:lvlText w:val="%6."/>
      <w:lvlJc w:val="right"/>
      <w:pPr>
        <w:ind w:left="5029" w:hanging="180"/>
      </w:pPr>
      <w:rPr>
        <w:rFonts w:cs="Times New Roman"/>
      </w:rPr>
    </w:lvl>
    <w:lvl w:ilvl="6">
      <w:start w:val="1"/>
      <w:numFmt w:val="decimal"/>
      <w:lvlText w:val="%7."/>
      <w:lvlJc w:val="left"/>
      <w:pPr>
        <w:ind w:left="5749" w:hanging="360"/>
      </w:pPr>
      <w:rPr>
        <w:rFonts w:cs="Times New Roman"/>
      </w:rPr>
    </w:lvl>
    <w:lvl w:ilvl="7">
      <w:start w:val="1"/>
      <w:numFmt w:val="lowerLetter"/>
      <w:lvlText w:val="%8."/>
      <w:lvlJc w:val="left"/>
      <w:pPr>
        <w:ind w:left="6469" w:hanging="360"/>
      </w:pPr>
      <w:rPr>
        <w:rFonts w:cs="Times New Roman"/>
      </w:rPr>
    </w:lvl>
    <w:lvl w:ilvl="8">
      <w:start w:val="1"/>
      <w:numFmt w:val="lowerRoman"/>
      <w:lvlText w:val="%9."/>
      <w:lvlJc w:val="right"/>
      <w:pPr>
        <w:ind w:left="7189" w:hanging="180"/>
      </w:pPr>
      <w:rPr>
        <w:rFonts w:cs="Times New Roman"/>
      </w:rPr>
    </w:lvl>
  </w:abstractNum>
  <w:abstractNum w:abstractNumId="4">
    <w:nsid w:val="57080320"/>
    <w:multiLevelType w:val="multilevel"/>
    <w:tmpl w:val="3B6ABF8A"/>
    <w:lvl w:ilvl="0">
      <w:start w:val="1"/>
      <w:numFmt w:val="decimal"/>
      <w:lvlText w:val="%1."/>
      <w:lvlJc w:val="left"/>
      <w:pPr>
        <w:ind w:left="1954" w:hanging="1245"/>
      </w:pPr>
      <w:rPr>
        <w:rFonts w:cs="Times New Roman"/>
      </w:rPr>
    </w:lvl>
    <w:lvl w:ilvl="1">
      <w:start w:val="1"/>
      <w:numFmt w:val="lowerLetter"/>
      <w:lvlText w:val="%2."/>
      <w:lvlJc w:val="left"/>
      <w:pPr>
        <w:ind w:left="1789" w:hanging="360"/>
      </w:pPr>
      <w:rPr>
        <w:rFonts w:cs="Times New Roman"/>
      </w:rPr>
    </w:lvl>
    <w:lvl w:ilvl="2">
      <w:start w:val="1"/>
      <w:numFmt w:val="lowerRoman"/>
      <w:lvlText w:val="%3."/>
      <w:lvlJc w:val="right"/>
      <w:pPr>
        <w:ind w:left="2509" w:hanging="180"/>
      </w:pPr>
      <w:rPr>
        <w:rFonts w:cs="Times New Roman"/>
      </w:rPr>
    </w:lvl>
    <w:lvl w:ilvl="3">
      <w:start w:val="1"/>
      <w:numFmt w:val="decimal"/>
      <w:lvlText w:val="%4."/>
      <w:lvlJc w:val="left"/>
      <w:pPr>
        <w:ind w:left="3229" w:hanging="360"/>
      </w:pPr>
      <w:rPr>
        <w:rFonts w:cs="Times New Roman"/>
      </w:rPr>
    </w:lvl>
    <w:lvl w:ilvl="4">
      <w:start w:val="1"/>
      <w:numFmt w:val="lowerLetter"/>
      <w:lvlText w:val="%5."/>
      <w:lvlJc w:val="left"/>
      <w:pPr>
        <w:ind w:left="3949" w:hanging="360"/>
      </w:pPr>
      <w:rPr>
        <w:rFonts w:cs="Times New Roman"/>
      </w:rPr>
    </w:lvl>
    <w:lvl w:ilvl="5">
      <w:start w:val="1"/>
      <w:numFmt w:val="lowerRoman"/>
      <w:lvlText w:val="%6."/>
      <w:lvlJc w:val="right"/>
      <w:pPr>
        <w:ind w:left="4669" w:hanging="180"/>
      </w:pPr>
      <w:rPr>
        <w:rFonts w:cs="Times New Roman"/>
      </w:rPr>
    </w:lvl>
    <w:lvl w:ilvl="6">
      <w:start w:val="1"/>
      <w:numFmt w:val="decimal"/>
      <w:lvlText w:val="%7."/>
      <w:lvlJc w:val="left"/>
      <w:pPr>
        <w:ind w:left="5389" w:hanging="360"/>
      </w:pPr>
      <w:rPr>
        <w:rFonts w:cs="Times New Roman"/>
      </w:rPr>
    </w:lvl>
    <w:lvl w:ilvl="7">
      <w:start w:val="1"/>
      <w:numFmt w:val="lowerLetter"/>
      <w:lvlText w:val="%8."/>
      <w:lvlJc w:val="left"/>
      <w:pPr>
        <w:ind w:left="6109" w:hanging="360"/>
      </w:pPr>
      <w:rPr>
        <w:rFonts w:cs="Times New Roman"/>
      </w:rPr>
    </w:lvl>
    <w:lvl w:ilvl="8">
      <w:start w:val="1"/>
      <w:numFmt w:val="lowerRoman"/>
      <w:lvlText w:val="%9."/>
      <w:lvlJc w:val="right"/>
      <w:pPr>
        <w:ind w:left="6829" w:hanging="180"/>
      </w:pPr>
      <w:rPr>
        <w:rFonts w:cs="Times New Roman"/>
      </w:rPr>
    </w:lvl>
  </w:abstractNum>
  <w:num w:numId="1">
    <w:abstractNumId w:val="4"/>
  </w:num>
  <w:num w:numId="2">
    <w:abstractNumId w:val="2"/>
  </w:num>
  <w:num w:numId="3">
    <w:abstractNumId w:val="0"/>
  </w:num>
  <w:num w:numId="4">
    <w:abstractNumId w:val="1"/>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B185F"/>
    <w:rsid w:val="000176AB"/>
    <w:rsid w:val="00030B2D"/>
    <w:rsid w:val="0004178C"/>
    <w:rsid w:val="00073005"/>
    <w:rsid w:val="000D09E5"/>
    <w:rsid w:val="000E7BBF"/>
    <w:rsid w:val="00156FED"/>
    <w:rsid w:val="001855C3"/>
    <w:rsid w:val="001B47B6"/>
    <w:rsid w:val="00211362"/>
    <w:rsid w:val="00241D52"/>
    <w:rsid w:val="00242BBB"/>
    <w:rsid w:val="00284EC2"/>
    <w:rsid w:val="002C4CF1"/>
    <w:rsid w:val="002D2FB2"/>
    <w:rsid w:val="00335A2A"/>
    <w:rsid w:val="003509A4"/>
    <w:rsid w:val="00381F21"/>
    <w:rsid w:val="003E666D"/>
    <w:rsid w:val="00411A4A"/>
    <w:rsid w:val="004320CB"/>
    <w:rsid w:val="00447252"/>
    <w:rsid w:val="00477305"/>
    <w:rsid w:val="00591AB7"/>
    <w:rsid w:val="005A6752"/>
    <w:rsid w:val="00625F54"/>
    <w:rsid w:val="00641DD0"/>
    <w:rsid w:val="00650E2A"/>
    <w:rsid w:val="0067760F"/>
    <w:rsid w:val="006A4650"/>
    <w:rsid w:val="00707B35"/>
    <w:rsid w:val="00733FF8"/>
    <w:rsid w:val="00775DA7"/>
    <w:rsid w:val="00787C5D"/>
    <w:rsid w:val="007A03C9"/>
    <w:rsid w:val="007A156C"/>
    <w:rsid w:val="007A7AA9"/>
    <w:rsid w:val="007B0E7C"/>
    <w:rsid w:val="007B185F"/>
    <w:rsid w:val="007D5AD9"/>
    <w:rsid w:val="00834295"/>
    <w:rsid w:val="0084171D"/>
    <w:rsid w:val="00851EAF"/>
    <w:rsid w:val="008775CC"/>
    <w:rsid w:val="00894B6A"/>
    <w:rsid w:val="008E79FB"/>
    <w:rsid w:val="008F33BC"/>
    <w:rsid w:val="008F42E1"/>
    <w:rsid w:val="0099433E"/>
    <w:rsid w:val="009B54C4"/>
    <w:rsid w:val="009D217F"/>
    <w:rsid w:val="009E1810"/>
    <w:rsid w:val="00A14EC0"/>
    <w:rsid w:val="00A15315"/>
    <w:rsid w:val="00A64A6B"/>
    <w:rsid w:val="00A930C9"/>
    <w:rsid w:val="00AF2FDB"/>
    <w:rsid w:val="00B11DFF"/>
    <w:rsid w:val="00B33824"/>
    <w:rsid w:val="00B75C5C"/>
    <w:rsid w:val="00C06AC1"/>
    <w:rsid w:val="00C53451"/>
    <w:rsid w:val="00C70753"/>
    <w:rsid w:val="00C80AE5"/>
    <w:rsid w:val="00CD2977"/>
    <w:rsid w:val="00CD3E8B"/>
    <w:rsid w:val="00CE7007"/>
    <w:rsid w:val="00D03202"/>
    <w:rsid w:val="00D10FD6"/>
    <w:rsid w:val="00D421BD"/>
    <w:rsid w:val="00D51060"/>
    <w:rsid w:val="00D51165"/>
    <w:rsid w:val="00DC3C44"/>
    <w:rsid w:val="00DE67CE"/>
    <w:rsid w:val="00DE739C"/>
    <w:rsid w:val="00E429D3"/>
    <w:rsid w:val="00E47230"/>
    <w:rsid w:val="00E6657C"/>
    <w:rsid w:val="00EA66DF"/>
    <w:rsid w:val="00EB3507"/>
    <w:rsid w:val="00EB7F3D"/>
    <w:rsid w:val="00EC469A"/>
    <w:rsid w:val="00ED1E91"/>
    <w:rsid w:val="00FF038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footnote text" w:uiPriority="0"/>
    <w:lsdException w:name="caption" w:uiPriority="35" w:qFormat="1"/>
    <w:lsdException w:name="footnote reference" w:uiPriority="0"/>
    <w:lsdException w:name="endnote text"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E7BBF"/>
    <w:pPr>
      <w:widowControl w:val="0"/>
      <w:spacing w:after="0" w:line="240" w:lineRule="auto"/>
    </w:pPr>
    <w:rPr>
      <w:rFonts w:ascii="Arial" w:eastAsia="Times New Roman" w:hAnsi="Arial" w:cs="Times New Roman"/>
      <w:color w:val="000000"/>
      <w:sz w:val="20"/>
      <w:szCs w:val="20"/>
      <w:lang w:eastAsia="ru-RU"/>
    </w:rPr>
  </w:style>
  <w:style w:type="paragraph" w:styleId="1">
    <w:name w:val="heading 1"/>
    <w:basedOn w:val="a"/>
    <w:next w:val="a"/>
    <w:link w:val="10"/>
    <w:uiPriority w:val="9"/>
    <w:qFormat/>
    <w:rsid w:val="000E7BBF"/>
    <w:pPr>
      <w:widowControl/>
      <w:spacing w:before="120" w:after="120" w:line="276" w:lineRule="auto"/>
      <w:outlineLvl w:val="0"/>
    </w:pPr>
    <w:rPr>
      <w:rFonts w:ascii="XO Thames" w:hAnsi="XO Thames"/>
      <w:b/>
      <w:color w:val="auto"/>
      <w:sz w:val="32"/>
      <w:lang w:val="x-none" w:eastAsia="x-none"/>
    </w:rPr>
  </w:style>
  <w:style w:type="paragraph" w:styleId="2">
    <w:name w:val="heading 2"/>
    <w:basedOn w:val="a"/>
    <w:next w:val="a"/>
    <w:link w:val="20"/>
    <w:uiPriority w:val="9"/>
    <w:qFormat/>
    <w:rsid w:val="000E7BBF"/>
    <w:pPr>
      <w:widowControl/>
      <w:spacing w:before="120" w:after="120" w:line="276" w:lineRule="auto"/>
      <w:outlineLvl w:val="1"/>
    </w:pPr>
    <w:rPr>
      <w:rFonts w:ascii="XO Thames" w:hAnsi="XO Thames"/>
      <w:b/>
      <w:color w:val="00A0FF"/>
      <w:sz w:val="26"/>
      <w:lang w:val="x-none" w:eastAsia="x-none"/>
    </w:rPr>
  </w:style>
  <w:style w:type="paragraph" w:styleId="3">
    <w:name w:val="heading 3"/>
    <w:basedOn w:val="a"/>
    <w:next w:val="a"/>
    <w:link w:val="30"/>
    <w:uiPriority w:val="9"/>
    <w:qFormat/>
    <w:rsid w:val="000E7BBF"/>
    <w:pPr>
      <w:widowControl/>
      <w:spacing w:after="200" w:line="276" w:lineRule="auto"/>
      <w:outlineLvl w:val="2"/>
    </w:pPr>
    <w:rPr>
      <w:rFonts w:ascii="XO Thames" w:hAnsi="XO Thames"/>
      <w:b/>
      <w:i/>
      <w:lang w:val="x-none" w:eastAsia="x-none"/>
    </w:rPr>
  </w:style>
  <w:style w:type="paragraph" w:styleId="4">
    <w:name w:val="heading 4"/>
    <w:basedOn w:val="a"/>
    <w:next w:val="a"/>
    <w:link w:val="40"/>
    <w:uiPriority w:val="9"/>
    <w:qFormat/>
    <w:rsid w:val="000E7BBF"/>
    <w:pPr>
      <w:widowControl/>
      <w:spacing w:before="120" w:after="120" w:line="276" w:lineRule="auto"/>
      <w:outlineLvl w:val="3"/>
    </w:pPr>
    <w:rPr>
      <w:rFonts w:ascii="XO Thames" w:hAnsi="XO Thames"/>
      <w:b/>
      <w:color w:val="595959"/>
      <w:sz w:val="26"/>
      <w:lang w:val="x-none" w:eastAsia="x-none"/>
    </w:rPr>
  </w:style>
  <w:style w:type="paragraph" w:styleId="5">
    <w:name w:val="heading 5"/>
    <w:basedOn w:val="a"/>
    <w:next w:val="a"/>
    <w:link w:val="50"/>
    <w:uiPriority w:val="9"/>
    <w:qFormat/>
    <w:rsid w:val="000E7BBF"/>
    <w:pPr>
      <w:widowControl/>
      <w:spacing w:before="120" w:after="120" w:line="276" w:lineRule="auto"/>
      <w:outlineLvl w:val="4"/>
    </w:pPr>
    <w:rPr>
      <w:rFonts w:ascii="XO Thames" w:hAnsi="XO Thames"/>
      <w:b/>
      <w:sz w:val="22"/>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0E7BBF"/>
    <w:rPr>
      <w:rFonts w:ascii="XO Thames" w:eastAsia="Times New Roman" w:hAnsi="XO Thames" w:cs="Times New Roman"/>
      <w:b/>
      <w:sz w:val="32"/>
      <w:szCs w:val="20"/>
      <w:lang w:val="x-none" w:eastAsia="x-none"/>
    </w:rPr>
  </w:style>
  <w:style w:type="character" w:customStyle="1" w:styleId="20">
    <w:name w:val="Заголовок 2 Знак"/>
    <w:basedOn w:val="a0"/>
    <w:link w:val="2"/>
    <w:uiPriority w:val="9"/>
    <w:rsid w:val="000E7BBF"/>
    <w:rPr>
      <w:rFonts w:ascii="XO Thames" w:eastAsia="Times New Roman" w:hAnsi="XO Thames" w:cs="Times New Roman"/>
      <w:b/>
      <w:color w:val="00A0FF"/>
      <w:sz w:val="26"/>
      <w:szCs w:val="20"/>
      <w:lang w:val="x-none" w:eastAsia="x-none"/>
    </w:rPr>
  </w:style>
  <w:style w:type="character" w:customStyle="1" w:styleId="30">
    <w:name w:val="Заголовок 3 Знак"/>
    <w:basedOn w:val="a0"/>
    <w:link w:val="3"/>
    <w:uiPriority w:val="9"/>
    <w:rsid w:val="000E7BBF"/>
    <w:rPr>
      <w:rFonts w:ascii="XO Thames" w:eastAsia="Times New Roman" w:hAnsi="XO Thames" w:cs="Times New Roman"/>
      <w:b/>
      <w:i/>
      <w:color w:val="000000"/>
      <w:sz w:val="20"/>
      <w:szCs w:val="20"/>
      <w:lang w:val="x-none" w:eastAsia="x-none"/>
    </w:rPr>
  </w:style>
  <w:style w:type="character" w:customStyle="1" w:styleId="40">
    <w:name w:val="Заголовок 4 Знак"/>
    <w:basedOn w:val="a0"/>
    <w:link w:val="4"/>
    <w:uiPriority w:val="9"/>
    <w:rsid w:val="000E7BBF"/>
    <w:rPr>
      <w:rFonts w:ascii="XO Thames" w:eastAsia="Times New Roman" w:hAnsi="XO Thames" w:cs="Times New Roman"/>
      <w:b/>
      <w:color w:val="595959"/>
      <w:sz w:val="26"/>
      <w:szCs w:val="20"/>
      <w:lang w:val="x-none" w:eastAsia="x-none"/>
    </w:rPr>
  </w:style>
  <w:style w:type="character" w:customStyle="1" w:styleId="50">
    <w:name w:val="Заголовок 5 Знак"/>
    <w:basedOn w:val="a0"/>
    <w:link w:val="5"/>
    <w:uiPriority w:val="9"/>
    <w:rsid w:val="000E7BBF"/>
    <w:rPr>
      <w:rFonts w:ascii="XO Thames" w:eastAsia="Times New Roman" w:hAnsi="XO Thames" w:cs="Times New Roman"/>
      <w:b/>
      <w:color w:val="000000"/>
      <w:szCs w:val="20"/>
      <w:lang w:val="x-none" w:eastAsia="x-none"/>
    </w:rPr>
  </w:style>
  <w:style w:type="character" w:customStyle="1" w:styleId="11">
    <w:name w:val="Обычный1"/>
    <w:rsid w:val="000E7BBF"/>
    <w:rPr>
      <w:rFonts w:ascii="Arial" w:hAnsi="Arial"/>
      <w:sz w:val="20"/>
    </w:rPr>
  </w:style>
  <w:style w:type="paragraph" w:styleId="21">
    <w:name w:val="toc 2"/>
    <w:basedOn w:val="a"/>
    <w:next w:val="a"/>
    <w:link w:val="22"/>
    <w:rsid w:val="000E7BBF"/>
    <w:pPr>
      <w:widowControl/>
      <w:spacing w:after="200" w:line="276" w:lineRule="auto"/>
      <w:ind w:left="200"/>
    </w:pPr>
    <w:rPr>
      <w:rFonts w:ascii="Calibri" w:hAnsi="Calibri"/>
      <w:sz w:val="22"/>
    </w:rPr>
  </w:style>
  <w:style w:type="character" w:customStyle="1" w:styleId="22">
    <w:name w:val="Оглавление 2 Знак"/>
    <w:link w:val="21"/>
    <w:locked/>
    <w:rsid w:val="000E7BBF"/>
    <w:rPr>
      <w:rFonts w:ascii="Calibri" w:eastAsia="Times New Roman" w:hAnsi="Calibri" w:cs="Times New Roman"/>
      <w:color w:val="000000"/>
      <w:szCs w:val="20"/>
      <w:lang w:eastAsia="ru-RU"/>
    </w:rPr>
  </w:style>
  <w:style w:type="paragraph" w:styleId="41">
    <w:name w:val="toc 4"/>
    <w:basedOn w:val="a"/>
    <w:next w:val="a"/>
    <w:link w:val="42"/>
    <w:rsid w:val="000E7BBF"/>
    <w:pPr>
      <w:widowControl/>
      <w:spacing w:after="200" w:line="276" w:lineRule="auto"/>
      <w:ind w:left="600"/>
    </w:pPr>
    <w:rPr>
      <w:rFonts w:ascii="Calibri" w:hAnsi="Calibri"/>
      <w:sz w:val="22"/>
    </w:rPr>
  </w:style>
  <w:style w:type="character" w:customStyle="1" w:styleId="42">
    <w:name w:val="Оглавление 4 Знак"/>
    <w:link w:val="41"/>
    <w:locked/>
    <w:rsid w:val="000E7BBF"/>
    <w:rPr>
      <w:rFonts w:ascii="Calibri" w:eastAsia="Times New Roman" w:hAnsi="Calibri" w:cs="Times New Roman"/>
      <w:color w:val="000000"/>
      <w:szCs w:val="20"/>
      <w:lang w:eastAsia="ru-RU"/>
    </w:rPr>
  </w:style>
  <w:style w:type="paragraph" w:styleId="a3">
    <w:name w:val="footer"/>
    <w:basedOn w:val="a"/>
    <w:link w:val="a4"/>
    <w:uiPriority w:val="99"/>
    <w:rsid w:val="000E7BBF"/>
    <w:pPr>
      <w:tabs>
        <w:tab w:val="center" w:pos="4677"/>
        <w:tab w:val="right" w:pos="9355"/>
      </w:tabs>
    </w:pPr>
    <w:rPr>
      <w:color w:val="auto"/>
      <w:lang w:val="x-none" w:eastAsia="x-none"/>
    </w:rPr>
  </w:style>
  <w:style w:type="character" w:customStyle="1" w:styleId="a4">
    <w:name w:val="Нижний колонтитул Знак"/>
    <w:basedOn w:val="a0"/>
    <w:link w:val="a3"/>
    <w:uiPriority w:val="99"/>
    <w:rsid w:val="000E7BBF"/>
    <w:rPr>
      <w:rFonts w:ascii="Arial" w:eastAsia="Times New Roman" w:hAnsi="Arial" w:cs="Times New Roman"/>
      <w:sz w:val="20"/>
      <w:szCs w:val="20"/>
      <w:lang w:val="x-none" w:eastAsia="x-none"/>
    </w:rPr>
  </w:style>
  <w:style w:type="paragraph" w:styleId="6">
    <w:name w:val="toc 6"/>
    <w:basedOn w:val="a"/>
    <w:next w:val="a"/>
    <w:link w:val="60"/>
    <w:rsid w:val="000E7BBF"/>
    <w:pPr>
      <w:widowControl/>
      <w:spacing w:after="200" w:line="276" w:lineRule="auto"/>
      <w:ind w:left="1000"/>
    </w:pPr>
    <w:rPr>
      <w:rFonts w:ascii="Calibri" w:hAnsi="Calibri"/>
      <w:sz w:val="22"/>
    </w:rPr>
  </w:style>
  <w:style w:type="character" w:customStyle="1" w:styleId="60">
    <w:name w:val="Оглавление 6 Знак"/>
    <w:link w:val="6"/>
    <w:locked/>
    <w:rsid w:val="000E7BBF"/>
    <w:rPr>
      <w:rFonts w:ascii="Calibri" w:eastAsia="Times New Roman" w:hAnsi="Calibri" w:cs="Times New Roman"/>
      <w:color w:val="000000"/>
      <w:szCs w:val="20"/>
      <w:lang w:eastAsia="ru-RU"/>
    </w:rPr>
  </w:style>
  <w:style w:type="paragraph" w:styleId="7">
    <w:name w:val="toc 7"/>
    <w:basedOn w:val="a"/>
    <w:next w:val="a"/>
    <w:link w:val="70"/>
    <w:rsid w:val="000E7BBF"/>
    <w:pPr>
      <w:widowControl/>
      <w:spacing w:after="200" w:line="276" w:lineRule="auto"/>
      <w:ind w:left="1200"/>
    </w:pPr>
    <w:rPr>
      <w:rFonts w:ascii="Calibri" w:hAnsi="Calibri"/>
      <w:sz w:val="22"/>
    </w:rPr>
  </w:style>
  <w:style w:type="character" w:customStyle="1" w:styleId="70">
    <w:name w:val="Оглавление 7 Знак"/>
    <w:link w:val="7"/>
    <w:locked/>
    <w:rsid w:val="000E7BBF"/>
    <w:rPr>
      <w:rFonts w:ascii="Calibri" w:eastAsia="Times New Roman" w:hAnsi="Calibri" w:cs="Times New Roman"/>
      <w:color w:val="000000"/>
      <w:szCs w:val="20"/>
      <w:lang w:eastAsia="ru-RU"/>
    </w:rPr>
  </w:style>
  <w:style w:type="paragraph" w:customStyle="1" w:styleId="ConsPlusNormal">
    <w:name w:val="ConsPlusNormal"/>
    <w:link w:val="ConsPlusNormal1"/>
    <w:rsid w:val="000E7BBF"/>
    <w:pPr>
      <w:widowControl w:val="0"/>
      <w:spacing w:after="0" w:line="240" w:lineRule="auto"/>
      <w:ind w:firstLine="720"/>
    </w:pPr>
    <w:rPr>
      <w:rFonts w:ascii="Times New Roman" w:eastAsia="Times New Roman" w:hAnsi="Times New Roman" w:cs="Times New Roman"/>
      <w:sz w:val="24"/>
      <w:lang w:eastAsia="ru-RU"/>
    </w:rPr>
  </w:style>
  <w:style w:type="character" w:customStyle="1" w:styleId="ConsPlusNormal1">
    <w:name w:val="ConsPlusNormal1"/>
    <w:link w:val="ConsPlusNormal"/>
    <w:locked/>
    <w:rsid w:val="000E7BBF"/>
    <w:rPr>
      <w:rFonts w:ascii="Times New Roman" w:eastAsia="Times New Roman" w:hAnsi="Times New Roman" w:cs="Times New Roman"/>
      <w:sz w:val="24"/>
      <w:lang w:eastAsia="ru-RU"/>
    </w:rPr>
  </w:style>
  <w:style w:type="paragraph" w:customStyle="1" w:styleId="12">
    <w:name w:val="Основной шрифт абзаца1"/>
    <w:rsid w:val="000E7BBF"/>
    <w:rPr>
      <w:rFonts w:ascii="Calibri" w:eastAsia="Times New Roman" w:hAnsi="Calibri" w:cs="Times New Roman"/>
      <w:color w:val="000000"/>
      <w:szCs w:val="20"/>
      <w:lang w:eastAsia="ru-RU"/>
    </w:rPr>
  </w:style>
  <w:style w:type="paragraph" w:styleId="31">
    <w:name w:val="toc 3"/>
    <w:basedOn w:val="a"/>
    <w:next w:val="a"/>
    <w:link w:val="32"/>
    <w:rsid w:val="000E7BBF"/>
    <w:pPr>
      <w:widowControl/>
      <w:spacing w:after="200" w:line="276" w:lineRule="auto"/>
      <w:ind w:left="400"/>
    </w:pPr>
    <w:rPr>
      <w:rFonts w:ascii="Calibri" w:hAnsi="Calibri"/>
      <w:sz w:val="22"/>
    </w:rPr>
  </w:style>
  <w:style w:type="character" w:customStyle="1" w:styleId="32">
    <w:name w:val="Оглавление 3 Знак"/>
    <w:link w:val="31"/>
    <w:locked/>
    <w:rsid w:val="000E7BBF"/>
    <w:rPr>
      <w:rFonts w:ascii="Calibri" w:eastAsia="Times New Roman" w:hAnsi="Calibri" w:cs="Times New Roman"/>
      <w:color w:val="000000"/>
      <w:szCs w:val="20"/>
      <w:lang w:eastAsia="ru-RU"/>
    </w:rPr>
  </w:style>
  <w:style w:type="paragraph" w:customStyle="1" w:styleId="13">
    <w:name w:val="Знак сноски1"/>
    <w:basedOn w:val="12"/>
    <w:link w:val="a5"/>
    <w:uiPriority w:val="99"/>
    <w:rsid w:val="000E7BBF"/>
    <w:rPr>
      <w:color w:val="auto"/>
      <w:sz w:val="20"/>
      <w:vertAlign w:val="superscript"/>
      <w:lang w:val="x-none" w:eastAsia="x-none"/>
    </w:rPr>
  </w:style>
  <w:style w:type="character" w:styleId="a5">
    <w:name w:val="footnote reference"/>
    <w:link w:val="13"/>
    <w:uiPriority w:val="99"/>
    <w:rsid w:val="000E7BBF"/>
    <w:rPr>
      <w:rFonts w:ascii="Calibri" w:eastAsia="Times New Roman" w:hAnsi="Calibri" w:cs="Times New Roman"/>
      <w:sz w:val="20"/>
      <w:szCs w:val="20"/>
      <w:vertAlign w:val="superscript"/>
      <w:lang w:val="x-none" w:eastAsia="x-none"/>
    </w:rPr>
  </w:style>
  <w:style w:type="paragraph" w:styleId="a6">
    <w:name w:val="Balloon Text"/>
    <w:basedOn w:val="a"/>
    <w:link w:val="a7"/>
    <w:uiPriority w:val="99"/>
    <w:rsid w:val="000E7BBF"/>
    <w:rPr>
      <w:rFonts w:ascii="Tahoma" w:hAnsi="Tahoma"/>
      <w:color w:val="auto"/>
      <w:sz w:val="16"/>
      <w:lang w:val="x-none" w:eastAsia="x-none"/>
    </w:rPr>
  </w:style>
  <w:style w:type="character" w:customStyle="1" w:styleId="a7">
    <w:name w:val="Текст выноски Знак"/>
    <w:basedOn w:val="a0"/>
    <w:link w:val="a6"/>
    <w:uiPriority w:val="99"/>
    <w:rsid w:val="000E7BBF"/>
    <w:rPr>
      <w:rFonts w:ascii="Tahoma" w:eastAsia="Times New Roman" w:hAnsi="Tahoma" w:cs="Times New Roman"/>
      <w:sz w:val="16"/>
      <w:szCs w:val="20"/>
      <w:lang w:val="x-none" w:eastAsia="x-none"/>
    </w:rPr>
  </w:style>
  <w:style w:type="paragraph" w:styleId="a8">
    <w:name w:val="List Paragraph"/>
    <w:basedOn w:val="a"/>
    <w:link w:val="a9"/>
    <w:rsid w:val="000E7BBF"/>
    <w:pPr>
      <w:ind w:left="720"/>
      <w:contextualSpacing/>
    </w:pPr>
    <w:rPr>
      <w:color w:val="auto"/>
      <w:lang w:val="x-none" w:eastAsia="x-none"/>
    </w:rPr>
  </w:style>
  <w:style w:type="character" w:customStyle="1" w:styleId="a9">
    <w:name w:val="Абзац списка Знак"/>
    <w:link w:val="a8"/>
    <w:locked/>
    <w:rsid w:val="000E7BBF"/>
    <w:rPr>
      <w:rFonts w:ascii="Arial" w:eastAsia="Times New Roman" w:hAnsi="Arial" w:cs="Times New Roman"/>
      <w:sz w:val="20"/>
      <w:szCs w:val="20"/>
      <w:lang w:val="x-none" w:eastAsia="x-none"/>
    </w:rPr>
  </w:style>
  <w:style w:type="paragraph" w:customStyle="1" w:styleId="14">
    <w:name w:val="Гиперссылка1"/>
    <w:basedOn w:val="12"/>
    <w:link w:val="aa"/>
    <w:uiPriority w:val="99"/>
    <w:rsid w:val="000E7BBF"/>
    <w:rPr>
      <w:color w:val="0000FF"/>
      <w:sz w:val="20"/>
      <w:u w:val="single"/>
      <w:lang w:val="x-none" w:eastAsia="x-none"/>
    </w:rPr>
  </w:style>
  <w:style w:type="character" w:styleId="aa">
    <w:name w:val="Hyperlink"/>
    <w:link w:val="14"/>
    <w:uiPriority w:val="99"/>
    <w:rsid w:val="000E7BBF"/>
    <w:rPr>
      <w:rFonts w:ascii="Calibri" w:eastAsia="Times New Roman" w:hAnsi="Calibri" w:cs="Times New Roman"/>
      <w:color w:val="0000FF"/>
      <w:sz w:val="20"/>
      <w:szCs w:val="20"/>
      <w:u w:val="single"/>
      <w:lang w:val="x-none" w:eastAsia="x-none"/>
    </w:rPr>
  </w:style>
  <w:style w:type="paragraph" w:customStyle="1" w:styleId="Footnote">
    <w:name w:val="Footnote"/>
    <w:basedOn w:val="a"/>
    <w:link w:val="Footnote1"/>
    <w:rsid w:val="000E7BBF"/>
    <w:rPr>
      <w:color w:val="auto"/>
      <w:lang w:val="x-none" w:eastAsia="x-none"/>
    </w:rPr>
  </w:style>
  <w:style w:type="character" w:customStyle="1" w:styleId="Footnote1">
    <w:name w:val="Footnote1"/>
    <w:link w:val="Footnote"/>
    <w:locked/>
    <w:rsid w:val="000E7BBF"/>
    <w:rPr>
      <w:rFonts w:ascii="Arial" w:eastAsia="Times New Roman" w:hAnsi="Arial" w:cs="Times New Roman"/>
      <w:sz w:val="20"/>
      <w:szCs w:val="20"/>
      <w:lang w:val="x-none" w:eastAsia="x-none"/>
    </w:rPr>
  </w:style>
  <w:style w:type="paragraph" w:styleId="15">
    <w:name w:val="toc 1"/>
    <w:basedOn w:val="a"/>
    <w:next w:val="a"/>
    <w:link w:val="16"/>
    <w:rsid w:val="000E7BBF"/>
    <w:pPr>
      <w:widowControl/>
      <w:spacing w:after="200" w:line="276" w:lineRule="auto"/>
    </w:pPr>
    <w:rPr>
      <w:rFonts w:ascii="XO Thames" w:hAnsi="XO Thames"/>
      <w:b/>
      <w:color w:val="auto"/>
      <w:lang w:val="x-none" w:eastAsia="x-none"/>
    </w:rPr>
  </w:style>
  <w:style w:type="character" w:customStyle="1" w:styleId="16">
    <w:name w:val="Оглавление 1 Знак"/>
    <w:link w:val="15"/>
    <w:locked/>
    <w:rsid w:val="000E7BBF"/>
    <w:rPr>
      <w:rFonts w:ascii="XO Thames" w:eastAsia="Times New Roman" w:hAnsi="XO Thames" w:cs="Times New Roman"/>
      <w:b/>
      <w:sz w:val="20"/>
      <w:szCs w:val="20"/>
      <w:lang w:val="x-none" w:eastAsia="x-none"/>
    </w:rPr>
  </w:style>
  <w:style w:type="paragraph" w:customStyle="1" w:styleId="HeaderandFooter">
    <w:name w:val="Header and Footer"/>
    <w:link w:val="HeaderandFooter1"/>
    <w:rsid w:val="000E7BBF"/>
    <w:pPr>
      <w:spacing w:line="360" w:lineRule="auto"/>
    </w:pPr>
    <w:rPr>
      <w:rFonts w:ascii="XO Thames" w:eastAsia="Times New Roman" w:hAnsi="XO Thames" w:cs="Calibri"/>
      <w:color w:val="000000"/>
      <w:lang w:eastAsia="ru-RU"/>
    </w:rPr>
  </w:style>
  <w:style w:type="character" w:customStyle="1" w:styleId="HeaderandFooter1">
    <w:name w:val="Header and Footer1"/>
    <w:link w:val="HeaderandFooter"/>
    <w:locked/>
    <w:rsid w:val="000E7BBF"/>
    <w:rPr>
      <w:rFonts w:ascii="XO Thames" w:eastAsia="Times New Roman" w:hAnsi="XO Thames" w:cs="Calibri"/>
      <w:color w:val="000000"/>
      <w:lang w:eastAsia="ru-RU"/>
    </w:rPr>
  </w:style>
  <w:style w:type="paragraph" w:styleId="9">
    <w:name w:val="toc 9"/>
    <w:basedOn w:val="a"/>
    <w:next w:val="a"/>
    <w:link w:val="90"/>
    <w:rsid w:val="000E7BBF"/>
    <w:pPr>
      <w:widowControl/>
      <w:spacing w:after="200" w:line="276" w:lineRule="auto"/>
      <w:ind w:left="1600"/>
    </w:pPr>
    <w:rPr>
      <w:rFonts w:ascii="Calibri" w:hAnsi="Calibri"/>
      <w:sz w:val="22"/>
    </w:rPr>
  </w:style>
  <w:style w:type="character" w:customStyle="1" w:styleId="90">
    <w:name w:val="Оглавление 9 Знак"/>
    <w:link w:val="9"/>
    <w:locked/>
    <w:rsid w:val="000E7BBF"/>
    <w:rPr>
      <w:rFonts w:ascii="Calibri" w:eastAsia="Times New Roman" w:hAnsi="Calibri" w:cs="Times New Roman"/>
      <w:color w:val="000000"/>
      <w:szCs w:val="20"/>
      <w:lang w:eastAsia="ru-RU"/>
    </w:rPr>
  </w:style>
  <w:style w:type="paragraph" w:styleId="8">
    <w:name w:val="toc 8"/>
    <w:basedOn w:val="a"/>
    <w:next w:val="a"/>
    <w:link w:val="80"/>
    <w:rsid w:val="000E7BBF"/>
    <w:pPr>
      <w:widowControl/>
      <w:spacing w:after="200" w:line="276" w:lineRule="auto"/>
      <w:ind w:left="1400"/>
    </w:pPr>
    <w:rPr>
      <w:rFonts w:ascii="Calibri" w:hAnsi="Calibri"/>
      <w:sz w:val="22"/>
    </w:rPr>
  </w:style>
  <w:style w:type="character" w:customStyle="1" w:styleId="80">
    <w:name w:val="Оглавление 8 Знак"/>
    <w:link w:val="8"/>
    <w:locked/>
    <w:rsid w:val="000E7BBF"/>
    <w:rPr>
      <w:rFonts w:ascii="Calibri" w:eastAsia="Times New Roman" w:hAnsi="Calibri" w:cs="Times New Roman"/>
      <w:color w:val="000000"/>
      <w:szCs w:val="20"/>
      <w:lang w:eastAsia="ru-RU"/>
    </w:rPr>
  </w:style>
  <w:style w:type="paragraph" w:customStyle="1" w:styleId="ConsPlusNonformat">
    <w:name w:val="ConsPlusNonformat"/>
    <w:link w:val="ConsPlusNonformat1"/>
    <w:rsid w:val="000E7BBF"/>
    <w:pPr>
      <w:widowControl w:val="0"/>
      <w:spacing w:after="0" w:line="240" w:lineRule="auto"/>
    </w:pPr>
    <w:rPr>
      <w:rFonts w:ascii="Courier New" w:eastAsia="Times New Roman" w:hAnsi="Courier New" w:cs="Calibri"/>
      <w:color w:val="000000"/>
      <w:lang w:eastAsia="ru-RU"/>
    </w:rPr>
  </w:style>
  <w:style w:type="character" w:customStyle="1" w:styleId="ConsPlusNonformat1">
    <w:name w:val="ConsPlusNonformat1"/>
    <w:link w:val="ConsPlusNonformat"/>
    <w:locked/>
    <w:rsid w:val="000E7BBF"/>
    <w:rPr>
      <w:rFonts w:ascii="Courier New" w:eastAsia="Times New Roman" w:hAnsi="Courier New" w:cs="Calibri"/>
      <w:color w:val="000000"/>
      <w:lang w:eastAsia="ru-RU"/>
    </w:rPr>
  </w:style>
  <w:style w:type="paragraph" w:styleId="33">
    <w:name w:val="Body Text Indent 3"/>
    <w:basedOn w:val="a"/>
    <w:link w:val="34"/>
    <w:uiPriority w:val="99"/>
    <w:rsid w:val="000E7BBF"/>
    <w:pPr>
      <w:widowControl/>
      <w:ind w:left="1418" w:hanging="1418"/>
      <w:jc w:val="both"/>
    </w:pPr>
    <w:rPr>
      <w:rFonts w:ascii="Times New Roman" w:hAnsi="Times New Roman"/>
      <w:color w:val="auto"/>
      <w:sz w:val="28"/>
      <w:lang w:val="x-none" w:eastAsia="x-none"/>
    </w:rPr>
  </w:style>
  <w:style w:type="character" w:customStyle="1" w:styleId="34">
    <w:name w:val="Основной текст с отступом 3 Знак"/>
    <w:basedOn w:val="a0"/>
    <w:link w:val="33"/>
    <w:uiPriority w:val="99"/>
    <w:rsid w:val="000E7BBF"/>
    <w:rPr>
      <w:rFonts w:ascii="Times New Roman" w:eastAsia="Times New Roman" w:hAnsi="Times New Roman" w:cs="Times New Roman"/>
      <w:sz w:val="28"/>
      <w:szCs w:val="20"/>
      <w:lang w:val="x-none" w:eastAsia="x-none"/>
    </w:rPr>
  </w:style>
  <w:style w:type="paragraph" w:styleId="51">
    <w:name w:val="toc 5"/>
    <w:basedOn w:val="a"/>
    <w:next w:val="a"/>
    <w:link w:val="52"/>
    <w:rsid w:val="000E7BBF"/>
    <w:pPr>
      <w:widowControl/>
      <w:spacing w:after="200" w:line="276" w:lineRule="auto"/>
      <w:ind w:left="800"/>
    </w:pPr>
    <w:rPr>
      <w:rFonts w:ascii="Calibri" w:hAnsi="Calibri"/>
      <w:sz w:val="22"/>
    </w:rPr>
  </w:style>
  <w:style w:type="character" w:customStyle="1" w:styleId="52">
    <w:name w:val="Оглавление 5 Знак"/>
    <w:link w:val="51"/>
    <w:locked/>
    <w:rsid w:val="000E7BBF"/>
    <w:rPr>
      <w:rFonts w:ascii="Calibri" w:eastAsia="Times New Roman" w:hAnsi="Calibri" w:cs="Times New Roman"/>
      <w:color w:val="000000"/>
      <w:szCs w:val="20"/>
      <w:lang w:eastAsia="ru-RU"/>
    </w:rPr>
  </w:style>
  <w:style w:type="paragraph" w:customStyle="1" w:styleId="ConsPlusCell">
    <w:name w:val="ConsPlusCell"/>
    <w:link w:val="ConsPlusCell1"/>
    <w:rsid w:val="000E7BBF"/>
    <w:pPr>
      <w:spacing w:after="0" w:line="240" w:lineRule="auto"/>
    </w:pPr>
    <w:rPr>
      <w:rFonts w:ascii="Courier New" w:eastAsia="Times New Roman" w:hAnsi="Courier New" w:cs="Calibri"/>
      <w:color w:val="000000"/>
      <w:lang w:eastAsia="ru-RU"/>
    </w:rPr>
  </w:style>
  <w:style w:type="character" w:customStyle="1" w:styleId="ConsPlusCell1">
    <w:name w:val="ConsPlusCell1"/>
    <w:link w:val="ConsPlusCell"/>
    <w:locked/>
    <w:rsid w:val="000E7BBF"/>
    <w:rPr>
      <w:rFonts w:ascii="Courier New" w:eastAsia="Times New Roman" w:hAnsi="Courier New" w:cs="Calibri"/>
      <w:color w:val="000000"/>
      <w:lang w:eastAsia="ru-RU"/>
    </w:rPr>
  </w:style>
  <w:style w:type="paragraph" w:styleId="ab">
    <w:name w:val="header"/>
    <w:basedOn w:val="a"/>
    <w:link w:val="ac"/>
    <w:uiPriority w:val="99"/>
    <w:rsid w:val="000E7BBF"/>
    <w:pPr>
      <w:tabs>
        <w:tab w:val="center" w:pos="4677"/>
        <w:tab w:val="right" w:pos="9355"/>
      </w:tabs>
    </w:pPr>
    <w:rPr>
      <w:color w:val="auto"/>
      <w:lang w:val="x-none" w:eastAsia="x-none"/>
    </w:rPr>
  </w:style>
  <w:style w:type="character" w:customStyle="1" w:styleId="ac">
    <w:name w:val="Верхний колонтитул Знак"/>
    <w:basedOn w:val="a0"/>
    <w:link w:val="ab"/>
    <w:uiPriority w:val="99"/>
    <w:rsid w:val="000E7BBF"/>
    <w:rPr>
      <w:rFonts w:ascii="Arial" w:eastAsia="Times New Roman" w:hAnsi="Arial" w:cs="Times New Roman"/>
      <w:sz w:val="20"/>
      <w:szCs w:val="20"/>
      <w:lang w:val="x-none" w:eastAsia="x-none"/>
    </w:rPr>
  </w:style>
  <w:style w:type="paragraph" w:styleId="ad">
    <w:name w:val="Subtitle"/>
    <w:basedOn w:val="a"/>
    <w:next w:val="a"/>
    <w:link w:val="ae"/>
    <w:uiPriority w:val="11"/>
    <w:qFormat/>
    <w:rsid w:val="000E7BBF"/>
    <w:pPr>
      <w:widowControl/>
      <w:spacing w:after="200" w:line="276" w:lineRule="auto"/>
    </w:pPr>
    <w:rPr>
      <w:rFonts w:ascii="XO Thames" w:hAnsi="XO Thames"/>
      <w:i/>
      <w:color w:val="616161"/>
      <w:sz w:val="24"/>
      <w:lang w:val="x-none" w:eastAsia="x-none"/>
    </w:rPr>
  </w:style>
  <w:style w:type="character" w:customStyle="1" w:styleId="ae">
    <w:name w:val="Подзаголовок Знак"/>
    <w:basedOn w:val="a0"/>
    <w:link w:val="ad"/>
    <w:uiPriority w:val="11"/>
    <w:rsid w:val="000E7BBF"/>
    <w:rPr>
      <w:rFonts w:ascii="XO Thames" w:eastAsia="Times New Roman" w:hAnsi="XO Thames" w:cs="Times New Roman"/>
      <w:i/>
      <w:color w:val="616161"/>
      <w:sz w:val="24"/>
      <w:szCs w:val="20"/>
      <w:lang w:val="x-none" w:eastAsia="x-none"/>
    </w:rPr>
  </w:style>
  <w:style w:type="paragraph" w:customStyle="1" w:styleId="toc10">
    <w:name w:val="toc 10"/>
    <w:next w:val="a"/>
    <w:link w:val="toc101"/>
    <w:rsid w:val="000E7BBF"/>
    <w:pPr>
      <w:ind w:left="1800"/>
    </w:pPr>
    <w:rPr>
      <w:rFonts w:ascii="Calibri" w:eastAsia="Times New Roman" w:hAnsi="Calibri" w:cs="Times New Roman"/>
      <w:color w:val="000000"/>
      <w:szCs w:val="20"/>
      <w:lang w:eastAsia="ru-RU"/>
    </w:rPr>
  </w:style>
  <w:style w:type="character" w:customStyle="1" w:styleId="toc101">
    <w:name w:val="toc 101"/>
    <w:link w:val="toc10"/>
    <w:locked/>
    <w:rsid w:val="000E7BBF"/>
    <w:rPr>
      <w:rFonts w:ascii="Calibri" w:eastAsia="Times New Roman" w:hAnsi="Calibri" w:cs="Times New Roman"/>
      <w:color w:val="000000"/>
      <w:szCs w:val="20"/>
      <w:lang w:eastAsia="ru-RU"/>
    </w:rPr>
  </w:style>
  <w:style w:type="paragraph" w:styleId="af">
    <w:name w:val="Title"/>
    <w:basedOn w:val="a"/>
    <w:next w:val="a"/>
    <w:link w:val="af0"/>
    <w:uiPriority w:val="10"/>
    <w:qFormat/>
    <w:rsid w:val="000E7BBF"/>
    <w:pPr>
      <w:widowControl/>
      <w:spacing w:after="200" w:line="276" w:lineRule="auto"/>
    </w:pPr>
    <w:rPr>
      <w:rFonts w:ascii="XO Thames" w:hAnsi="XO Thames"/>
      <w:b/>
      <w:color w:val="auto"/>
      <w:sz w:val="52"/>
      <w:lang w:val="x-none" w:eastAsia="x-none"/>
    </w:rPr>
  </w:style>
  <w:style w:type="character" w:customStyle="1" w:styleId="af0">
    <w:name w:val="Название Знак"/>
    <w:basedOn w:val="a0"/>
    <w:link w:val="af"/>
    <w:uiPriority w:val="10"/>
    <w:rsid w:val="000E7BBF"/>
    <w:rPr>
      <w:rFonts w:ascii="XO Thames" w:eastAsia="Times New Roman" w:hAnsi="XO Thames" w:cs="Times New Roman"/>
      <w:b/>
      <w:sz w:val="52"/>
      <w:szCs w:val="20"/>
      <w:lang w:val="x-none" w:eastAsia="x-none"/>
    </w:rPr>
  </w:style>
  <w:style w:type="paragraph" w:customStyle="1" w:styleId="ConsPlusTitle">
    <w:name w:val="ConsPlusTitle"/>
    <w:link w:val="ConsPlusTitle1"/>
    <w:rsid w:val="000E7BBF"/>
    <w:pPr>
      <w:widowControl w:val="0"/>
      <w:spacing w:after="0" w:line="240" w:lineRule="auto"/>
    </w:pPr>
    <w:rPr>
      <w:rFonts w:ascii="Times New Roman" w:eastAsia="Times New Roman" w:hAnsi="Times New Roman" w:cs="Times New Roman"/>
      <w:b/>
      <w:sz w:val="24"/>
      <w:lang w:eastAsia="ru-RU"/>
    </w:rPr>
  </w:style>
  <w:style w:type="character" w:customStyle="1" w:styleId="ConsPlusTitle1">
    <w:name w:val="ConsPlusTitle1"/>
    <w:link w:val="ConsPlusTitle"/>
    <w:locked/>
    <w:rsid w:val="000E7BBF"/>
    <w:rPr>
      <w:rFonts w:ascii="Times New Roman" w:eastAsia="Times New Roman" w:hAnsi="Times New Roman" w:cs="Times New Roman"/>
      <w:b/>
      <w:sz w:val="24"/>
      <w:lang w:eastAsia="ru-RU"/>
    </w:rPr>
  </w:style>
  <w:style w:type="paragraph" w:styleId="af1">
    <w:name w:val="footnote text"/>
    <w:basedOn w:val="a"/>
    <w:link w:val="af2"/>
    <w:rsid w:val="000E7BBF"/>
    <w:pPr>
      <w:widowControl/>
      <w:suppressAutoHyphens/>
    </w:pPr>
    <w:rPr>
      <w:rFonts w:ascii="Times New Roman" w:hAnsi="Times New Roman"/>
      <w:color w:val="auto"/>
      <w:lang w:val="x-none" w:eastAsia="ar-SA"/>
    </w:rPr>
  </w:style>
  <w:style w:type="character" w:customStyle="1" w:styleId="af2">
    <w:name w:val="Текст сноски Знак"/>
    <w:basedOn w:val="a0"/>
    <w:link w:val="af1"/>
    <w:rsid w:val="000E7BBF"/>
    <w:rPr>
      <w:rFonts w:ascii="Times New Roman" w:eastAsia="Times New Roman" w:hAnsi="Times New Roman" w:cs="Times New Roman"/>
      <w:sz w:val="20"/>
      <w:szCs w:val="20"/>
      <w:lang w:val="x-none" w:eastAsia="ar-SA"/>
    </w:rPr>
  </w:style>
  <w:style w:type="character" w:customStyle="1" w:styleId="UnresolvedMention">
    <w:name w:val="Unresolved Mention"/>
    <w:uiPriority w:val="99"/>
    <w:semiHidden/>
    <w:unhideWhenUsed/>
    <w:rsid w:val="000E7BBF"/>
    <w:rPr>
      <w:rFonts w:cs="Times New Roman"/>
      <w:color w:val="605E5C"/>
      <w:shd w:val="clear" w:color="auto" w:fill="E1DFDD"/>
    </w:rPr>
  </w:style>
  <w:style w:type="character" w:styleId="af3">
    <w:name w:val="annotation reference"/>
    <w:uiPriority w:val="99"/>
    <w:semiHidden/>
    <w:unhideWhenUsed/>
    <w:rsid w:val="000E7BBF"/>
    <w:rPr>
      <w:rFonts w:cs="Times New Roman"/>
      <w:sz w:val="16"/>
      <w:szCs w:val="16"/>
    </w:rPr>
  </w:style>
  <w:style w:type="paragraph" w:styleId="af4">
    <w:name w:val="annotation text"/>
    <w:basedOn w:val="a"/>
    <w:link w:val="af5"/>
    <w:uiPriority w:val="99"/>
    <w:semiHidden/>
    <w:unhideWhenUsed/>
    <w:rsid w:val="000E7BBF"/>
    <w:rPr>
      <w:color w:val="auto"/>
      <w:lang w:val="x-none" w:eastAsia="x-none"/>
    </w:rPr>
  </w:style>
  <w:style w:type="character" w:customStyle="1" w:styleId="af5">
    <w:name w:val="Текст примечания Знак"/>
    <w:basedOn w:val="a0"/>
    <w:link w:val="af4"/>
    <w:uiPriority w:val="99"/>
    <w:semiHidden/>
    <w:rsid w:val="000E7BBF"/>
    <w:rPr>
      <w:rFonts w:ascii="Arial" w:eastAsia="Times New Roman" w:hAnsi="Arial" w:cs="Times New Roman"/>
      <w:sz w:val="20"/>
      <w:szCs w:val="20"/>
      <w:lang w:val="x-none" w:eastAsia="x-none"/>
    </w:rPr>
  </w:style>
  <w:style w:type="paragraph" w:styleId="af6">
    <w:name w:val="annotation subject"/>
    <w:basedOn w:val="af4"/>
    <w:next w:val="af4"/>
    <w:link w:val="af7"/>
    <w:uiPriority w:val="99"/>
    <w:semiHidden/>
    <w:unhideWhenUsed/>
    <w:rsid w:val="000E7BBF"/>
    <w:rPr>
      <w:b/>
      <w:bCs/>
    </w:rPr>
  </w:style>
  <w:style w:type="character" w:customStyle="1" w:styleId="af7">
    <w:name w:val="Тема примечания Знак"/>
    <w:basedOn w:val="af5"/>
    <w:link w:val="af6"/>
    <w:uiPriority w:val="99"/>
    <w:semiHidden/>
    <w:rsid w:val="000E7BBF"/>
    <w:rPr>
      <w:rFonts w:ascii="Arial" w:eastAsia="Times New Roman" w:hAnsi="Arial" w:cs="Times New Roman"/>
      <w:b/>
      <w:bCs/>
      <w:sz w:val="20"/>
      <w:szCs w:val="20"/>
      <w:lang w:val="x-none" w:eastAsia="x-none"/>
    </w:rPr>
  </w:style>
  <w:style w:type="paragraph" w:styleId="HTML">
    <w:name w:val="HTML Preformatted"/>
    <w:basedOn w:val="a"/>
    <w:link w:val="HTML0"/>
    <w:uiPriority w:val="99"/>
    <w:unhideWhenUsed/>
    <w:rsid w:val="000E7BBF"/>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color w:val="auto"/>
    </w:rPr>
  </w:style>
  <w:style w:type="character" w:customStyle="1" w:styleId="HTML0">
    <w:name w:val="Стандартный HTML Знак"/>
    <w:basedOn w:val="a0"/>
    <w:link w:val="HTML"/>
    <w:uiPriority w:val="99"/>
    <w:rsid w:val="000E7BBF"/>
    <w:rPr>
      <w:rFonts w:ascii="Courier New" w:eastAsia="Times New Roman" w:hAnsi="Courier New" w:cs="Courier New"/>
      <w:sz w:val="20"/>
      <w:szCs w:val="20"/>
      <w:lang w:eastAsia="ru-RU"/>
    </w:rPr>
  </w:style>
  <w:style w:type="paragraph" w:styleId="af8">
    <w:name w:val="endnote text"/>
    <w:basedOn w:val="a"/>
    <w:link w:val="af9"/>
    <w:semiHidden/>
    <w:rsid w:val="000E7BBF"/>
    <w:pPr>
      <w:widowControl/>
    </w:pPr>
    <w:rPr>
      <w:rFonts w:ascii="Times New Roman" w:hAnsi="Times New Roman"/>
      <w:color w:val="auto"/>
    </w:rPr>
  </w:style>
  <w:style w:type="character" w:customStyle="1" w:styleId="af9">
    <w:name w:val="Текст концевой сноски Знак"/>
    <w:basedOn w:val="a0"/>
    <w:link w:val="af8"/>
    <w:semiHidden/>
    <w:rsid w:val="000E7BBF"/>
    <w:rPr>
      <w:rFonts w:ascii="Times New Roman" w:eastAsia="Times New Roman" w:hAnsi="Times New Roman" w:cs="Times New Roman"/>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footnote text" w:uiPriority="0"/>
    <w:lsdException w:name="caption" w:uiPriority="35" w:qFormat="1"/>
    <w:lsdException w:name="footnote reference" w:uiPriority="0"/>
    <w:lsdException w:name="endnote text"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E7BBF"/>
    <w:pPr>
      <w:widowControl w:val="0"/>
      <w:spacing w:after="0" w:line="240" w:lineRule="auto"/>
    </w:pPr>
    <w:rPr>
      <w:rFonts w:ascii="Arial" w:eastAsia="Times New Roman" w:hAnsi="Arial" w:cs="Times New Roman"/>
      <w:color w:val="000000"/>
      <w:sz w:val="20"/>
      <w:szCs w:val="20"/>
      <w:lang w:eastAsia="ru-RU"/>
    </w:rPr>
  </w:style>
  <w:style w:type="paragraph" w:styleId="1">
    <w:name w:val="heading 1"/>
    <w:basedOn w:val="a"/>
    <w:next w:val="a"/>
    <w:link w:val="10"/>
    <w:uiPriority w:val="9"/>
    <w:qFormat/>
    <w:rsid w:val="000E7BBF"/>
    <w:pPr>
      <w:widowControl/>
      <w:spacing w:before="120" w:after="120" w:line="276" w:lineRule="auto"/>
      <w:outlineLvl w:val="0"/>
    </w:pPr>
    <w:rPr>
      <w:rFonts w:ascii="XO Thames" w:hAnsi="XO Thames"/>
      <w:b/>
      <w:color w:val="auto"/>
      <w:sz w:val="32"/>
      <w:lang w:val="x-none" w:eastAsia="x-none"/>
    </w:rPr>
  </w:style>
  <w:style w:type="paragraph" w:styleId="2">
    <w:name w:val="heading 2"/>
    <w:basedOn w:val="a"/>
    <w:next w:val="a"/>
    <w:link w:val="20"/>
    <w:uiPriority w:val="9"/>
    <w:qFormat/>
    <w:rsid w:val="000E7BBF"/>
    <w:pPr>
      <w:widowControl/>
      <w:spacing w:before="120" w:after="120" w:line="276" w:lineRule="auto"/>
      <w:outlineLvl w:val="1"/>
    </w:pPr>
    <w:rPr>
      <w:rFonts w:ascii="XO Thames" w:hAnsi="XO Thames"/>
      <w:b/>
      <w:color w:val="00A0FF"/>
      <w:sz w:val="26"/>
      <w:lang w:val="x-none" w:eastAsia="x-none"/>
    </w:rPr>
  </w:style>
  <w:style w:type="paragraph" w:styleId="3">
    <w:name w:val="heading 3"/>
    <w:basedOn w:val="a"/>
    <w:next w:val="a"/>
    <w:link w:val="30"/>
    <w:uiPriority w:val="9"/>
    <w:qFormat/>
    <w:rsid w:val="000E7BBF"/>
    <w:pPr>
      <w:widowControl/>
      <w:spacing w:after="200" w:line="276" w:lineRule="auto"/>
      <w:outlineLvl w:val="2"/>
    </w:pPr>
    <w:rPr>
      <w:rFonts w:ascii="XO Thames" w:hAnsi="XO Thames"/>
      <w:b/>
      <w:i/>
      <w:lang w:val="x-none" w:eastAsia="x-none"/>
    </w:rPr>
  </w:style>
  <w:style w:type="paragraph" w:styleId="4">
    <w:name w:val="heading 4"/>
    <w:basedOn w:val="a"/>
    <w:next w:val="a"/>
    <w:link w:val="40"/>
    <w:uiPriority w:val="9"/>
    <w:qFormat/>
    <w:rsid w:val="000E7BBF"/>
    <w:pPr>
      <w:widowControl/>
      <w:spacing w:before="120" w:after="120" w:line="276" w:lineRule="auto"/>
      <w:outlineLvl w:val="3"/>
    </w:pPr>
    <w:rPr>
      <w:rFonts w:ascii="XO Thames" w:hAnsi="XO Thames"/>
      <w:b/>
      <w:color w:val="595959"/>
      <w:sz w:val="26"/>
      <w:lang w:val="x-none" w:eastAsia="x-none"/>
    </w:rPr>
  </w:style>
  <w:style w:type="paragraph" w:styleId="5">
    <w:name w:val="heading 5"/>
    <w:basedOn w:val="a"/>
    <w:next w:val="a"/>
    <w:link w:val="50"/>
    <w:uiPriority w:val="9"/>
    <w:qFormat/>
    <w:rsid w:val="000E7BBF"/>
    <w:pPr>
      <w:widowControl/>
      <w:spacing w:before="120" w:after="120" w:line="276" w:lineRule="auto"/>
      <w:outlineLvl w:val="4"/>
    </w:pPr>
    <w:rPr>
      <w:rFonts w:ascii="XO Thames" w:hAnsi="XO Thames"/>
      <w:b/>
      <w:sz w:val="22"/>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0E7BBF"/>
    <w:rPr>
      <w:rFonts w:ascii="XO Thames" w:eastAsia="Times New Roman" w:hAnsi="XO Thames" w:cs="Times New Roman"/>
      <w:b/>
      <w:sz w:val="32"/>
      <w:szCs w:val="20"/>
      <w:lang w:val="x-none" w:eastAsia="x-none"/>
    </w:rPr>
  </w:style>
  <w:style w:type="character" w:customStyle="1" w:styleId="20">
    <w:name w:val="Заголовок 2 Знак"/>
    <w:basedOn w:val="a0"/>
    <w:link w:val="2"/>
    <w:uiPriority w:val="9"/>
    <w:rsid w:val="000E7BBF"/>
    <w:rPr>
      <w:rFonts w:ascii="XO Thames" w:eastAsia="Times New Roman" w:hAnsi="XO Thames" w:cs="Times New Roman"/>
      <w:b/>
      <w:color w:val="00A0FF"/>
      <w:sz w:val="26"/>
      <w:szCs w:val="20"/>
      <w:lang w:val="x-none" w:eastAsia="x-none"/>
    </w:rPr>
  </w:style>
  <w:style w:type="character" w:customStyle="1" w:styleId="30">
    <w:name w:val="Заголовок 3 Знак"/>
    <w:basedOn w:val="a0"/>
    <w:link w:val="3"/>
    <w:uiPriority w:val="9"/>
    <w:rsid w:val="000E7BBF"/>
    <w:rPr>
      <w:rFonts w:ascii="XO Thames" w:eastAsia="Times New Roman" w:hAnsi="XO Thames" w:cs="Times New Roman"/>
      <w:b/>
      <w:i/>
      <w:color w:val="000000"/>
      <w:sz w:val="20"/>
      <w:szCs w:val="20"/>
      <w:lang w:val="x-none" w:eastAsia="x-none"/>
    </w:rPr>
  </w:style>
  <w:style w:type="character" w:customStyle="1" w:styleId="40">
    <w:name w:val="Заголовок 4 Знак"/>
    <w:basedOn w:val="a0"/>
    <w:link w:val="4"/>
    <w:uiPriority w:val="9"/>
    <w:rsid w:val="000E7BBF"/>
    <w:rPr>
      <w:rFonts w:ascii="XO Thames" w:eastAsia="Times New Roman" w:hAnsi="XO Thames" w:cs="Times New Roman"/>
      <w:b/>
      <w:color w:val="595959"/>
      <w:sz w:val="26"/>
      <w:szCs w:val="20"/>
      <w:lang w:val="x-none" w:eastAsia="x-none"/>
    </w:rPr>
  </w:style>
  <w:style w:type="character" w:customStyle="1" w:styleId="50">
    <w:name w:val="Заголовок 5 Знак"/>
    <w:basedOn w:val="a0"/>
    <w:link w:val="5"/>
    <w:uiPriority w:val="9"/>
    <w:rsid w:val="000E7BBF"/>
    <w:rPr>
      <w:rFonts w:ascii="XO Thames" w:eastAsia="Times New Roman" w:hAnsi="XO Thames" w:cs="Times New Roman"/>
      <w:b/>
      <w:color w:val="000000"/>
      <w:szCs w:val="20"/>
      <w:lang w:val="x-none" w:eastAsia="x-none"/>
    </w:rPr>
  </w:style>
  <w:style w:type="character" w:customStyle="1" w:styleId="11">
    <w:name w:val="Обычный1"/>
    <w:rsid w:val="000E7BBF"/>
    <w:rPr>
      <w:rFonts w:ascii="Arial" w:hAnsi="Arial"/>
      <w:sz w:val="20"/>
    </w:rPr>
  </w:style>
  <w:style w:type="paragraph" w:styleId="21">
    <w:name w:val="toc 2"/>
    <w:basedOn w:val="a"/>
    <w:next w:val="a"/>
    <w:link w:val="22"/>
    <w:rsid w:val="000E7BBF"/>
    <w:pPr>
      <w:widowControl/>
      <w:spacing w:after="200" w:line="276" w:lineRule="auto"/>
      <w:ind w:left="200"/>
    </w:pPr>
    <w:rPr>
      <w:rFonts w:ascii="Calibri" w:hAnsi="Calibri"/>
      <w:sz w:val="22"/>
    </w:rPr>
  </w:style>
  <w:style w:type="character" w:customStyle="1" w:styleId="22">
    <w:name w:val="Оглавление 2 Знак"/>
    <w:link w:val="21"/>
    <w:locked/>
    <w:rsid w:val="000E7BBF"/>
    <w:rPr>
      <w:rFonts w:ascii="Calibri" w:eastAsia="Times New Roman" w:hAnsi="Calibri" w:cs="Times New Roman"/>
      <w:color w:val="000000"/>
      <w:szCs w:val="20"/>
      <w:lang w:eastAsia="ru-RU"/>
    </w:rPr>
  </w:style>
  <w:style w:type="paragraph" w:styleId="41">
    <w:name w:val="toc 4"/>
    <w:basedOn w:val="a"/>
    <w:next w:val="a"/>
    <w:link w:val="42"/>
    <w:rsid w:val="000E7BBF"/>
    <w:pPr>
      <w:widowControl/>
      <w:spacing w:after="200" w:line="276" w:lineRule="auto"/>
      <w:ind w:left="600"/>
    </w:pPr>
    <w:rPr>
      <w:rFonts w:ascii="Calibri" w:hAnsi="Calibri"/>
      <w:sz w:val="22"/>
    </w:rPr>
  </w:style>
  <w:style w:type="character" w:customStyle="1" w:styleId="42">
    <w:name w:val="Оглавление 4 Знак"/>
    <w:link w:val="41"/>
    <w:locked/>
    <w:rsid w:val="000E7BBF"/>
    <w:rPr>
      <w:rFonts w:ascii="Calibri" w:eastAsia="Times New Roman" w:hAnsi="Calibri" w:cs="Times New Roman"/>
      <w:color w:val="000000"/>
      <w:szCs w:val="20"/>
      <w:lang w:eastAsia="ru-RU"/>
    </w:rPr>
  </w:style>
  <w:style w:type="paragraph" w:styleId="a3">
    <w:name w:val="footer"/>
    <w:basedOn w:val="a"/>
    <w:link w:val="a4"/>
    <w:uiPriority w:val="99"/>
    <w:rsid w:val="000E7BBF"/>
    <w:pPr>
      <w:tabs>
        <w:tab w:val="center" w:pos="4677"/>
        <w:tab w:val="right" w:pos="9355"/>
      </w:tabs>
    </w:pPr>
    <w:rPr>
      <w:color w:val="auto"/>
      <w:lang w:val="x-none" w:eastAsia="x-none"/>
    </w:rPr>
  </w:style>
  <w:style w:type="character" w:customStyle="1" w:styleId="a4">
    <w:name w:val="Нижний колонтитул Знак"/>
    <w:basedOn w:val="a0"/>
    <w:link w:val="a3"/>
    <w:uiPriority w:val="99"/>
    <w:rsid w:val="000E7BBF"/>
    <w:rPr>
      <w:rFonts w:ascii="Arial" w:eastAsia="Times New Roman" w:hAnsi="Arial" w:cs="Times New Roman"/>
      <w:sz w:val="20"/>
      <w:szCs w:val="20"/>
      <w:lang w:val="x-none" w:eastAsia="x-none"/>
    </w:rPr>
  </w:style>
  <w:style w:type="paragraph" w:styleId="6">
    <w:name w:val="toc 6"/>
    <w:basedOn w:val="a"/>
    <w:next w:val="a"/>
    <w:link w:val="60"/>
    <w:rsid w:val="000E7BBF"/>
    <w:pPr>
      <w:widowControl/>
      <w:spacing w:after="200" w:line="276" w:lineRule="auto"/>
      <w:ind w:left="1000"/>
    </w:pPr>
    <w:rPr>
      <w:rFonts w:ascii="Calibri" w:hAnsi="Calibri"/>
      <w:sz w:val="22"/>
    </w:rPr>
  </w:style>
  <w:style w:type="character" w:customStyle="1" w:styleId="60">
    <w:name w:val="Оглавление 6 Знак"/>
    <w:link w:val="6"/>
    <w:locked/>
    <w:rsid w:val="000E7BBF"/>
    <w:rPr>
      <w:rFonts w:ascii="Calibri" w:eastAsia="Times New Roman" w:hAnsi="Calibri" w:cs="Times New Roman"/>
      <w:color w:val="000000"/>
      <w:szCs w:val="20"/>
      <w:lang w:eastAsia="ru-RU"/>
    </w:rPr>
  </w:style>
  <w:style w:type="paragraph" w:styleId="7">
    <w:name w:val="toc 7"/>
    <w:basedOn w:val="a"/>
    <w:next w:val="a"/>
    <w:link w:val="70"/>
    <w:rsid w:val="000E7BBF"/>
    <w:pPr>
      <w:widowControl/>
      <w:spacing w:after="200" w:line="276" w:lineRule="auto"/>
      <w:ind w:left="1200"/>
    </w:pPr>
    <w:rPr>
      <w:rFonts w:ascii="Calibri" w:hAnsi="Calibri"/>
      <w:sz w:val="22"/>
    </w:rPr>
  </w:style>
  <w:style w:type="character" w:customStyle="1" w:styleId="70">
    <w:name w:val="Оглавление 7 Знак"/>
    <w:link w:val="7"/>
    <w:locked/>
    <w:rsid w:val="000E7BBF"/>
    <w:rPr>
      <w:rFonts w:ascii="Calibri" w:eastAsia="Times New Roman" w:hAnsi="Calibri" w:cs="Times New Roman"/>
      <w:color w:val="000000"/>
      <w:szCs w:val="20"/>
      <w:lang w:eastAsia="ru-RU"/>
    </w:rPr>
  </w:style>
  <w:style w:type="paragraph" w:customStyle="1" w:styleId="ConsPlusNormal">
    <w:name w:val="ConsPlusNormal"/>
    <w:link w:val="ConsPlusNormal1"/>
    <w:rsid w:val="000E7BBF"/>
    <w:pPr>
      <w:widowControl w:val="0"/>
      <w:spacing w:after="0" w:line="240" w:lineRule="auto"/>
      <w:ind w:firstLine="720"/>
    </w:pPr>
    <w:rPr>
      <w:rFonts w:ascii="Times New Roman" w:eastAsia="Times New Roman" w:hAnsi="Times New Roman" w:cs="Times New Roman"/>
      <w:sz w:val="24"/>
      <w:lang w:eastAsia="ru-RU"/>
    </w:rPr>
  </w:style>
  <w:style w:type="character" w:customStyle="1" w:styleId="ConsPlusNormal1">
    <w:name w:val="ConsPlusNormal1"/>
    <w:link w:val="ConsPlusNormal"/>
    <w:locked/>
    <w:rsid w:val="000E7BBF"/>
    <w:rPr>
      <w:rFonts w:ascii="Times New Roman" w:eastAsia="Times New Roman" w:hAnsi="Times New Roman" w:cs="Times New Roman"/>
      <w:sz w:val="24"/>
      <w:lang w:eastAsia="ru-RU"/>
    </w:rPr>
  </w:style>
  <w:style w:type="paragraph" w:customStyle="1" w:styleId="12">
    <w:name w:val="Основной шрифт абзаца1"/>
    <w:rsid w:val="000E7BBF"/>
    <w:rPr>
      <w:rFonts w:ascii="Calibri" w:eastAsia="Times New Roman" w:hAnsi="Calibri" w:cs="Times New Roman"/>
      <w:color w:val="000000"/>
      <w:szCs w:val="20"/>
      <w:lang w:eastAsia="ru-RU"/>
    </w:rPr>
  </w:style>
  <w:style w:type="paragraph" w:styleId="31">
    <w:name w:val="toc 3"/>
    <w:basedOn w:val="a"/>
    <w:next w:val="a"/>
    <w:link w:val="32"/>
    <w:rsid w:val="000E7BBF"/>
    <w:pPr>
      <w:widowControl/>
      <w:spacing w:after="200" w:line="276" w:lineRule="auto"/>
      <w:ind w:left="400"/>
    </w:pPr>
    <w:rPr>
      <w:rFonts w:ascii="Calibri" w:hAnsi="Calibri"/>
      <w:sz w:val="22"/>
    </w:rPr>
  </w:style>
  <w:style w:type="character" w:customStyle="1" w:styleId="32">
    <w:name w:val="Оглавление 3 Знак"/>
    <w:link w:val="31"/>
    <w:locked/>
    <w:rsid w:val="000E7BBF"/>
    <w:rPr>
      <w:rFonts w:ascii="Calibri" w:eastAsia="Times New Roman" w:hAnsi="Calibri" w:cs="Times New Roman"/>
      <w:color w:val="000000"/>
      <w:szCs w:val="20"/>
      <w:lang w:eastAsia="ru-RU"/>
    </w:rPr>
  </w:style>
  <w:style w:type="paragraph" w:customStyle="1" w:styleId="13">
    <w:name w:val="Знак сноски1"/>
    <w:basedOn w:val="12"/>
    <w:link w:val="a5"/>
    <w:uiPriority w:val="99"/>
    <w:rsid w:val="000E7BBF"/>
    <w:rPr>
      <w:color w:val="auto"/>
      <w:sz w:val="20"/>
      <w:vertAlign w:val="superscript"/>
      <w:lang w:val="x-none" w:eastAsia="x-none"/>
    </w:rPr>
  </w:style>
  <w:style w:type="character" w:styleId="a5">
    <w:name w:val="footnote reference"/>
    <w:link w:val="13"/>
    <w:uiPriority w:val="99"/>
    <w:rsid w:val="000E7BBF"/>
    <w:rPr>
      <w:rFonts w:ascii="Calibri" w:eastAsia="Times New Roman" w:hAnsi="Calibri" w:cs="Times New Roman"/>
      <w:sz w:val="20"/>
      <w:szCs w:val="20"/>
      <w:vertAlign w:val="superscript"/>
      <w:lang w:val="x-none" w:eastAsia="x-none"/>
    </w:rPr>
  </w:style>
  <w:style w:type="paragraph" w:styleId="a6">
    <w:name w:val="Balloon Text"/>
    <w:basedOn w:val="a"/>
    <w:link w:val="a7"/>
    <w:uiPriority w:val="99"/>
    <w:rsid w:val="000E7BBF"/>
    <w:rPr>
      <w:rFonts w:ascii="Tahoma" w:hAnsi="Tahoma"/>
      <w:color w:val="auto"/>
      <w:sz w:val="16"/>
      <w:lang w:val="x-none" w:eastAsia="x-none"/>
    </w:rPr>
  </w:style>
  <w:style w:type="character" w:customStyle="1" w:styleId="a7">
    <w:name w:val="Текст выноски Знак"/>
    <w:basedOn w:val="a0"/>
    <w:link w:val="a6"/>
    <w:uiPriority w:val="99"/>
    <w:rsid w:val="000E7BBF"/>
    <w:rPr>
      <w:rFonts w:ascii="Tahoma" w:eastAsia="Times New Roman" w:hAnsi="Tahoma" w:cs="Times New Roman"/>
      <w:sz w:val="16"/>
      <w:szCs w:val="20"/>
      <w:lang w:val="x-none" w:eastAsia="x-none"/>
    </w:rPr>
  </w:style>
  <w:style w:type="paragraph" w:styleId="a8">
    <w:name w:val="List Paragraph"/>
    <w:basedOn w:val="a"/>
    <w:link w:val="a9"/>
    <w:rsid w:val="000E7BBF"/>
    <w:pPr>
      <w:ind w:left="720"/>
      <w:contextualSpacing/>
    </w:pPr>
    <w:rPr>
      <w:color w:val="auto"/>
      <w:lang w:val="x-none" w:eastAsia="x-none"/>
    </w:rPr>
  </w:style>
  <w:style w:type="character" w:customStyle="1" w:styleId="a9">
    <w:name w:val="Абзац списка Знак"/>
    <w:link w:val="a8"/>
    <w:locked/>
    <w:rsid w:val="000E7BBF"/>
    <w:rPr>
      <w:rFonts w:ascii="Arial" w:eastAsia="Times New Roman" w:hAnsi="Arial" w:cs="Times New Roman"/>
      <w:sz w:val="20"/>
      <w:szCs w:val="20"/>
      <w:lang w:val="x-none" w:eastAsia="x-none"/>
    </w:rPr>
  </w:style>
  <w:style w:type="paragraph" w:customStyle="1" w:styleId="14">
    <w:name w:val="Гиперссылка1"/>
    <w:basedOn w:val="12"/>
    <w:link w:val="aa"/>
    <w:uiPriority w:val="99"/>
    <w:rsid w:val="000E7BBF"/>
    <w:rPr>
      <w:color w:val="0000FF"/>
      <w:sz w:val="20"/>
      <w:u w:val="single"/>
      <w:lang w:val="x-none" w:eastAsia="x-none"/>
    </w:rPr>
  </w:style>
  <w:style w:type="character" w:styleId="aa">
    <w:name w:val="Hyperlink"/>
    <w:link w:val="14"/>
    <w:uiPriority w:val="99"/>
    <w:rsid w:val="000E7BBF"/>
    <w:rPr>
      <w:rFonts w:ascii="Calibri" w:eastAsia="Times New Roman" w:hAnsi="Calibri" w:cs="Times New Roman"/>
      <w:color w:val="0000FF"/>
      <w:sz w:val="20"/>
      <w:szCs w:val="20"/>
      <w:u w:val="single"/>
      <w:lang w:val="x-none" w:eastAsia="x-none"/>
    </w:rPr>
  </w:style>
  <w:style w:type="paragraph" w:customStyle="1" w:styleId="Footnote">
    <w:name w:val="Footnote"/>
    <w:basedOn w:val="a"/>
    <w:link w:val="Footnote1"/>
    <w:rsid w:val="000E7BBF"/>
    <w:rPr>
      <w:color w:val="auto"/>
      <w:lang w:val="x-none" w:eastAsia="x-none"/>
    </w:rPr>
  </w:style>
  <w:style w:type="character" w:customStyle="1" w:styleId="Footnote1">
    <w:name w:val="Footnote1"/>
    <w:link w:val="Footnote"/>
    <w:locked/>
    <w:rsid w:val="000E7BBF"/>
    <w:rPr>
      <w:rFonts w:ascii="Arial" w:eastAsia="Times New Roman" w:hAnsi="Arial" w:cs="Times New Roman"/>
      <w:sz w:val="20"/>
      <w:szCs w:val="20"/>
      <w:lang w:val="x-none" w:eastAsia="x-none"/>
    </w:rPr>
  </w:style>
  <w:style w:type="paragraph" w:styleId="15">
    <w:name w:val="toc 1"/>
    <w:basedOn w:val="a"/>
    <w:next w:val="a"/>
    <w:link w:val="16"/>
    <w:rsid w:val="000E7BBF"/>
    <w:pPr>
      <w:widowControl/>
      <w:spacing w:after="200" w:line="276" w:lineRule="auto"/>
    </w:pPr>
    <w:rPr>
      <w:rFonts w:ascii="XO Thames" w:hAnsi="XO Thames"/>
      <w:b/>
      <w:color w:val="auto"/>
      <w:lang w:val="x-none" w:eastAsia="x-none"/>
    </w:rPr>
  </w:style>
  <w:style w:type="character" w:customStyle="1" w:styleId="16">
    <w:name w:val="Оглавление 1 Знак"/>
    <w:link w:val="15"/>
    <w:locked/>
    <w:rsid w:val="000E7BBF"/>
    <w:rPr>
      <w:rFonts w:ascii="XO Thames" w:eastAsia="Times New Roman" w:hAnsi="XO Thames" w:cs="Times New Roman"/>
      <w:b/>
      <w:sz w:val="20"/>
      <w:szCs w:val="20"/>
      <w:lang w:val="x-none" w:eastAsia="x-none"/>
    </w:rPr>
  </w:style>
  <w:style w:type="paragraph" w:customStyle="1" w:styleId="HeaderandFooter">
    <w:name w:val="Header and Footer"/>
    <w:link w:val="HeaderandFooter1"/>
    <w:rsid w:val="000E7BBF"/>
    <w:pPr>
      <w:spacing w:line="360" w:lineRule="auto"/>
    </w:pPr>
    <w:rPr>
      <w:rFonts w:ascii="XO Thames" w:eastAsia="Times New Roman" w:hAnsi="XO Thames" w:cs="Calibri"/>
      <w:color w:val="000000"/>
      <w:lang w:eastAsia="ru-RU"/>
    </w:rPr>
  </w:style>
  <w:style w:type="character" w:customStyle="1" w:styleId="HeaderandFooter1">
    <w:name w:val="Header and Footer1"/>
    <w:link w:val="HeaderandFooter"/>
    <w:locked/>
    <w:rsid w:val="000E7BBF"/>
    <w:rPr>
      <w:rFonts w:ascii="XO Thames" w:eastAsia="Times New Roman" w:hAnsi="XO Thames" w:cs="Calibri"/>
      <w:color w:val="000000"/>
      <w:lang w:eastAsia="ru-RU"/>
    </w:rPr>
  </w:style>
  <w:style w:type="paragraph" w:styleId="9">
    <w:name w:val="toc 9"/>
    <w:basedOn w:val="a"/>
    <w:next w:val="a"/>
    <w:link w:val="90"/>
    <w:rsid w:val="000E7BBF"/>
    <w:pPr>
      <w:widowControl/>
      <w:spacing w:after="200" w:line="276" w:lineRule="auto"/>
      <w:ind w:left="1600"/>
    </w:pPr>
    <w:rPr>
      <w:rFonts w:ascii="Calibri" w:hAnsi="Calibri"/>
      <w:sz w:val="22"/>
    </w:rPr>
  </w:style>
  <w:style w:type="character" w:customStyle="1" w:styleId="90">
    <w:name w:val="Оглавление 9 Знак"/>
    <w:link w:val="9"/>
    <w:locked/>
    <w:rsid w:val="000E7BBF"/>
    <w:rPr>
      <w:rFonts w:ascii="Calibri" w:eastAsia="Times New Roman" w:hAnsi="Calibri" w:cs="Times New Roman"/>
      <w:color w:val="000000"/>
      <w:szCs w:val="20"/>
      <w:lang w:eastAsia="ru-RU"/>
    </w:rPr>
  </w:style>
  <w:style w:type="paragraph" w:styleId="8">
    <w:name w:val="toc 8"/>
    <w:basedOn w:val="a"/>
    <w:next w:val="a"/>
    <w:link w:val="80"/>
    <w:rsid w:val="000E7BBF"/>
    <w:pPr>
      <w:widowControl/>
      <w:spacing w:after="200" w:line="276" w:lineRule="auto"/>
      <w:ind w:left="1400"/>
    </w:pPr>
    <w:rPr>
      <w:rFonts w:ascii="Calibri" w:hAnsi="Calibri"/>
      <w:sz w:val="22"/>
    </w:rPr>
  </w:style>
  <w:style w:type="character" w:customStyle="1" w:styleId="80">
    <w:name w:val="Оглавление 8 Знак"/>
    <w:link w:val="8"/>
    <w:locked/>
    <w:rsid w:val="000E7BBF"/>
    <w:rPr>
      <w:rFonts w:ascii="Calibri" w:eastAsia="Times New Roman" w:hAnsi="Calibri" w:cs="Times New Roman"/>
      <w:color w:val="000000"/>
      <w:szCs w:val="20"/>
      <w:lang w:eastAsia="ru-RU"/>
    </w:rPr>
  </w:style>
  <w:style w:type="paragraph" w:customStyle="1" w:styleId="ConsPlusNonformat">
    <w:name w:val="ConsPlusNonformat"/>
    <w:link w:val="ConsPlusNonformat1"/>
    <w:rsid w:val="000E7BBF"/>
    <w:pPr>
      <w:widowControl w:val="0"/>
      <w:spacing w:after="0" w:line="240" w:lineRule="auto"/>
    </w:pPr>
    <w:rPr>
      <w:rFonts w:ascii="Courier New" w:eastAsia="Times New Roman" w:hAnsi="Courier New" w:cs="Calibri"/>
      <w:color w:val="000000"/>
      <w:lang w:eastAsia="ru-RU"/>
    </w:rPr>
  </w:style>
  <w:style w:type="character" w:customStyle="1" w:styleId="ConsPlusNonformat1">
    <w:name w:val="ConsPlusNonformat1"/>
    <w:link w:val="ConsPlusNonformat"/>
    <w:locked/>
    <w:rsid w:val="000E7BBF"/>
    <w:rPr>
      <w:rFonts w:ascii="Courier New" w:eastAsia="Times New Roman" w:hAnsi="Courier New" w:cs="Calibri"/>
      <w:color w:val="000000"/>
      <w:lang w:eastAsia="ru-RU"/>
    </w:rPr>
  </w:style>
  <w:style w:type="paragraph" w:styleId="33">
    <w:name w:val="Body Text Indent 3"/>
    <w:basedOn w:val="a"/>
    <w:link w:val="34"/>
    <w:uiPriority w:val="99"/>
    <w:rsid w:val="000E7BBF"/>
    <w:pPr>
      <w:widowControl/>
      <w:ind w:left="1418" w:hanging="1418"/>
      <w:jc w:val="both"/>
    </w:pPr>
    <w:rPr>
      <w:rFonts w:ascii="Times New Roman" w:hAnsi="Times New Roman"/>
      <w:color w:val="auto"/>
      <w:sz w:val="28"/>
      <w:lang w:val="x-none" w:eastAsia="x-none"/>
    </w:rPr>
  </w:style>
  <w:style w:type="character" w:customStyle="1" w:styleId="34">
    <w:name w:val="Основной текст с отступом 3 Знак"/>
    <w:basedOn w:val="a0"/>
    <w:link w:val="33"/>
    <w:uiPriority w:val="99"/>
    <w:rsid w:val="000E7BBF"/>
    <w:rPr>
      <w:rFonts w:ascii="Times New Roman" w:eastAsia="Times New Roman" w:hAnsi="Times New Roman" w:cs="Times New Roman"/>
      <w:sz w:val="28"/>
      <w:szCs w:val="20"/>
      <w:lang w:val="x-none" w:eastAsia="x-none"/>
    </w:rPr>
  </w:style>
  <w:style w:type="paragraph" w:styleId="51">
    <w:name w:val="toc 5"/>
    <w:basedOn w:val="a"/>
    <w:next w:val="a"/>
    <w:link w:val="52"/>
    <w:rsid w:val="000E7BBF"/>
    <w:pPr>
      <w:widowControl/>
      <w:spacing w:after="200" w:line="276" w:lineRule="auto"/>
      <w:ind w:left="800"/>
    </w:pPr>
    <w:rPr>
      <w:rFonts w:ascii="Calibri" w:hAnsi="Calibri"/>
      <w:sz w:val="22"/>
    </w:rPr>
  </w:style>
  <w:style w:type="character" w:customStyle="1" w:styleId="52">
    <w:name w:val="Оглавление 5 Знак"/>
    <w:link w:val="51"/>
    <w:locked/>
    <w:rsid w:val="000E7BBF"/>
    <w:rPr>
      <w:rFonts w:ascii="Calibri" w:eastAsia="Times New Roman" w:hAnsi="Calibri" w:cs="Times New Roman"/>
      <w:color w:val="000000"/>
      <w:szCs w:val="20"/>
      <w:lang w:eastAsia="ru-RU"/>
    </w:rPr>
  </w:style>
  <w:style w:type="paragraph" w:customStyle="1" w:styleId="ConsPlusCell">
    <w:name w:val="ConsPlusCell"/>
    <w:link w:val="ConsPlusCell1"/>
    <w:rsid w:val="000E7BBF"/>
    <w:pPr>
      <w:spacing w:after="0" w:line="240" w:lineRule="auto"/>
    </w:pPr>
    <w:rPr>
      <w:rFonts w:ascii="Courier New" w:eastAsia="Times New Roman" w:hAnsi="Courier New" w:cs="Calibri"/>
      <w:color w:val="000000"/>
      <w:lang w:eastAsia="ru-RU"/>
    </w:rPr>
  </w:style>
  <w:style w:type="character" w:customStyle="1" w:styleId="ConsPlusCell1">
    <w:name w:val="ConsPlusCell1"/>
    <w:link w:val="ConsPlusCell"/>
    <w:locked/>
    <w:rsid w:val="000E7BBF"/>
    <w:rPr>
      <w:rFonts w:ascii="Courier New" w:eastAsia="Times New Roman" w:hAnsi="Courier New" w:cs="Calibri"/>
      <w:color w:val="000000"/>
      <w:lang w:eastAsia="ru-RU"/>
    </w:rPr>
  </w:style>
  <w:style w:type="paragraph" w:styleId="ab">
    <w:name w:val="header"/>
    <w:basedOn w:val="a"/>
    <w:link w:val="ac"/>
    <w:uiPriority w:val="99"/>
    <w:rsid w:val="000E7BBF"/>
    <w:pPr>
      <w:tabs>
        <w:tab w:val="center" w:pos="4677"/>
        <w:tab w:val="right" w:pos="9355"/>
      </w:tabs>
    </w:pPr>
    <w:rPr>
      <w:color w:val="auto"/>
      <w:lang w:val="x-none" w:eastAsia="x-none"/>
    </w:rPr>
  </w:style>
  <w:style w:type="character" w:customStyle="1" w:styleId="ac">
    <w:name w:val="Верхний колонтитул Знак"/>
    <w:basedOn w:val="a0"/>
    <w:link w:val="ab"/>
    <w:uiPriority w:val="99"/>
    <w:rsid w:val="000E7BBF"/>
    <w:rPr>
      <w:rFonts w:ascii="Arial" w:eastAsia="Times New Roman" w:hAnsi="Arial" w:cs="Times New Roman"/>
      <w:sz w:val="20"/>
      <w:szCs w:val="20"/>
      <w:lang w:val="x-none" w:eastAsia="x-none"/>
    </w:rPr>
  </w:style>
  <w:style w:type="paragraph" w:styleId="ad">
    <w:name w:val="Subtitle"/>
    <w:basedOn w:val="a"/>
    <w:next w:val="a"/>
    <w:link w:val="ae"/>
    <w:uiPriority w:val="11"/>
    <w:qFormat/>
    <w:rsid w:val="000E7BBF"/>
    <w:pPr>
      <w:widowControl/>
      <w:spacing w:after="200" w:line="276" w:lineRule="auto"/>
    </w:pPr>
    <w:rPr>
      <w:rFonts w:ascii="XO Thames" w:hAnsi="XO Thames"/>
      <w:i/>
      <w:color w:val="616161"/>
      <w:sz w:val="24"/>
      <w:lang w:val="x-none" w:eastAsia="x-none"/>
    </w:rPr>
  </w:style>
  <w:style w:type="character" w:customStyle="1" w:styleId="ae">
    <w:name w:val="Подзаголовок Знак"/>
    <w:basedOn w:val="a0"/>
    <w:link w:val="ad"/>
    <w:uiPriority w:val="11"/>
    <w:rsid w:val="000E7BBF"/>
    <w:rPr>
      <w:rFonts w:ascii="XO Thames" w:eastAsia="Times New Roman" w:hAnsi="XO Thames" w:cs="Times New Roman"/>
      <w:i/>
      <w:color w:val="616161"/>
      <w:sz w:val="24"/>
      <w:szCs w:val="20"/>
      <w:lang w:val="x-none" w:eastAsia="x-none"/>
    </w:rPr>
  </w:style>
  <w:style w:type="paragraph" w:customStyle="1" w:styleId="toc10">
    <w:name w:val="toc 10"/>
    <w:next w:val="a"/>
    <w:link w:val="toc101"/>
    <w:rsid w:val="000E7BBF"/>
    <w:pPr>
      <w:ind w:left="1800"/>
    </w:pPr>
    <w:rPr>
      <w:rFonts w:ascii="Calibri" w:eastAsia="Times New Roman" w:hAnsi="Calibri" w:cs="Times New Roman"/>
      <w:color w:val="000000"/>
      <w:szCs w:val="20"/>
      <w:lang w:eastAsia="ru-RU"/>
    </w:rPr>
  </w:style>
  <w:style w:type="character" w:customStyle="1" w:styleId="toc101">
    <w:name w:val="toc 101"/>
    <w:link w:val="toc10"/>
    <w:locked/>
    <w:rsid w:val="000E7BBF"/>
    <w:rPr>
      <w:rFonts w:ascii="Calibri" w:eastAsia="Times New Roman" w:hAnsi="Calibri" w:cs="Times New Roman"/>
      <w:color w:val="000000"/>
      <w:szCs w:val="20"/>
      <w:lang w:eastAsia="ru-RU"/>
    </w:rPr>
  </w:style>
  <w:style w:type="paragraph" w:styleId="af">
    <w:name w:val="Title"/>
    <w:basedOn w:val="a"/>
    <w:next w:val="a"/>
    <w:link w:val="af0"/>
    <w:uiPriority w:val="10"/>
    <w:qFormat/>
    <w:rsid w:val="000E7BBF"/>
    <w:pPr>
      <w:widowControl/>
      <w:spacing w:after="200" w:line="276" w:lineRule="auto"/>
    </w:pPr>
    <w:rPr>
      <w:rFonts w:ascii="XO Thames" w:hAnsi="XO Thames"/>
      <w:b/>
      <w:color w:val="auto"/>
      <w:sz w:val="52"/>
      <w:lang w:val="x-none" w:eastAsia="x-none"/>
    </w:rPr>
  </w:style>
  <w:style w:type="character" w:customStyle="1" w:styleId="af0">
    <w:name w:val="Название Знак"/>
    <w:basedOn w:val="a0"/>
    <w:link w:val="af"/>
    <w:uiPriority w:val="10"/>
    <w:rsid w:val="000E7BBF"/>
    <w:rPr>
      <w:rFonts w:ascii="XO Thames" w:eastAsia="Times New Roman" w:hAnsi="XO Thames" w:cs="Times New Roman"/>
      <w:b/>
      <w:sz w:val="52"/>
      <w:szCs w:val="20"/>
      <w:lang w:val="x-none" w:eastAsia="x-none"/>
    </w:rPr>
  </w:style>
  <w:style w:type="paragraph" w:customStyle="1" w:styleId="ConsPlusTitle">
    <w:name w:val="ConsPlusTitle"/>
    <w:link w:val="ConsPlusTitle1"/>
    <w:rsid w:val="000E7BBF"/>
    <w:pPr>
      <w:widowControl w:val="0"/>
      <w:spacing w:after="0" w:line="240" w:lineRule="auto"/>
    </w:pPr>
    <w:rPr>
      <w:rFonts w:ascii="Times New Roman" w:eastAsia="Times New Roman" w:hAnsi="Times New Roman" w:cs="Times New Roman"/>
      <w:b/>
      <w:sz w:val="24"/>
      <w:lang w:eastAsia="ru-RU"/>
    </w:rPr>
  </w:style>
  <w:style w:type="character" w:customStyle="1" w:styleId="ConsPlusTitle1">
    <w:name w:val="ConsPlusTitle1"/>
    <w:link w:val="ConsPlusTitle"/>
    <w:locked/>
    <w:rsid w:val="000E7BBF"/>
    <w:rPr>
      <w:rFonts w:ascii="Times New Roman" w:eastAsia="Times New Roman" w:hAnsi="Times New Roman" w:cs="Times New Roman"/>
      <w:b/>
      <w:sz w:val="24"/>
      <w:lang w:eastAsia="ru-RU"/>
    </w:rPr>
  </w:style>
  <w:style w:type="paragraph" w:styleId="af1">
    <w:name w:val="footnote text"/>
    <w:basedOn w:val="a"/>
    <w:link w:val="af2"/>
    <w:rsid w:val="000E7BBF"/>
    <w:pPr>
      <w:widowControl/>
      <w:suppressAutoHyphens/>
    </w:pPr>
    <w:rPr>
      <w:rFonts w:ascii="Times New Roman" w:hAnsi="Times New Roman"/>
      <w:color w:val="auto"/>
      <w:lang w:val="x-none" w:eastAsia="ar-SA"/>
    </w:rPr>
  </w:style>
  <w:style w:type="character" w:customStyle="1" w:styleId="af2">
    <w:name w:val="Текст сноски Знак"/>
    <w:basedOn w:val="a0"/>
    <w:link w:val="af1"/>
    <w:rsid w:val="000E7BBF"/>
    <w:rPr>
      <w:rFonts w:ascii="Times New Roman" w:eastAsia="Times New Roman" w:hAnsi="Times New Roman" w:cs="Times New Roman"/>
      <w:sz w:val="20"/>
      <w:szCs w:val="20"/>
      <w:lang w:val="x-none" w:eastAsia="ar-SA"/>
    </w:rPr>
  </w:style>
  <w:style w:type="character" w:customStyle="1" w:styleId="UnresolvedMention">
    <w:name w:val="Unresolved Mention"/>
    <w:uiPriority w:val="99"/>
    <w:semiHidden/>
    <w:unhideWhenUsed/>
    <w:rsid w:val="000E7BBF"/>
    <w:rPr>
      <w:rFonts w:cs="Times New Roman"/>
      <w:color w:val="605E5C"/>
      <w:shd w:val="clear" w:color="auto" w:fill="E1DFDD"/>
    </w:rPr>
  </w:style>
  <w:style w:type="character" w:styleId="af3">
    <w:name w:val="annotation reference"/>
    <w:uiPriority w:val="99"/>
    <w:semiHidden/>
    <w:unhideWhenUsed/>
    <w:rsid w:val="000E7BBF"/>
    <w:rPr>
      <w:rFonts w:cs="Times New Roman"/>
      <w:sz w:val="16"/>
      <w:szCs w:val="16"/>
    </w:rPr>
  </w:style>
  <w:style w:type="paragraph" w:styleId="af4">
    <w:name w:val="annotation text"/>
    <w:basedOn w:val="a"/>
    <w:link w:val="af5"/>
    <w:uiPriority w:val="99"/>
    <w:semiHidden/>
    <w:unhideWhenUsed/>
    <w:rsid w:val="000E7BBF"/>
    <w:rPr>
      <w:color w:val="auto"/>
      <w:lang w:val="x-none" w:eastAsia="x-none"/>
    </w:rPr>
  </w:style>
  <w:style w:type="character" w:customStyle="1" w:styleId="af5">
    <w:name w:val="Текст примечания Знак"/>
    <w:basedOn w:val="a0"/>
    <w:link w:val="af4"/>
    <w:uiPriority w:val="99"/>
    <w:semiHidden/>
    <w:rsid w:val="000E7BBF"/>
    <w:rPr>
      <w:rFonts w:ascii="Arial" w:eastAsia="Times New Roman" w:hAnsi="Arial" w:cs="Times New Roman"/>
      <w:sz w:val="20"/>
      <w:szCs w:val="20"/>
      <w:lang w:val="x-none" w:eastAsia="x-none"/>
    </w:rPr>
  </w:style>
  <w:style w:type="paragraph" w:styleId="af6">
    <w:name w:val="annotation subject"/>
    <w:basedOn w:val="af4"/>
    <w:next w:val="af4"/>
    <w:link w:val="af7"/>
    <w:uiPriority w:val="99"/>
    <w:semiHidden/>
    <w:unhideWhenUsed/>
    <w:rsid w:val="000E7BBF"/>
    <w:rPr>
      <w:b/>
      <w:bCs/>
    </w:rPr>
  </w:style>
  <w:style w:type="character" w:customStyle="1" w:styleId="af7">
    <w:name w:val="Тема примечания Знак"/>
    <w:basedOn w:val="af5"/>
    <w:link w:val="af6"/>
    <w:uiPriority w:val="99"/>
    <w:semiHidden/>
    <w:rsid w:val="000E7BBF"/>
    <w:rPr>
      <w:rFonts w:ascii="Arial" w:eastAsia="Times New Roman" w:hAnsi="Arial" w:cs="Times New Roman"/>
      <w:b/>
      <w:bCs/>
      <w:sz w:val="20"/>
      <w:szCs w:val="20"/>
      <w:lang w:val="x-none" w:eastAsia="x-none"/>
    </w:rPr>
  </w:style>
  <w:style w:type="paragraph" w:styleId="HTML">
    <w:name w:val="HTML Preformatted"/>
    <w:basedOn w:val="a"/>
    <w:link w:val="HTML0"/>
    <w:uiPriority w:val="99"/>
    <w:unhideWhenUsed/>
    <w:rsid w:val="000E7BBF"/>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color w:val="auto"/>
    </w:rPr>
  </w:style>
  <w:style w:type="character" w:customStyle="1" w:styleId="HTML0">
    <w:name w:val="Стандартный HTML Знак"/>
    <w:basedOn w:val="a0"/>
    <w:link w:val="HTML"/>
    <w:uiPriority w:val="99"/>
    <w:rsid w:val="000E7BBF"/>
    <w:rPr>
      <w:rFonts w:ascii="Courier New" w:eastAsia="Times New Roman" w:hAnsi="Courier New" w:cs="Courier New"/>
      <w:sz w:val="20"/>
      <w:szCs w:val="20"/>
      <w:lang w:eastAsia="ru-RU"/>
    </w:rPr>
  </w:style>
  <w:style w:type="paragraph" w:styleId="af8">
    <w:name w:val="endnote text"/>
    <w:basedOn w:val="a"/>
    <w:link w:val="af9"/>
    <w:semiHidden/>
    <w:rsid w:val="000E7BBF"/>
    <w:pPr>
      <w:widowControl/>
    </w:pPr>
    <w:rPr>
      <w:rFonts w:ascii="Times New Roman" w:hAnsi="Times New Roman"/>
      <w:color w:val="auto"/>
    </w:rPr>
  </w:style>
  <w:style w:type="character" w:customStyle="1" w:styleId="af9">
    <w:name w:val="Текст концевой сноски Знак"/>
    <w:basedOn w:val="a0"/>
    <w:link w:val="af8"/>
    <w:semiHidden/>
    <w:rsid w:val="000E7BBF"/>
    <w:rPr>
      <w:rFonts w:ascii="Times New Roman" w:eastAsia="Times New Roman" w:hAnsi="Times New Roman" w:cs="Times New Roman"/>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63978268">
      <w:bodyDiv w:val="1"/>
      <w:marLeft w:val="0"/>
      <w:marRight w:val="0"/>
      <w:marTop w:val="0"/>
      <w:marBottom w:val="0"/>
      <w:divBdr>
        <w:top w:val="none" w:sz="0" w:space="0" w:color="auto"/>
        <w:left w:val="none" w:sz="0" w:space="0" w:color="auto"/>
        <w:bottom w:val="none" w:sz="0" w:space="0" w:color="auto"/>
        <w:right w:val="none" w:sz="0" w:space="0" w:color="auto"/>
      </w:divBdr>
      <w:divsChild>
        <w:div w:id="2026396548">
          <w:marLeft w:val="0"/>
          <w:marRight w:val="0"/>
          <w:marTop w:val="0"/>
          <w:marBottom w:val="0"/>
          <w:divBdr>
            <w:top w:val="none" w:sz="0" w:space="0" w:color="auto"/>
            <w:left w:val="none" w:sz="0" w:space="0" w:color="auto"/>
            <w:bottom w:val="none" w:sz="0" w:space="0" w:color="auto"/>
            <w:right w:val="none" w:sz="0" w:space="0" w:color="auto"/>
          </w:divBdr>
          <w:divsChild>
            <w:div w:id="642319070">
              <w:marLeft w:val="0"/>
              <w:marRight w:val="0"/>
              <w:marTop w:val="0"/>
              <w:marBottom w:val="0"/>
              <w:divBdr>
                <w:top w:val="none" w:sz="0" w:space="0" w:color="auto"/>
                <w:left w:val="none" w:sz="0" w:space="0" w:color="auto"/>
                <w:bottom w:val="none" w:sz="0" w:space="0" w:color="auto"/>
                <w:right w:val="none" w:sz="0" w:space="0" w:color="auto"/>
              </w:divBdr>
              <w:divsChild>
                <w:div w:id="481583162">
                  <w:marLeft w:val="0"/>
                  <w:marRight w:val="0"/>
                  <w:marTop w:val="0"/>
                  <w:marBottom w:val="0"/>
                  <w:divBdr>
                    <w:top w:val="none" w:sz="0" w:space="0" w:color="auto"/>
                    <w:left w:val="none" w:sz="0" w:space="0" w:color="auto"/>
                    <w:bottom w:val="none" w:sz="0" w:space="0" w:color="auto"/>
                    <w:right w:val="none" w:sz="0" w:space="0" w:color="auto"/>
                  </w:divBdr>
                  <w:divsChild>
                    <w:div w:id="285161530">
                      <w:marLeft w:val="0"/>
                      <w:marRight w:val="0"/>
                      <w:marTop w:val="0"/>
                      <w:marBottom w:val="0"/>
                      <w:divBdr>
                        <w:top w:val="none" w:sz="0" w:space="0" w:color="auto"/>
                        <w:left w:val="none" w:sz="0" w:space="0" w:color="auto"/>
                        <w:bottom w:val="none" w:sz="0" w:space="0" w:color="auto"/>
                        <w:right w:val="none" w:sz="0" w:space="0" w:color="auto"/>
                      </w:divBdr>
                      <w:divsChild>
                        <w:div w:id="248849511">
                          <w:marLeft w:val="0"/>
                          <w:marRight w:val="0"/>
                          <w:marTop w:val="0"/>
                          <w:marBottom w:val="0"/>
                          <w:divBdr>
                            <w:top w:val="none" w:sz="0" w:space="0" w:color="auto"/>
                            <w:left w:val="none" w:sz="0" w:space="0" w:color="auto"/>
                            <w:bottom w:val="none" w:sz="0" w:space="0" w:color="auto"/>
                            <w:right w:val="none" w:sz="0" w:space="0" w:color="auto"/>
                          </w:divBdr>
                          <w:divsChild>
                            <w:div w:id="1394742304">
                              <w:marLeft w:val="0"/>
                              <w:marRight w:val="0"/>
                              <w:marTop w:val="0"/>
                              <w:marBottom w:val="0"/>
                              <w:divBdr>
                                <w:top w:val="none" w:sz="0" w:space="0" w:color="auto"/>
                                <w:left w:val="none" w:sz="0" w:space="0" w:color="auto"/>
                                <w:bottom w:val="none" w:sz="0" w:space="0" w:color="auto"/>
                                <w:right w:val="none" w:sz="0" w:space="0" w:color="auto"/>
                              </w:divBdr>
                              <w:divsChild>
                                <w:div w:id="919407068">
                                  <w:marLeft w:val="0"/>
                                  <w:marRight w:val="0"/>
                                  <w:marTop w:val="0"/>
                                  <w:marBottom w:val="0"/>
                                  <w:divBdr>
                                    <w:top w:val="none" w:sz="0" w:space="0" w:color="auto"/>
                                    <w:left w:val="none" w:sz="0" w:space="0" w:color="auto"/>
                                    <w:bottom w:val="none" w:sz="0" w:space="0" w:color="auto"/>
                                    <w:right w:val="none" w:sz="0" w:space="0" w:color="auto"/>
                                  </w:divBdr>
                                  <w:divsChild>
                                    <w:div w:id="70199667">
                                      <w:marLeft w:val="0"/>
                                      <w:marRight w:val="0"/>
                                      <w:marTop w:val="0"/>
                                      <w:marBottom w:val="0"/>
                                      <w:divBdr>
                                        <w:top w:val="none" w:sz="0" w:space="0" w:color="auto"/>
                                        <w:left w:val="none" w:sz="0" w:space="0" w:color="auto"/>
                                        <w:bottom w:val="none" w:sz="0" w:space="0" w:color="auto"/>
                                        <w:right w:val="none" w:sz="0" w:space="0" w:color="auto"/>
                                      </w:divBdr>
                                      <w:divsChild>
                                        <w:div w:id="1751464187">
                                          <w:marLeft w:val="0"/>
                                          <w:marRight w:val="0"/>
                                          <w:marTop w:val="0"/>
                                          <w:marBottom w:val="0"/>
                                          <w:divBdr>
                                            <w:top w:val="none" w:sz="0" w:space="0" w:color="auto"/>
                                            <w:left w:val="none" w:sz="0" w:space="0" w:color="auto"/>
                                            <w:bottom w:val="none" w:sz="0" w:space="0" w:color="auto"/>
                                            <w:right w:val="none" w:sz="0" w:space="0" w:color="auto"/>
                                          </w:divBdr>
                                          <w:divsChild>
                                            <w:div w:id="1820732555">
                                              <w:marLeft w:val="0"/>
                                              <w:marRight w:val="0"/>
                                              <w:marTop w:val="0"/>
                                              <w:marBottom w:val="0"/>
                                              <w:divBdr>
                                                <w:top w:val="none" w:sz="0" w:space="0" w:color="auto"/>
                                                <w:left w:val="none" w:sz="0" w:space="0" w:color="auto"/>
                                                <w:bottom w:val="none" w:sz="0" w:space="0" w:color="auto"/>
                                                <w:right w:val="none" w:sz="0" w:space="0" w:color="auto"/>
                                              </w:divBdr>
                                              <w:divsChild>
                                                <w:div w:id="751894811">
                                                  <w:marLeft w:val="0"/>
                                                  <w:marRight w:val="0"/>
                                                  <w:marTop w:val="0"/>
                                                  <w:marBottom w:val="0"/>
                                                  <w:divBdr>
                                                    <w:top w:val="none" w:sz="0" w:space="0" w:color="auto"/>
                                                    <w:left w:val="none" w:sz="0" w:space="0" w:color="auto"/>
                                                    <w:bottom w:val="none" w:sz="0" w:space="0" w:color="auto"/>
                                                    <w:right w:val="none" w:sz="0" w:space="0" w:color="auto"/>
                                                  </w:divBdr>
                                                  <w:divsChild>
                                                    <w:div w:id="38747735">
                                                      <w:marLeft w:val="0"/>
                                                      <w:marRight w:val="0"/>
                                                      <w:marTop w:val="0"/>
                                                      <w:marBottom w:val="0"/>
                                                      <w:divBdr>
                                                        <w:top w:val="none" w:sz="0" w:space="0" w:color="auto"/>
                                                        <w:left w:val="none" w:sz="0" w:space="0" w:color="auto"/>
                                                        <w:bottom w:val="none" w:sz="0" w:space="0" w:color="auto"/>
                                                        <w:right w:val="none" w:sz="0" w:space="0" w:color="auto"/>
                                                      </w:divBdr>
                                                      <w:divsChild>
                                                        <w:div w:id="1678387179">
                                                          <w:marLeft w:val="0"/>
                                                          <w:marRight w:val="0"/>
                                                          <w:marTop w:val="0"/>
                                                          <w:marBottom w:val="0"/>
                                                          <w:divBdr>
                                                            <w:top w:val="none" w:sz="0" w:space="0" w:color="auto"/>
                                                            <w:left w:val="none" w:sz="0" w:space="0" w:color="auto"/>
                                                            <w:bottom w:val="none" w:sz="0" w:space="0" w:color="auto"/>
                                                            <w:right w:val="none" w:sz="0" w:space="0" w:color="auto"/>
                                                          </w:divBdr>
                                                          <w:divsChild>
                                                            <w:div w:id="48382299">
                                                              <w:marLeft w:val="0"/>
                                                              <w:marRight w:val="0"/>
                                                              <w:marTop w:val="0"/>
                                                              <w:marBottom w:val="0"/>
                                                              <w:divBdr>
                                                                <w:top w:val="none" w:sz="0" w:space="0" w:color="auto"/>
                                                                <w:left w:val="none" w:sz="0" w:space="0" w:color="auto"/>
                                                                <w:bottom w:val="none" w:sz="0" w:space="0" w:color="auto"/>
                                                                <w:right w:val="none" w:sz="0" w:space="0" w:color="auto"/>
                                                              </w:divBdr>
                                                              <w:divsChild>
                                                                <w:div w:id="579367744">
                                                                  <w:marLeft w:val="0"/>
                                                                  <w:marRight w:val="0"/>
                                                                  <w:marTop w:val="0"/>
                                                                  <w:marBottom w:val="0"/>
                                                                  <w:divBdr>
                                                                    <w:top w:val="none" w:sz="0" w:space="0" w:color="auto"/>
                                                                    <w:left w:val="none" w:sz="0" w:space="0" w:color="auto"/>
                                                                    <w:bottom w:val="none" w:sz="0" w:space="0" w:color="auto"/>
                                                                    <w:right w:val="none" w:sz="0" w:space="0" w:color="auto"/>
                                                                  </w:divBdr>
                                                                  <w:divsChild>
                                                                    <w:div w:id="912354509">
                                                                      <w:marLeft w:val="0"/>
                                                                      <w:marRight w:val="0"/>
                                                                      <w:marTop w:val="0"/>
                                                                      <w:marBottom w:val="0"/>
                                                                      <w:divBdr>
                                                                        <w:top w:val="none" w:sz="0" w:space="0" w:color="auto"/>
                                                                        <w:left w:val="none" w:sz="0" w:space="0" w:color="auto"/>
                                                                        <w:bottom w:val="none" w:sz="0" w:space="0" w:color="auto"/>
                                                                        <w:right w:val="none" w:sz="0" w:space="0" w:color="auto"/>
                                                                      </w:divBdr>
                                                                      <w:divsChild>
                                                                        <w:div w:id="1020620856">
                                                                          <w:marLeft w:val="0"/>
                                                                          <w:marRight w:val="0"/>
                                                                          <w:marTop w:val="0"/>
                                                                          <w:marBottom w:val="0"/>
                                                                          <w:divBdr>
                                                                            <w:top w:val="none" w:sz="0" w:space="0" w:color="auto"/>
                                                                            <w:left w:val="none" w:sz="0" w:space="0" w:color="auto"/>
                                                                            <w:bottom w:val="none" w:sz="0" w:space="0" w:color="auto"/>
                                                                            <w:right w:val="none" w:sz="0" w:space="0" w:color="auto"/>
                                                                          </w:divBdr>
                                                                          <w:divsChild>
                                                                            <w:div w:id="1517424729">
                                                                              <w:marLeft w:val="0"/>
                                                                              <w:marRight w:val="0"/>
                                                                              <w:marTop w:val="0"/>
                                                                              <w:marBottom w:val="0"/>
                                                                              <w:divBdr>
                                                                                <w:top w:val="none" w:sz="0" w:space="0" w:color="auto"/>
                                                                                <w:left w:val="none" w:sz="0" w:space="0" w:color="auto"/>
                                                                                <w:bottom w:val="none" w:sz="0" w:space="0" w:color="auto"/>
                                                                                <w:right w:val="none" w:sz="0" w:space="0" w:color="auto"/>
                                                                              </w:divBdr>
                                                                              <w:divsChild>
                                                                                <w:div w:id="721711137">
                                                                                  <w:marLeft w:val="0"/>
                                                                                  <w:marRight w:val="0"/>
                                                                                  <w:marTop w:val="0"/>
                                                                                  <w:marBottom w:val="0"/>
                                                                                  <w:divBdr>
                                                                                    <w:top w:val="none" w:sz="0" w:space="0" w:color="auto"/>
                                                                                    <w:left w:val="none" w:sz="0" w:space="0" w:color="auto"/>
                                                                                    <w:bottom w:val="none" w:sz="0" w:space="0" w:color="auto"/>
                                                                                    <w:right w:val="none" w:sz="0" w:space="0" w:color="auto"/>
                                                                                  </w:divBdr>
                                                                                  <w:divsChild>
                                                                                    <w:div w:id="757360568">
                                                                                      <w:marLeft w:val="4114"/>
                                                                                      <w:marRight w:val="0"/>
                                                                                      <w:marTop w:val="0"/>
                                                                                      <w:marBottom w:val="0"/>
                                                                                      <w:divBdr>
                                                                                        <w:top w:val="none" w:sz="0" w:space="0" w:color="auto"/>
                                                                                        <w:left w:val="none" w:sz="0" w:space="0" w:color="auto"/>
                                                                                        <w:bottom w:val="none" w:sz="0" w:space="0" w:color="auto"/>
                                                                                        <w:right w:val="none" w:sz="0" w:space="0" w:color="auto"/>
                                                                                      </w:divBdr>
                                                                                    </w:div>
                                                                                    <w:div w:id="590049550">
                                                                                      <w:marLeft w:val="4114"/>
                                                                                      <w:marRight w:val="0"/>
                                                                                      <w:marTop w:val="0"/>
                                                                                      <w:marBottom w:val="0"/>
                                                                                      <w:divBdr>
                                                                                        <w:top w:val="none" w:sz="0" w:space="0" w:color="auto"/>
                                                                                        <w:left w:val="none" w:sz="0" w:space="0" w:color="auto"/>
                                                                                        <w:bottom w:val="none" w:sz="0" w:space="0" w:color="auto"/>
                                                                                        <w:right w:val="none" w:sz="0" w:space="0" w:color="auto"/>
                                                                                      </w:divBdr>
                                                                                    </w:div>
                                                                                    <w:div w:id="1062757844">
                                                                                      <w:marLeft w:val="0"/>
                                                                                      <w:marRight w:val="0"/>
                                                                                      <w:marTop w:val="0"/>
                                                                                      <w:marBottom w:val="0"/>
                                                                                      <w:divBdr>
                                                                                        <w:top w:val="none" w:sz="0" w:space="0" w:color="auto"/>
                                                                                        <w:left w:val="none" w:sz="0" w:space="0" w:color="auto"/>
                                                                                        <w:bottom w:val="none" w:sz="0" w:space="0" w:color="auto"/>
                                                                                        <w:right w:val="none" w:sz="0" w:space="0" w:color="auto"/>
                                                                                      </w:divBdr>
                                                                                    </w:div>
                                                                                    <w:div w:id="179588509">
                                                                                      <w:marLeft w:val="0"/>
                                                                                      <w:marRight w:val="0"/>
                                                                                      <w:marTop w:val="0"/>
                                                                                      <w:marBottom w:val="0"/>
                                                                                      <w:divBdr>
                                                                                        <w:top w:val="none" w:sz="0" w:space="0" w:color="auto"/>
                                                                                        <w:left w:val="none" w:sz="0" w:space="0" w:color="auto"/>
                                                                                        <w:bottom w:val="none" w:sz="0" w:space="0" w:color="auto"/>
                                                                                        <w:right w:val="none" w:sz="0" w:space="0" w:color="auto"/>
                                                                                      </w:divBdr>
                                                                                    </w:div>
                                                                                    <w:div w:id="352540345">
                                                                                      <w:marLeft w:val="0"/>
                                                                                      <w:marRight w:val="0"/>
                                                                                      <w:marTop w:val="0"/>
                                                                                      <w:marBottom w:val="0"/>
                                                                                      <w:divBdr>
                                                                                        <w:top w:val="none" w:sz="0" w:space="0" w:color="auto"/>
                                                                                        <w:left w:val="none" w:sz="0" w:space="0" w:color="auto"/>
                                                                                        <w:bottom w:val="none" w:sz="0" w:space="0" w:color="auto"/>
                                                                                        <w:right w:val="none" w:sz="0" w:space="0" w:color="auto"/>
                                                                                      </w:divBdr>
                                                                                    </w:div>
                                                                                    <w:div w:id="389808734">
                                                                                      <w:marLeft w:val="0"/>
                                                                                      <w:marRight w:val="0"/>
                                                                                      <w:marTop w:val="0"/>
                                                                                      <w:marBottom w:val="0"/>
                                                                                      <w:divBdr>
                                                                                        <w:top w:val="none" w:sz="0" w:space="0" w:color="auto"/>
                                                                                        <w:left w:val="none" w:sz="0" w:space="0" w:color="auto"/>
                                                                                        <w:bottom w:val="none" w:sz="0" w:space="0" w:color="auto"/>
                                                                                        <w:right w:val="none" w:sz="0" w:space="0" w:color="auto"/>
                                                                                      </w:divBdr>
                                                                                    </w:div>
                                                                                    <w:div w:id="1262178118">
                                                                                      <w:marLeft w:val="0"/>
                                                                                      <w:marRight w:val="0"/>
                                                                                      <w:marTop w:val="0"/>
                                                                                      <w:marBottom w:val="0"/>
                                                                                      <w:divBdr>
                                                                                        <w:top w:val="none" w:sz="0" w:space="0" w:color="auto"/>
                                                                                        <w:left w:val="none" w:sz="0" w:space="0" w:color="auto"/>
                                                                                        <w:bottom w:val="none" w:sz="0" w:space="0" w:color="auto"/>
                                                                                        <w:right w:val="none" w:sz="0" w:space="0" w:color="auto"/>
                                                                                      </w:divBdr>
                                                                                    </w:div>
                                                                                    <w:div w:id="1068959976">
                                                                                      <w:marLeft w:val="0"/>
                                                                                      <w:marRight w:val="0"/>
                                                                                      <w:marTop w:val="0"/>
                                                                                      <w:marBottom w:val="0"/>
                                                                                      <w:divBdr>
                                                                                        <w:top w:val="none" w:sz="0" w:space="0" w:color="auto"/>
                                                                                        <w:left w:val="none" w:sz="0" w:space="0" w:color="auto"/>
                                                                                        <w:bottom w:val="none" w:sz="0" w:space="0" w:color="auto"/>
                                                                                        <w:right w:val="none" w:sz="0" w:space="0" w:color="auto"/>
                                                                                      </w:divBdr>
                                                                                    </w:div>
                                                                                    <w:div w:id="678192885">
                                                                                      <w:marLeft w:val="0"/>
                                                                                      <w:marRight w:val="0"/>
                                                                                      <w:marTop w:val="0"/>
                                                                                      <w:marBottom w:val="0"/>
                                                                                      <w:divBdr>
                                                                                        <w:top w:val="none" w:sz="0" w:space="0" w:color="auto"/>
                                                                                        <w:left w:val="none" w:sz="0" w:space="0" w:color="auto"/>
                                                                                        <w:bottom w:val="none" w:sz="0" w:space="0" w:color="auto"/>
                                                                                        <w:right w:val="none" w:sz="0" w:space="0" w:color="auto"/>
                                                                                      </w:divBdr>
                                                                                    </w:div>
                                                                                    <w:div w:id="1922791025">
                                                                                      <w:marLeft w:val="0"/>
                                                                                      <w:marRight w:val="0"/>
                                                                                      <w:marTop w:val="0"/>
                                                                                      <w:marBottom w:val="0"/>
                                                                                      <w:divBdr>
                                                                                        <w:top w:val="none" w:sz="0" w:space="0" w:color="auto"/>
                                                                                        <w:left w:val="none" w:sz="0" w:space="0" w:color="auto"/>
                                                                                        <w:bottom w:val="none" w:sz="0" w:space="0" w:color="auto"/>
                                                                                        <w:right w:val="none" w:sz="0" w:space="0" w:color="auto"/>
                                                                                      </w:divBdr>
                                                                                    </w:div>
                                                                                    <w:div w:id="1832020915">
                                                                                      <w:marLeft w:val="0"/>
                                                                                      <w:marRight w:val="0"/>
                                                                                      <w:marTop w:val="0"/>
                                                                                      <w:marBottom w:val="0"/>
                                                                                      <w:divBdr>
                                                                                        <w:top w:val="none" w:sz="0" w:space="0" w:color="auto"/>
                                                                                        <w:left w:val="none" w:sz="0" w:space="0" w:color="auto"/>
                                                                                        <w:bottom w:val="none" w:sz="0" w:space="0" w:color="auto"/>
                                                                                        <w:right w:val="none" w:sz="0" w:space="0" w:color="auto"/>
                                                                                      </w:divBdr>
                                                                                    </w:div>
                                                                                    <w:div w:id="1826584865">
                                                                                      <w:marLeft w:val="0"/>
                                                                                      <w:marRight w:val="0"/>
                                                                                      <w:marTop w:val="0"/>
                                                                                      <w:marBottom w:val="0"/>
                                                                                      <w:divBdr>
                                                                                        <w:top w:val="none" w:sz="0" w:space="0" w:color="auto"/>
                                                                                        <w:left w:val="none" w:sz="0" w:space="0" w:color="auto"/>
                                                                                        <w:bottom w:val="none" w:sz="0" w:space="0" w:color="auto"/>
                                                                                        <w:right w:val="none" w:sz="0" w:space="0" w:color="auto"/>
                                                                                      </w:divBdr>
                                                                                    </w:div>
                                                                                    <w:div w:id="523134733">
                                                                                      <w:marLeft w:val="0"/>
                                                                                      <w:marRight w:val="0"/>
                                                                                      <w:marTop w:val="240"/>
                                                                                      <w:marBottom w:val="0"/>
                                                                                      <w:divBdr>
                                                                                        <w:top w:val="none" w:sz="0" w:space="0" w:color="auto"/>
                                                                                        <w:left w:val="none" w:sz="0" w:space="0" w:color="auto"/>
                                                                                        <w:bottom w:val="none" w:sz="0" w:space="0" w:color="auto"/>
                                                                                        <w:right w:val="none" w:sz="0" w:space="0" w:color="auto"/>
                                                                                      </w:divBdr>
                                                                                    </w:div>
                                                                                    <w:div w:id="236205663">
                                                                                      <w:marLeft w:val="0"/>
                                                                                      <w:marRight w:val="0"/>
                                                                                      <w:marTop w:val="0"/>
                                                                                      <w:marBottom w:val="0"/>
                                                                                      <w:divBdr>
                                                                                        <w:top w:val="none" w:sz="0" w:space="0" w:color="auto"/>
                                                                                        <w:left w:val="none" w:sz="0" w:space="0" w:color="auto"/>
                                                                                        <w:bottom w:val="none" w:sz="0" w:space="0" w:color="auto"/>
                                                                                        <w:right w:val="none" w:sz="0" w:space="0" w:color="auto"/>
                                                                                      </w:divBdr>
                                                                                    </w:div>
                                                                                    <w:div w:id="73937988">
                                                                                      <w:marLeft w:val="0"/>
                                                                                      <w:marRight w:val="0"/>
                                                                                      <w:marTop w:val="0"/>
                                                                                      <w:marBottom w:val="0"/>
                                                                                      <w:divBdr>
                                                                                        <w:top w:val="none" w:sz="0" w:space="0" w:color="auto"/>
                                                                                        <w:left w:val="none" w:sz="0" w:space="0" w:color="auto"/>
                                                                                        <w:bottom w:val="none" w:sz="0" w:space="0" w:color="auto"/>
                                                                                        <w:right w:val="none" w:sz="0" w:space="0" w:color="auto"/>
                                                                                      </w:divBdr>
                                                                                    </w:div>
                                                                                    <w:div w:id="486671828">
                                                                                      <w:marLeft w:val="0"/>
                                                                                      <w:marRight w:val="0"/>
                                                                                      <w:marTop w:val="24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9007000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consultantplus://offline/ref=5E94EDFA519A73A2792A3C897510A0AAD236F8196D3D8FF4BF5E6F90899FEF55845DC83D48F1E58A3F126EFE066968076B14031B998FE464F5BCG&#1054;&#1075;&#1086;&#1089;&#1091;&#1076;&#1072;&#1088;&#1089;&#1090;&#1074;&#1077;&#1085;&#1085;&#1086;&#1084;&#1082;&#1086;&#1085;&#1090;&#1088;&#1086;&#1083;&#1077;(&#1085;&#1072;&#1076;&#1079;&#1086;&#1088;&#1077;)&#1080;&#1084;&#1091;&#1085;&#1080;&#1094;&#1080;&#1087;&#1072;&#1083;&#1100;&#1085;&#1086;&#1084;&#1082;&#1086;&#1085;&#1090;&#1088;&#1086;&#1083;&#1077;&#1074;&#1056;&#1086;&#1089;&#1089;&#1080;&#1081;&#1089;&#1082;&#1086;&#1081;&#1060;&#1077;&#1076;&#1077;&#1088;&#1072;&#1094;&#1080;&#1080;------------%20&#1053;&#1077;%20&#1074;&#1089;&#1090;&#1091;&#1087;&#1080;&#1083;%20&#1074;%20&#1089;&#1080;&#1083;&#1091;%7b&#1050;&#1086;&#1085;&#1089;&#1091;&#1083;&#1100;&#1090;&#1072;&#1085;&#1090;&#1055;&#1083;&#1102;&#1089;%7d"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consultantplus://offline/ref=5E94EDFA519A73A2792A3C897510A0AAD236F8196D3D8FF4BF5E6F90899FEF55845DC83D48F1E58B36126EFE066968076B14031B998FE464F5BCG&#1054;&#1075;&#1086;&#1089;&#1091;&#1076;&#1072;&#1088;&#1089;&#1090;&#1074;&#1077;&#1085;&#1085;&#1086;&#1084;&#1082;&#1086;&#1085;&#1090;&#1088;&#1086;&#1083;&#1077;(&#1085;&#1072;&#1076;&#1079;&#1086;&#1088;&#1077;)&#1080;&#1084;&#1091;&#1085;&#1080;&#1094;&#1080;&#1087;&#1072;&#1083;&#1100;&#1085;&#1086;&#1084;&#1082;&#1086;&#1085;&#1090;&#1088;&#1086;&#1083;&#1077;&#1074;&#1056;&#1086;&#1089;&#1089;&#1080;&#1081;&#1089;&#1082;&#1086;&#1081;&#1060;&#1077;&#1076;&#1077;&#1088;&#1072;&#1094;&#1080;&#1080;------------%20&#1053;&#1077;%20&#1074;&#1089;&#1090;&#1091;&#1087;&#1080;&#1083;%20&#1074;%20&#1089;&#1080;&#1083;&#1091;%7b&#1050;&#1086;&#1085;&#1089;&#1091;&#1083;&#1100;&#1090;&#1072;&#1085;&#1090;&#1055;&#1083;&#1102;&#1089;%7d"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5E94EDFA519A73A2792A3C897510A0AAD234F31A6F388FF4BF5E6F90899FEF55965D90314AF9F9893B0738AF40F3BDG&#1056;&#1086;&#1089;&#1089;&#1080;&#1081;&#1089;&#1082;&#1086;&#1081;&#1060;&#1077;&#1076;&#1077;&#1088;&#1072;&#1094;&#1080;&#1080;&#1086;&#1073;&#1072;&#1076;&#1084;&#1080;&#1085;&#1080;&#1089;&#1090;&#1088;&#1072;&#1090;&#1080;&#1074;&#1085;&#1099;&#1093;&#1087;&#1088;&#1072;&#1074;&#1086;&#1085;&#1072;&#1088;&#1091;&#1096;&#1077;&#1085;&#1080;&#1103;&#1093;&#1086;&#1090;%2030.12.2001%20N%20195-&#1060;&#1047;%20(&#1088;&#1077;&#1076;.%20&#1086;&#1090;%2020.04.2021)%20(&#1089;%20&#1080;&#1079;&#1084;.%20&#1080;%20&#1076;&#1086;&#1087;.,%20&#1074;&#1089;&#1090;&#1091;&#1087;.%20&#1074;%20&#1089;&#1080;&#1083;&#1091;%20&#1089;%2029.06.2021)------------%20&#1056;&#1077;&#1076;&#1072;&#1082;&#1094;&#1080;&#1103;%20&#1089;%20&#1080;&#1079;&#1084;&#1077;&#1085;&#1077;&#1085;&#1080;&#1103;&#1084;&#1080;,%20&#1085;&#1077;%20&#1074;&#1089;&#1090;&#1091;&#1087;&#1080;&#1074;&#1096;&#1080;&#1084;&#1080;%20&#1074;%20&#1089;&#1080;&#1083;&#1091;%7b&#1050;&#1086;&#1085;&#1089;&#1091;&#1083;&#1100;&#1090;&#1072;&#1085;&#1090;&#1055;&#1083;&#1102;&#1089;%7d" TargetMode="Externa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yperlink" Target="consultantplus://offline/ref=176923FAB863A4C98807594DEB28D7B584908B5FB1A28C9FDE44BBC16100CFA6F926E59E29B06F2294D6112762FB2C6143467A2C60D1A08Ae0ABN" TargetMode="External"/><Relationship Id="rId4" Type="http://schemas.microsoft.com/office/2007/relationships/stylesWithEffects" Target="stylesWithEffects.xml"/><Relationship Id="rId9" Type="http://schemas.openxmlformats.org/officeDocument/2006/relationships/hyperlink" Target="consultantplus://offline/ref=5E6A5980DDC49DEF879D2EC1F223EBC9DB01A1693AC1EF7FF63C704701E48CD1DE1B2C709B4C735C6643BD95F3420E3B41FAB0A6E5258E6Cl8RFI"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61E2BFE-D262-4836-9ECA-4FAC293B81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37</Pages>
  <Words>11635</Words>
  <Characters>66320</Characters>
  <Application>Microsoft Office Word</Application>
  <DocSecurity>0</DocSecurity>
  <Lines>552</Lines>
  <Paragraphs>155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77800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SASHA</dc:creator>
  <cp:lastModifiedBy>EAV</cp:lastModifiedBy>
  <cp:revision>2</cp:revision>
  <dcterms:created xsi:type="dcterms:W3CDTF">2021-12-12T16:32:00Z</dcterms:created>
  <dcterms:modified xsi:type="dcterms:W3CDTF">2021-12-12T16:32:00Z</dcterms:modified>
</cp:coreProperties>
</file>