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E17FB" w:rsidRPr="00E3227D" w:rsidRDefault="00BE17FB" w:rsidP="00E3227D">
      <w:pPr>
        <w:pStyle w:val="ConsTitle"/>
        <w:widowControl/>
        <w:ind w:right="0"/>
        <w:rPr>
          <w:rFonts w:ascii="Times New Roman" w:hAnsi="Times New Roman" w:cs="Times New Roman"/>
          <w:b w:val="0"/>
          <w:color w:val="FF0000"/>
          <w:sz w:val="28"/>
          <w:szCs w:val="28"/>
        </w:rPr>
      </w:pPr>
      <w:bookmarkStart w:id="0" w:name="_GoBack"/>
      <w:bookmarkEnd w:id="0"/>
    </w:p>
    <w:p w:rsidR="00BE17FB" w:rsidRPr="00E3227D" w:rsidRDefault="00BE17FB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E17FB" w:rsidRPr="00345A9D" w:rsidRDefault="00BE17FB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  <w:r w:rsidRPr="00345A9D">
        <w:rPr>
          <w:b w:val="0"/>
          <w:sz w:val="24"/>
          <w:szCs w:val="24"/>
        </w:rPr>
        <w:t>РЕШЕНИЕ</w:t>
      </w:r>
    </w:p>
    <w:p w:rsidR="00BE17FB" w:rsidRPr="00345A9D" w:rsidRDefault="00E3227D" w:rsidP="00790F0E">
      <w:pPr>
        <w:jc w:val="center"/>
        <w:rPr>
          <w:rFonts w:ascii="Arial" w:hAnsi="Arial" w:cs="Arial"/>
        </w:rPr>
      </w:pPr>
      <w:r w:rsidRPr="00345A9D">
        <w:rPr>
          <w:rFonts w:ascii="Arial" w:hAnsi="Arial" w:cs="Arial"/>
          <w:iCs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9E2EE2" w:rsidRPr="00345A9D" w:rsidRDefault="009E2EE2">
      <w:pPr>
        <w:rPr>
          <w:rFonts w:ascii="Arial" w:hAnsi="Arial" w:cs="Arial"/>
        </w:rPr>
      </w:pPr>
    </w:p>
    <w:p w:rsidR="00BE17FB" w:rsidRPr="00345A9D" w:rsidRDefault="00BE17FB">
      <w:pPr>
        <w:rPr>
          <w:rFonts w:ascii="Arial" w:hAnsi="Arial" w:cs="Arial"/>
          <w:color w:val="FF0000"/>
        </w:rPr>
      </w:pPr>
      <w:r w:rsidRPr="00345A9D">
        <w:rPr>
          <w:rFonts w:ascii="Arial" w:hAnsi="Arial" w:cs="Arial"/>
        </w:rPr>
        <w:t xml:space="preserve">от </w:t>
      </w:r>
      <w:r w:rsidR="001931AE" w:rsidRPr="00345A9D">
        <w:rPr>
          <w:rFonts w:ascii="Arial" w:hAnsi="Arial" w:cs="Arial"/>
        </w:rPr>
        <w:t>01.02</w:t>
      </w:r>
      <w:r w:rsidR="00E3227D" w:rsidRPr="00345A9D">
        <w:rPr>
          <w:rFonts w:ascii="Arial" w:hAnsi="Arial" w:cs="Arial"/>
        </w:rPr>
        <w:t>.</w:t>
      </w:r>
      <w:r w:rsidRPr="00345A9D">
        <w:rPr>
          <w:rFonts w:ascii="Arial" w:hAnsi="Arial" w:cs="Arial"/>
          <w:color w:val="000000"/>
        </w:rPr>
        <w:t xml:space="preserve"> </w:t>
      </w:r>
      <w:r w:rsidRPr="00345A9D">
        <w:rPr>
          <w:rFonts w:ascii="Arial" w:hAnsi="Arial" w:cs="Arial"/>
          <w:color w:val="000000"/>
          <w:spacing w:val="7"/>
        </w:rPr>
        <w:t>20</w:t>
      </w:r>
      <w:r w:rsidR="00E3227D" w:rsidRPr="00345A9D">
        <w:rPr>
          <w:rFonts w:ascii="Arial" w:hAnsi="Arial" w:cs="Arial"/>
          <w:color w:val="000000"/>
          <w:spacing w:val="7"/>
        </w:rPr>
        <w:t>22</w:t>
      </w:r>
      <w:r w:rsidRPr="00345A9D">
        <w:rPr>
          <w:rFonts w:ascii="Arial" w:hAnsi="Arial" w:cs="Arial"/>
          <w:color w:val="000000"/>
          <w:spacing w:val="7"/>
        </w:rPr>
        <w:t xml:space="preserve"> г</w:t>
      </w:r>
      <w:r w:rsidRPr="00345A9D">
        <w:rPr>
          <w:rFonts w:ascii="Arial" w:hAnsi="Arial" w:cs="Arial"/>
          <w:spacing w:val="7"/>
        </w:rPr>
        <w:t xml:space="preserve">.                                                                           </w:t>
      </w:r>
      <w:r w:rsidRPr="00345A9D">
        <w:rPr>
          <w:rFonts w:ascii="Arial" w:hAnsi="Arial" w:cs="Arial"/>
        </w:rPr>
        <w:t>№</w:t>
      </w:r>
      <w:r w:rsidR="001931AE" w:rsidRPr="00345A9D">
        <w:rPr>
          <w:rFonts w:ascii="Arial" w:hAnsi="Arial" w:cs="Arial"/>
          <w:spacing w:val="7"/>
        </w:rPr>
        <w:t xml:space="preserve"> 90/55</w:t>
      </w:r>
    </w:p>
    <w:p w:rsidR="00BE17FB" w:rsidRPr="00345A9D" w:rsidRDefault="00BE17FB">
      <w:pPr>
        <w:widowControl w:val="0"/>
        <w:autoSpaceDE w:val="0"/>
        <w:jc w:val="center"/>
        <w:rPr>
          <w:rFonts w:ascii="Arial" w:hAnsi="Arial" w:cs="Arial"/>
        </w:rPr>
      </w:pPr>
    </w:p>
    <w:p w:rsidR="00BE17FB" w:rsidRPr="00345A9D" w:rsidRDefault="00BE17FB" w:rsidP="001931AE">
      <w:pPr>
        <w:jc w:val="center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О внесении изменений в </w:t>
      </w:r>
      <w:r w:rsidR="00E3227D" w:rsidRPr="00345A9D">
        <w:rPr>
          <w:rFonts w:ascii="Arial" w:hAnsi="Arial" w:cs="Arial"/>
        </w:rPr>
        <w:t>решение Совета</w:t>
      </w:r>
      <w:r w:rsidR="00E3227D" w:rsidRPr="00345A9D">
        <w:rPr>
          <w:rFonts w:ascii="Arial" w:hAnsi="Arial" w:cs="Arial"/>
          <w:iCs/>
        </w:rPr>
        <w:t xml:space="preserve"> депутатов Александровского сельского поселения Иловлинского муниципального района Волгоградской области</w:t>
      </w:r>
      <w:r w:rsidR="00E3227D" w:rsidRPr="00345A9D">
        <w:rPr>
          <w:rFonts w:ascii="Arial" w:hAnsi="Arial" w:cs="Arial"/>
        </w:rPr>
        <w:t xml:space="preserve"> </w:t>
      </w:r>
      <w:r w:rsidRPr="00345A9D">
        <w:rPr>
          <w:rFonts w:ascii="Arial" w:hAnsi="Arial" w:cs="Arial"/>
          <w:iCs/>
        </w:rPr>
        <w:t xml:space="preserve">от </w:t>
      </w:r>
      <w:r w:rsidR="00D4414C" w:rsidRPr="00345A9D">
        <w:rPr>
          <w:rFonts w:ascii="Arial" w:hAnsi="Arial" w:cs="Arial"/>
          <w:iCs/>
        </w:rPr>
        <w:t>«</w:t>
      </w:r>
      <w:r w:rsidR="001931AE" w:rsidRPr="00345A9D">
        <w:rPr>
          <w:rFonts w:ascii="Arial" w:hAnsi="Arial" w:cs="Arial"/>
          <w:iCs/>
        </w:rPr>
        <w:t>03</w:t>
      </w:r>
      <w:r w:rsidR="00D4414C" w:rsidRPr="00345A9D">
        <w:rPr>
          <w:rFonts w:ascii="Arial" w:hAnsi="Arial" w:cs="Arial"/>
          <w:iCs/>
        </w:rPr>
        <w:t>»</w:t>
      </w:r>
      <w:r w:rsidR="001931AE" w:rsidRPr="00345A9D">
        <w:rPr>
          <w:rFonts w:ascii="Arial" w:hAnsi="Arial" w:cs="Arial"/>
          <w:iCs/>
        </w:rPr>
        <w:t xml:space="preserve"> августа 2021</w:t>
      </w:r>
      <w:r w:rsidR="001931AE" w:rsidRPr="00345A9D">
        <w:rPr>
          <w:rFonts w:ascii="Arial" w:hAnsi="Arial" w:cs="Arial"/>
        </w:rPr>
        <w:t xml:space="preserve"> г. № 66/40</w:t>
      </w:r>
      <w:r w:rsidRPr="00345A9D">
        <w:rPr>
          <w:rFonts w:ascii="Arial" w:hAnsi="Arial" w:cs="Arial"/>
        </w:rPr>
        <w:t xml:space="preserve"> </w:t>
      </w:r>
      <w:r w:rsidR="00D4414C" w:rsidRPr="00345A9D">
        <w:rPr>
          <w:rFonts w:ascii="Arial" w:hAnsi="Arial" w:cs="Arial"/>
        </w:rPr>
        <w:t>«</w:t>
      </w:r>
      <w:r w:rsidRPr="00345A9D">
        <w:rPr>
          <w:rFonts w:ascii="Arial" w:hAnsi="Arial" w:cs="Arial"/>
        </w:rPr>
        <w:t xml:space="preserve">Об утверждении Положения о </w:t>
      </w:r>
      <w:bookmarkStart w:id="1" w:name="_Hlk73706793"/>
      <w:r w:rsidRPr="00345A9D">
        <w:rPr>
          <w:rFonts w:ascii="Arial" w:hAnsi="Arial" w:cs="Arial"/>
        </w:rPr>
        <w:t xml:space="preserve">муниципальном </w:t>
      </w:r>
      <w:r w:rsidR="007E2BCC" w:rsidRPr="00345A9D">
        <w:rPr>
          <w:rFonts w:ascii="Arial" w:hAnsi="Arial" w:cs="Arial"/>
        </w:rPr>
        <w:t xml:space="preserve">жилищном </w:t>
      </w:r>
      <w:r w:rsidRPr="00345A9D">
        <w:rPr>
          <w:rFonts w:ascii="Arial" w:hAnsi="Arial" w:cs="Arial"/>
        </w:rPr>
        <w:t xml:space="preserve">контроле </w:t>
      </w:r>
      <w:bookmarkEnd w:id="1"/>
      <w:r w:rsidR="007E2BCC" w:rsidRPr="00345A9D">
        <w:rPr>
          <w:rFonts w:ascii="Arial" w:hAnsi="Arial" w:cs="Arial"/>
        </w:rPr>
        <w:t>на территории</w:t>
      </w:r>
      <w:r w:rsidRPr="00345A9D">
        <w:rPr>
          <w:rFonts w:ascii="Arial" w:hAnsi="Arial" w:cs="Arial"/>
        </w:rPr>
        <w:t xml:space="preserve"> </w:t>
      </w:r>
      <w:r w:rsidR="00E3227D" w:rsidRPr="00345A9D">
        <w:rPr>
          <w:rFonts w:ascii="Arial" w:hAnsi="Arial" w:cs="Arial"/>
          <w:iCs/>
        </w:rPr>
        <w:t>Александровского сельского поселения Иловлинского муниципального района Волгоградской области</w:t>
      </w:r>
    </w:p>
    <w:p w:rsidR="00BE17FB" w:rsidRPr="00345A9D" w:rsidRDefault="00BE17FB">
      <w:pPr>
        <w:tabs>
          <w:tab w:val="left" w:pos="-360"/>
        </w:tabs>
        <w:contextualSpacing/>
        <w:jc w:val="both"/>
        <w:rPr>
          <w:rFonts w:ascii="Arial" w:hAnsi="Arial" w:cs="Arial"/>
        </w:rPr>
      </w:pPr>
    </w:p>
    <w:p w:rsidR="00EC1456" w:rsidRPr="00345A9D" w:rsidRDefault="0098020C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  <w:iCs/>
        </w:rPr>
      </w:pPr>
      <w:r w:rsidRPr="00345A9D">
        <w:rPr>
          <w:rFonts w:ascii="Arial" w:hAnsi="Arial" w:cs="Arial"/>
        </w:rPr>
        <w:t>В</w:t>
      </w:r>
      <w:r w:rsidR="00BE17FB" w:rsidRPr="00345A9D">
        <w:rPr>
          <w:rFonts w:ascii="Arial" w:hAnsi="Arial" w:cs="Arial"/>
        </w:rPr>
        <w:t xml:space="preserve"> целях реализации Федерального закона от 31.07.2020 № 248-ФЗ </w:t>
      </w:r>
      <w:r w:rsidRPr="00345A9D">
        <w:rPr>
          <w:rFonts w:ascii="Arial" w:hAnsi="Arial" w:cs="Arial"/>
        </w:rPr>
        <w:br/>
      </w:r>
      <w:r w:rsidR="00D4414C" w:rsidRPr="00345A9D">
        <w:rPr>
          <w:rFonts w:ascii="Arial" w:hAnsi="Arial" w:cs="Arial"/>
        </w:rPr>
        <w:t>«</w:t>
      </w:r>
      <w:r w:rsidR="00BE17FB" w:rsidRPr="00345A9D">
        <w:rPr>
          <w:rFonts w:ascii="Arial" w:hAnsi="Arial" w:cs="Arial"/>
        </w:rPr>
        <w:t xml:space="preserve">О государственном контроле (надзоре) и муниципальном контроле </w:t>
      </w:r>
      <w:r w:rsidRPr="00345A9D">
        <w:rPr>
          <w:rFonts w:ascii="Arial" w:hAnsi="Arial" w:cs="Arial"/>
        </w:rPr>
        <w:br/>
      </w:r>
      <w:r w:rsidR="00D4414C" w:rsidRPr="00345A9D">
        <w:rPr>
          <w:rFonts w:ascii="Arial" w:hAnsi="Arial" w:cs="Arial"/>
        </w:rPr>
        <w:t xml:space="preserve">в Российской Федерации», в соответствии с </w:t>
      </w:r>
      <w:r w:rsidR="00D4414C" w:rsidRPr="00345A9D">
        <w:rPr>
          <w:rFonts w:ascii="Arial" w:hAnsi="Arial" w:cs="Arial"/>
          <w:color w:val="000000"/>
        </w:rPr>
        <w:t xml:space="preserve">Уставом </w:t>
      </w:r>
      <w:r w:rsidR="00E3227D" w:rsidRPr="00345A9D">
        <w:rPr>
          <w:rFonts w:ascii="Arial" w:hAnsi="Arial" w:cs="Arial"/>
          <w:color w:val="000000"/>
          <w:kern w:val="1"/>
          <w:lang/>
        </w:rPr>
        <w:t>Александровского сельского поселения Иловлинского муниципального района Волгоградской области</w:t>
      </w:r>
      <w:r w:rsidR="003A4BD7" w:rsidRPr="00345A9D">
        <w:rPr>
          <w:rFonts w:ascii="Arial" w:hAnsi="Arial" w:cs="Arial"/>
          <w:color w:val="000000"/>
          <w:kern w:val="1"/>
          <w:lang/>
        </w:rPr>
        <w:t>,</w:t>
      </w:r>
      <w:r w:rsidR="00D4414C" w:rsidRPr="00345A9D">
        <w:rPr>
          <w:rFonts w:ascii="Arial" w:hAnsi="Arial" w:cs="Arial"/>
          <w:color w:val="000000"/>
        </w:rPr>
        <w:t xml:space="preserve"> </w:t>
      </w:r>
      <w:r w:rsidR="00E3227D" w:rsidRPr="00345A9D">
        <w:rPr>
          <w:rFonts w:ascii="Arial" w:hAnsi="Arial" w:cs="Arial"/>
          <w:iCs/>
        </w:rPr>
        <w:t>Совет депутатов Александровского сельского поселения Иловлинского муниципального района Волгоградской области</w:t>
      </w:r>
    </w:p>
    <w:p w:rsidR="00BE17FB" w:rsidRPr="00345A9D" w:rsidRDefault="00BE17FB" w:rsidP="006C60DF">
      <w:pPr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решил (а):</w:t>
      </w:r>
      <w:r w:rsidR="005D294C" w:rsidRPr="00345A9D">
        <w:rPr>
          <w:rFonts w:ascii="Arial" w:hAnsi="Arial" w:cs="Arial"/>
        </w:rPr>
        <w:t xml:space="preserve"> </w:t>
      </w:r>
    </w:p>
    <w:p w:rsidR="00F9197C" w:rsidRPr="00345A9D" w:rsidRDefault="00F9197C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  <w:iCs/>
        </w:rPr>
      </w:pPr>
      <w:r w:rsidRPr="00345A9D">
        <w:rPr>
          <w:rFonts w:ascii="Arial" w:hAnsi="Arial" w:cs="Arial"/>
        </w:rPr>
        <w:t xml:space="preserve">1. Внести в Положение о муниципальном </w:t>
      </w:r>
      <w:r w:rsidR="007E2BCC" w:rsidRPr="00345A9D">
        <w:rPr>
          <w:rFonts w:ascii="Arial" w:hAnsi="Arial" w:cs="Arial"/>
        </w:rPr>
        <w:t xml:space="preserve">жилищном </w:t>
      </w:r>
      <w:r w:rsidRPr="00345A9D">
        <w:rPr>
          <w:rFonts w:ascii="Arial" w:hAnsi="Arial" w:cs="Arial"/>
        </w:rPr>
        <w:t xml:space="preserve">контроле </w:t>
      </w:r>
      <w:r w:rsidR="007E2BCC" w:rsidRPr="00345A9D">
        <w:rPr>
          <w:rFonts w:ascii="Arial" w:hAnsi="Arial" w:cs="Arial"/>
        </w:rPr>
        <w:t>на территории</w:t>
      </w:r>
      <w:r w:rsidRPr="00345A9D">
        <w:rPr>
          <w:rFonts w:ascii="Arial" w:hAnsi="Arial" w:cs="Arial"/>
        </w:rPr>
        <w:t xml:space="preserve"> </w:t>
      </w:r>
      <w:r w:rsidR="00E3227D" w:rsidRPr="00345A9D">
        <w:rPr>
          <w:rFonts w:ascii="Arial" w:hAnsi="Arial" w:cs="Arial"/>
          <w:iCs/>
        </w:rPr>
        <w:t>Александровского сельского поселения Иловлинского муниципального района Волгоградской области</w:t>
      </w:r>
      <w:r w:rsidRPr="00345A9D">
        <w:rPr>
          <w:rFonts w:ascii="Arial" w:hAnsi="Arial" w:cs="Arial"/>
          <w:iCs/>
        </w:rPr>
        <w:t xml:space="preserve">, </w:t>
      </w:r>
      <w:r w:rsidR="00E3227D" w:rsidRPr="00345A9D">
        <w:rPr>
          <w:rFonts w:ascii="Arial" w:hAnsi="Arial" w:cs="Arial"/>
          <w:iCs/>
        </w:rPr>
        <w:t>утвержденное решением Совета депутатов Александровского сельского поселения Иловлинского муниципального района</w:t>
      </w:r>
      <w:r w:rsidRPr="00345A9D">
        <w:rPr>
          <w:rFonts w:ascii="Arial" w:hAnsi="Arial" w:cs="Arial"/>
          <w:iCs/>
        </w:rPr>
        <w:t xml:space="preserve"> </w:t>
      </w:r>
      <w:r w:rsidR="001931AE" w:rsidRPr="00345A9D">
        <w:rPr>
          <w:rFonts w:ascii="Arial" w:hAnsi="Arial" w:cs="Arial"/>
          <w:iCs/>
        </w:rPr>
        <w:t>от «03» августа 2021</w:t>
      </w:r>
      <w:r w:rsidRPr="00345A9D">
        <w:rPr>
          <w:rFonts w:ascii="Arial" w:hAnsi="Arial" w:cs="Arial"/>
          <w:iCs/>
        </w:rPr>
        <w:t xml:space="preserve"> </w:t>
      </w:r>
      <w:r w:rsidR="001931AE" w:rsidRPr="00345A9D">
        <w:rPr>
          <w:rFonts w:ascii="Arial" w:hAnsi="Arial" w:cs="Arial"/>
        </w:rPr>
        <w:t>г. № 66/40</w:t>
      </w:r>
      <w:r w:rsidRPr="00345A9D">
        <w:rPr>
          <w:rFonts w:ascii="Arial" w:hAnsi="Arial" w:cs="Arial"/>
        </w:rPr>
        <w:t xml:space="preserve">, (далее – Положение) </w:t>
      </w:r>
      <w:r w:rsidRPr="00345A9D">
        <w:rPr>
          <w:rFonts w:ascii="Arial" w:hAnsi="Arial" w:cs="Arial"/>
          <w:iCs/>
        </w:rPr>
        <w:t>следующие изменения:</w:t>
      </w:r>
    </w:p>
    <w:p w:rsidR="00FE67C6" w:rsidRPr="00345A9D" w:rsidRDefault="00F9197C" w:rsidP="006C60DF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</w:rPr>
      </w:pPr>
      <w:r w:rsidRPr="00345A9D">
        <w:rPr>
          <w:rFonts w:ascii="Arial" w:hAnsi="Arial" w:cs="Arial"/>
          <w:iCs/>
        </w:rPr>
        <w:t xml:space="preserve">1.1. </w:t>
      </w:r>
      <w:r w:rsidR="003E039E" w:rsidRPr="00345A9D">
        <w:rPr>
          <w:rFonts w:ascii="Arial" w:hAnsi="Arial" w:cs="Arial"/>
          <w:iCs/>
        </w:rPr>
        <w:t>в</w:t>
      </w:r>
      <w:r w:rsidRPr="00345A9D">
        <w:rPr>
          <w:rFonts w:ascii="Arial" w:hAnsi="Arial" w:cs="Arial"/>
          <w:iCs/>
        </w:rPr>
        <w:t xml:space="preserve"> </w:t>
      </w:r>
      <w:r w:rsidR="00FE67C6" w:rsidRPr="00345A9D">
        <w:rPr>
          <w:rFonts w:ascii="Arial" w:hAnsi="Arial" w:cs="Arial"/>
        </w:rPr>
        <w:t>пункт</w:t>
      </w:r>
      <w:r w:rsidRPr="00345A9D">
        <w:rPr>
          <w:rFonts w:ascii="Arial" w:hAnsi="Arial" w:cs="Arial"/>
        </w:rPr>
        <w:t xml:space="preserve">е </w:t>
      </w:r>
      <w:r w:rsidR="00FE67C6" w:rsidRPr="00345A9D">
        <w:rPr>
          <w:rFonts w:ascii="Arial" w:hAnsi="Arial" w:cs="Arial"/>
        </w:rPr>
        <w:t xml:space="preserve">1.4 Положения </w:t>
      </w:r>
      <w:r w:rsidRPr="00345A9D">
        <w:rPr>
          <w:rFonts w:ascii="Arial" w:hAnsi="Arial" w:cs="Arial"/>
        </w:rPr>
        <w:t xml:space="preserve">абзац первый </w:t>
      </w:r>
      <w:r w:rsidR="00FE67C6" w:rsidRPr="00345A9D">
        <w:rPr>
          <w:rFonts w:ascii="Arial" w:hAnsi="Arial" w:cs="Arial"/>
        </w:rPr>
        <w:t xml:space="preserve">изложить в </w:t>
      </w:r>
      <w:r w:rsidR="005D294C" w:rsidRPr="00345A9D">
        <w:rPr>
          <w:rFonts w:ascii="Arial" w:hAnsi="Arial" w:cs="Arial"/>
        </w:rPr>
        <w:t>следующе</w:t>
      </w:r>
      <w:r w:rsidR="00FE67C6" w:rsidRPr="00345A9D">
        <w:rPr>
          <w:rFonts w:ascii="Arial" w:hAnsi="Arial" w:cs="Arial"/>
        </w:rPr>
        <w:t>й редакции:</w:t>
      </w:r>
    </w:p>
    <w:p w:rsidR="007771B4" w:rsidRPr="00345A9D" w:rsidRDefault="00FE67C6" w:rsidP="006C60DF">
      <w:pPr>
        <w:pStyle w:val="afb"/>
        <w:tabs>
          <w:tab w:val="left" w:pos="1134"/>
        </w:tabs>
        <w:ind w:left="0"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«</w:t>
      </w:r>
      <w:r w:rsidR="007771B4" w:rsidRPr="00345A9D">
        <w:rPr>
          <w:rFonts w:ascii="Arial" w:hAnsi="Arial" w:cs="Arial"/>
        </w:rPr>
        <w:t>1.4. Учет объектов контроля осуществляется посредством использования:</w:t>
      </w:r>
      <w:r w:rsidR="003E039E" w:rsidRPr="00345A9D">
        <w:rPr>
          <w:rFonts w:ascii="Arial" w:hAnsi="Arial" w:cs="Arial"/>
        </w:rPr>
        <w:t>»;</w:t>
      </w:r>
    </w:p>
    <w:p w:rsidR="0059531D" w:rsidRPr="00345A9D" w:rsidRDefault="0059531D" w:rsidP="006C60DF">
      <w:pPr>
        <w:pStyle w:val="afb"/>
        <w:tabs>
          <w:tab w:val="left" w:pos="1134"/>
        </w:tabs>
        <w:ind w:left="0"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1.2. в пункте 1.10 положения слова «и (или) через региональный портал государственных и муниципальных услуг» исключить;</w:t>
      </w:r>
    </w:p>
    <w:p w:rsidR="0059531D" w:rsidRPr="00345A9D" w:rsidRDefault="0059531D" w:rsidP="006C60DF">
      <w:pPr>
        <w:pStyle w:val="afb"/>
        <w:tabs>
          <w:tab w:val="left" w:pos="1134"/>
        </w:tabs>
        <w:ind w:left="0"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1.3. в абзаце первом пункта 5.2 Положения слова «и (или) региональных порталов государственных и муниципальных услуг» исключить;</w:t>
      </w:r>
    </w:p>
    <w:p w:rsidR="0059531D" w:rsidRPr="00345A9D" w:rsidRDefault="0059531D" w:rsidP="006C60DF">
      <w:pPr>
        <w:pStyle w:val="afb"/>
        <w:tabs>
          <w:tab w:val="left" w:pos="1134"/>
        </w:tabs>
        <w:ind w:left="0"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1.4. в пункте 5.21 Положения слова «и (или) региональном портале государственных и муниципальных услуг» исключить;</w:t>
      </w:r>
    </w:p>
    <w:p w:rsidR="00636806" w:rsidRPr="00345A9D" w:rsidRDefault="00636806" w:rsidP="00636806">
      <w:pPr>
        <w:pStyle w:val="afb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1.5. </w:t>
      </w:r>
      <w:r w:rsidR="000B13E0" w:rsidRPr="00345A9D">
        <w:rPr>
          <w:rFonts w:ascii="Arial" w:hAnsi="Arial" w:cs="Arial"/>
        </w:rPr>
        <w:t>раздел</w:t>
      </w:r>
      <w:r w:rsidRPr="00345A9D">
        <w:rPr>
          <w:rFonts w:ascii="Arial" w:hAnsi="Arial" w:cs="Arial"/>
        </w:rPr>
        <w:t xml:space="preserve"> 6 Положения изложить в следующей редакции:</w:t>
      </w:r>
    </w:p>
    <w:p w:rsidR="00636806" w:rsidRPr="00345A9D" w:rsidRDefault="00636806" w:rsidP="00636806">
      <w:pPr>
        <w:pStyle w:val="afb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«6.1. Ключевые показатели результативности и эффективности муниципального контроля и их целевые значения установлены приложением 4 к настоящему Положению.</w:t>
      </w:r>
    </w:p>
    <w:p w:rsidR="00636806" w:rsidRPr="00345A9D" w:rsidRDefault="00636806" w:rsidP="00636806">
      <w:pPr>
        <w:pStyle w:val="afb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 6.2. Индикативные показатели результативности и эффективности муниципального контроля установлены приложением 5 к настоящему Положению</w:t>
      </w:r>
      <w:r w:rsidR="000B13E0" w:rsidRPr="00345A9D">
        <w:rPr>
          <w:rFonts w:ascii="Arial" w:hAnsi="Arial" w:cs="Arial"/>
        </w:rPr>
        <w:t>.»;</w:t>
      </w:r>
    </w:p>
    <w:p w:rsidR="000B13E0" w:rsidRPr="00345A9D" w:rsidRDefault="000B13E0" w:rsidP="00636806">
      <w:pPr>
        <w:pStyle w:val="afb"/>
        <w:tabs>
          <w:tab w:val="left" w:pos="1134"/>
        </w:tabs>
        <w:ind w:left="0"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1.6. приложение 2 к Положению изложить в редакции приложения 1 </w:t>
      </w:r>
      <w:r w:rsidR="00785297" w:rsidRPr="00345A9D">
        <w:rPr>
          <w:rFonts w:ascii="Arial" w:hAnsi="Arial" w:cs="Arial"/>
        </w:rPr>
        <w:t xml:space="preserve">               </w:t>
      </w:r>
      <w:r w:rsidRPr="00345A9D">
        <w:rPr>
          <w:rFonts w:ascii="Arial" w:hAnsi="Arial" w:cs="Arial"/>
        </w:rPr>
        <w:t>к настоящему Решению;</w:t>
      </w:r>
    </w:p>
    <w:p w:rsidR="00785297" w:rsidRPr="00345A9D" w:rsidRDefault="000B13E0" w:rsidP="00785297">
      <w:pPr>
        <w:ind w:firstLine="708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1.7. </w:t>
      </w:r>
      <w:r w:rsidR="00785297" w:rsidRPr="00345A9D">
        <w:rPr>
          <w:rFonts w:ascii="Arial" w:hAnsi="Arial" w:cs="Arial"/>
        </w:rPr>
        <w:t>приложение 4 к Положению изложить в редакции приложения 2               к настоящему Решению;</w:t>
      </w:r>
    </w:p>
    <w:p w:rsidR="00785297" w:rsidRPr="00345A9D" w:rsidRDefault="00785297" w:rsidP="00785297">
      <w:pPr>
        <w:ind w:firstLine="708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1.8. дополнить Положение приложением 5 в редакции Приложения 3               к настоящему Решению. </w:t>
      </w:r>
    </w:p>
    <w:p w:rsidR="00BE17FB" w:rsidRPr="00345A9D" w:rsidRDefault="006C60DF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  <w:bCs/>
        </w:rPr>
      </w:pPr>
      <w:r w:rsidRPr="00345A9D">
        <w:rPr>
          <w:rFonts w:ascii="Arial" w:hAnsi="Arial" w:cs="Arial"/>
        </w:rPr>
        <w:t>2</w:t>
      </w:r>
      <w:r w:rsidR="00BE17FB" w:rsidRPr="00345A9D">
        <w:rPr>
          <w:rFonts w:ascii="Arial" w:hAnsi="Arial" w:cs="Arial"/>
        </w:rPr>
        <w:t xml:space="preserve">. </w:t>
      </w:r>
      <w:r w:rsidR="00BE17FB" w:rsidRPr="00345A9D">
        <w:rPr>
          <w:rFonts w:ascii="Arial" w:hAnsi="Arial" w:cs="Arial"/>
          <w:bCs/>
        </w:rPr>
        <w:t>Настоящее решение вступает в силу</w:t>
      </w:r>
      <w:r w:rsidR="00BE17FB" w:rsidRPr="00345A9D">
        <w:rPr>
          <w:rFonts w:ascii="Arial" w:hAnsi="Arial" w:cs="Arial"/>
        </w:rPr>
        <w:t xml:space="preserve"> со дня его </w:t>
      </w:r>
      <w:r w:rsidR="00E3227D" w:rsidRPr="00345A9D">
        <w:rPr>
          <w:rFonts w:ascii="Arial" w:hAnsi="Arial" w:cs="Arial"/>
        </w:rPr>
        <w:t>официального обнародования</w:t>
      </w:r>
      <w:r w:rsidR="005D2AEC" w:rsidRPr="00345A9D">
        <w:rPr>
          <w:rFonts w:ascii="Arial" w:hAnsi="Arial" w:cs="Arial"/>
        </w:rPr>
        <w:t>.</w:t>
      </w:r>
    </w:p>
    <w:p w:rsidR="00BE17FB" w:rsidRPr="00345A9D" w:rsidRDefault="00BE17FB" w:rsidP="006C60DF">
      <w:pPr>
        <w:autoSpaceDE w:val="0"/>
        <w:ind w:firstLine="720"/>
        <w:rPr>
          <w:rFonts w:ascii="Arial" w:hAnsi="Arial" w:cs="Arial"/>
        </w:rPr>
      </w:pPr>
    </w:p>
    <w:p w:rsidR="00762AFB" w:rsidRPr="00345A9D" w:rsidRDefault="00BE17FB" w:rsidP="00540074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345A9D">
        <w:rPr>
          <w:rFonts w:ascii="Arial" w:eastAsia="Calibri" w:hAnsi="Arial" w:cs="Arial"/>
        </w:rPr>
        <w:t xml:space="preserve">Глава </w:t>
      </w:r>
      <w:r w:rsidR="00E3227D" w:rsidRPr="00345A9D">
        <w:rPr>
          <w:rFonts w:ascii="Arial" w:eastAsia="Calibri" w:hAnsi="Arial" w:cs="Arial"/>
        </w:rPr>
        <w:t>Александровского сельского поселения</w:t>
      </w:r>
    </w:p>
    <w:p w:rsidR="00E3227D" w:rsidRPr="00345A9D" w:rsidRDefault="00E3227D" w:rsidP="00540074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345A9D">
        <w:rPr>
          <w:rFonts w:ascii="Arial" w:eastAsia="Calibri" w:hAnsi="Arial" w:cs="Arial"/>
        </w:rPr>
        <w:t xml:space="preserve">Иловлинского муниципального района </w:t>
      </w:r>
    </w:p>
    <w:p w:rsidR="00345A9D" w:rsidRDefault="00E3227D" w:rsidP="00345A9D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345A9D">
        <w:rPr>
          <w:rFonts w:ascii="Arial" w:eastAsia="Calibri" w:hAnsi="Arial" w:cs="Arial"/>
        </w:rPr>
        <w:t xml:space="preserve">Волгоградской области                                           </w:t>
      </w:r>
      <w:r w:rsidR="00D00182" w:rsidRPr="00345A9D">
        <w:rPr>
          <w:rFonts w:ascii="Arial" w:eastAsia="Calibri" w:hAnsi="Arial" w:cs="Arial"/>
        </w:rPr>
        <w:t xml:space="preserve">                    </w:t>
      </w:r>
      <w:r w:rsidRPr="00345A9D">
        <w:rPr>
          <w:rFonts w:ascii="Arial" w:eastAsia="Calibri" w:hAnsi="Arial" w:cs="Arial"/>
        </w:rPr>
        <w:t>Л.В.Яковлева</w:t>
      </w:r>
    </w:p>
    <w:p w:rsidR="00762AFB" w:rsidRPr="00345A9D" w:rsidRDefault="00762AFB" w:rsidP="00345A9D">
      <w:pPr>
        <w:pStyle w:val="af1"/>
        <w:autoSpaceDE w:val="0"/>
        <w:spacing w:line="240" w:lineRule="auto"/>
        <w:jc w:val="right"/>
        <w:rPr>
          <w:rFonts w:ascii="Arial" w:eastAsia="Calibri" w:hAnsi="Arial" w:cs="Arial"/>
        </w:rPr>
      </w:pPr>
      <w:r w:rsidRPr="00345A9D">
        <w:rPr>
          <w:rFonts w:ascii="Arial" w:hAnsi="Arial" w:cs="Arial"/>
        </w:rPr>
        <w:lastRenderedPageBreak/>
        <w:t xml:space="preserve">Приложение 1 </w:t>
      </w:r>
    </w:p>
    <w:p w:rsidR="00762AFB" w:rsidRPr="00345A9D" w:rsidRDefault="00762AFB" w:rsidP="00762AFB">
      <w:pPr>
        <w:autoSpaceDE w:val="0"/>
        <w:ind w:left="4536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 решению </w:t>
      </w:r>
      <w:r w:rsidR="009641FA" w:rsidRPr="00345A9D">
        <w:rPr>
          <w:rFonts w:ascii="Arial" w:hAnsi="Arial" w:cs="Arial"/>
        </w:rPr>
        <w:t>Совета депутатов Александровского сельского поселения Иловлинского муниципального района Волгоградской области</w:t>
      </w:r>
    </w:p>
    <w:p w:rsidR="00762AFB" w:rsidRPr="00345A9D" w:rsidRDefault="009641FA" w:rsidP="00762AFB">
      <w:pPr>
        <w:pStyle w:val="ConsPlusNormal"/>
        <w:spacing w:line="192" w:lineRule="auto"/>
        <w:ind w:left="4536" w:firstLine="1"/>
        <w:outlineLvl w:val="1"/>
        <w:rPr>
          <w:sz w:val="24"/>
          <w:szCs w:val="24"/>
        </w:rPr>
      </w:pPr>
      <w:r w:rsidRPr="00345A9D">
        <w:rPr>
          <w:sz w:val="24"/>
          <w:szCs w:val="24"/>
        </w:rPr>
        <w:t>от «01» февраля 2022 г. № 90/55</w:t>
      </w:r>
    </w:p>
    <w:p w:rsidR="00762AFB" w:rsidRPr="00345A9D" w:rsidRDefault="00762AFB" w:rsidP="00762AFB">
      <w:pPr>
        <w:pStyle w:val="ConsPlusNormal"/>
        <w:spacing w:line="192" w:lineRule="auto"/>
        <w:ind w:left="4535"/>
        <w:outlineLvl w:val="1"/>
        <w:rPr>
          <w:sz w:val="24"/>
          <w:szCs w:val="24"/>
        </w:rPr>
      </w:pPr>
    </w:p>
    <w:p w:rsidR="00762AFB" w:rsidRPr="00345A9D" w:rsidRDefault="00762AFB" w:rsidP="00762AFB">
      <w:pPr>
        <w:pStyle w:val="ConsPlusNormal"/>
        <w:spacing w:line="192" w:lineRule="auto"/>
        <w:ind w:left="4535" w:firstLine="1"/>
        <w:outlineLvl w:val="1"/>
        <w:rPr>
          <w:sz w:val="24"/>
          <w:szCs w:val="24"/>
        </w:rPr>
      </w:pPr>
      <w:r w:rsidRPr="00345A9D">
        <w:rPr>
          <w:sz w:val="24"/>
          <w:szCs w:val="24"/>
        </w:rPr>
        <w:t>Приложение 2</w:t>
      </w:r>
    </w:p>
    <w:p w:rsidR="00762AFB" w:rsidRPr="00345A9D" w:rsidRDefault="00762AFB" w:rsidP="00762AFB">
      <w:pPr>
        <w:ind w:left="4536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 Положению о муниципальном </w:t>
      </w:r>
    </w:p>
    <w:p w:rsidR="00762AFB" w:rsidRPr="00345A9D" w:rsidRDefault="00762AFB" w:rsidP="00762AFB">
      <w:pPr>
        <w:ind w:left="4536"/>
        <w:rPr>
          <w:rFonts w:ascii="Arial" w:hAnsi="Arial" w:cs="Arial"/>
          <w:vertAlign w:val="superscript"/>
        </w:rPr>
      </w:pPr>
      <w:r w:rsidRPr="00345A9D">
        <w:rPr>
          <w:rFonts w:ascii="Arial" w:hAnsi="Arial" w:cs="Arial"/>
        </w:rPr>
        <w:t xml:space="preserve">жилищном контроле на территории  </w:t>
      </w:r>
    </w:p>
    <w:p w:rsidR="009641FA" w:rsidRPr="00345A9D" w:rsidRDefault="009641FA" w:rsidP="009641FA">
      <w:pPr>
        <w:autoSpaceDE w:val="0"/>
        <w:ind w:left="4536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Александровского сельского поселения Иловлинского муниципального района Волгоградской области</w:t>
      </w:r>
    </w:p>
    <w:p w:rsidR="00762AFB" w:rsidRPr="00345A9D" w:rsidRDefault="00762AFB" w:rsidP="00762AFB">
      <w:pPr>
        <w:pStyle w:val="ConsPlusNormal"/>
        <w:spacing w:line="192" w:lineRule="auto"/>
        <w:ind w:left="4535"/>
        <w:outlineLvl w:val="1"/>
        <w:rPr>
          <w:sz w:val="24"/>
          <w:szCs w:val="24"/>
        </w:rPr>
      </w:pPr>
    </w:p>
    <w:p w:rsidR="00762AFB" w:rsidRPr="00345A9D" w:rsidRDefault="00762AFB" w:rsidP="00762AFB">
      <w:pPr>
        <w:ind w:firstLine="709"/>
        <w:jc w:val="both"/>
        <w:rPr>
          <w:rFonts w:ascii="Arial" w:hAnsi="Arial" w:cs="Arial"/>
        </w:rPr>
      </w:pPr>
    </w:p>
    <w:p w:rsidR="002869DA" w:rsidRPr="00345A9D" w:rsidRDefault="002869DA" w:rsidP="002869DA">
      <w:pPr>
        <w:jc w:val="center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Критерии отнесения объектов контроля к категориям риска </w:t>
      </w:r>
    </w:p>
    <w:p w:rsidR="002869DA" w:rsidRPr="00345A9D" w:rsidRDefault="002869DA" w:rsidP="002869DA">
      <w:pPr>
        <w:jc w:val="center"/>
        <w:rPr>
          <w:rFonts w:ascii="Arial" w:hAnsi="Arial" w:cs="Arial"/>
          <w:color w:val="FF0000"/>
        </w:rPr>
      </w:pPr>
      <w:r w:rsidRPr="00345A9D">
        <w:rPr>
          <w:rFonts w:ascii="Arial" w:hAnsi="Arial" w:cs="Arial"/>
        </w:rPr>
        <w:t xml:space="preserve">в рамках осуществления муниципального жилищного контроля на территории </w:t>
      </w:r>
      <w:r w:rsidR="002C37F9" w:rsidRPr="00345A9D">
        <w:rPr>
          <w:rFonts w:ascii="Arial" w:hAnsi="Arial" w:cs="Arial"/>
        </w:rPr>
        <w:t>Александровского сельского поселения Иловлинского муниципального района Волгоградской области</w:t>
      </w:r>
    </w:p>
    <w:p w:rsidR="00762AFB" w:rsidRPr="00345A9D" w:rsidRDefault="00762AFB" w:rsidP="00762AFB">
      <w:pPr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762AFB" w:rsidRPr="00345A9D" w:rsidRDefault="00762AFB" w:rsidP="00762A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5"/>
      <w:bookmarkEnd w:id="2"/>
      <w:r w:rsidRPr="00345A9D">
        <w:rPr>
          <w:rFonts w:ascii="Arial" w:hAnsi="Arial" w:cs="Arial"/>
        </w:rPr>
        <w:t>По тяжести и масштабу потенциальных негативных последствий несоблюдения юридическими лицами и индивидуальными предпринимателями обязательных требований, установленных жилищным законодательством Российской Федерации, законодательством Российской Федерации об энергосбережении и о повышении энергетической эффективности в отношении муниципального жилищного фонда, деятельность контролируемых лиц, подлежащая муниципальному жилищному контролю, разделяется на группу тяжести «А» или «Б» (далее – группы тяжести).</w:t>
      </w:r>
    </w:p>
    <w:p w:rsidR="00762AFB" w:rsidRPr="00345A9D" w:rsidRDefault="00762AFB" w:rsidP="00762A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К группе тяжести «А» относится деятельность юридических лиц и индивидуальных предпринимателей по управлению многоквартирными домами, оказанию услуг и (или) выполнению работ по содержанию и ремонту общего имущества в многоквартирных домах в отношении многоквартирных домов, оборудованных лифтами и (или) централизованной системой газоснабжения, в том числе многоквартирных домов, в которых для производства услуг по горячему водоснабжению и (или) теплоснабжению используется газ.</w:t>
      </w:r>
    </w:p>
    <w:p w:rsidR="00762AFB" w:rsidRPr="00345A9D" w:rsidRDefault="00762AFB" w:rsidP="00762A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В иных случаях деятельность контролируемых лиц относится к группе тяжести «Б».</w:t>
      </w:r>
    </w:p>
    <w:p w:rsidR="00762AFB" w:rsidRPr="00345A9D" w:rsidRDefault="00762AFB" w:rsidP="00762A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С учетом оценки вероятности несоблюдения контролируемыми лицами обязательных требований, указанных в </w:t>
      </w:r>
      <w:hyperlink w:anchor="Par5" w:history="1">
        <w:r w:rsidRPr="00345A9D">
          <w:rPr>
            <w:rFonts w:ascii="Arial" w:hAnsi="Arial" w:cs="Arial"/>
          </w:rPr>
          <w:t>абзаце первом</w:t>
        </w:r>
      </w:hyperlink>
      <w:r w:rsidRPr="00345A9D">
        <w:rPr>
          <w:rFonts w:ascii="Arial" w:hAnsi="Arial" w:cs="Arial"/>
        </w:rPr>
        <w:t xml:space="preserve"> настоящего приложения, деятельность, подлежащая муниципальному контролю, разделяется на группу вероятности «1» или «2» (далее – группы вероятности).</w:t>
      </w:r>
    </w:p>
    <w:p w:rsidR="00762AFB" w:rsidRPr="00345A9D" w:rsidRDefault="00762AFB" w:rsidP="00762A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 группе вероятности «1» относится деятельность контролируемых лиц при наличии вступившего в законную силу в течение последних 3 лет на дату принятия решения об отнесении деятельности юридического лица или индивидуального предпринимателя к категории риска причинения вреда (ущерба) охраняемым законом ценностям постановления о назначении административного наказания юридическому лицу, его должностным лицам или индивидуальному предпринимателю за совершение административного правонарушения, предусмотренного </w:t>
      </w:r>
      <w:hyperlink r:id="rId9" w:history="1">
        <w:r w:rsidRPr="00345A9D">
          <w:rPr>
            <w:rFonts w:ascii="Arial" w:hAnsi="Arial" w:cs="Arial"/>
          </w:rPr>
          <w:t>статьями 7.21</w:t>
        </w:r>
      </w:hyperlink>
      <w:r w:rsidRPr="00345A9D">
        <w:rPr>
          <w:rFonts w:ascii="Arial" w:hAnsi="Arial" w:cs="Arial"/>
        </w:rPr>
        <w:t>-</w:t>
      </w:r>
      <w:hyperlink r:id="rId10" w:history="1">
        <w:r w:rsidRPr="00345A9D">
          <w:rPr>
            <w:rFonts w:ascii="Arial" w:hAnsi="Arial" w:cs="Arial"/>
          </w:rPr>
          <w:t>7.23</w:t>
        </w:r>
      </w:hyperlink>
      <w:r w:rsidRPr="00345A9D">
        <w:rPr>
          <w:rFonts w:ascii="Arial" w:hAnsi="Arial" w:cs="Arial"/>
        </w:rPr>
        <w:t xml:space="preserve">, </w:t>
      </w:r>
      <w:hyperlink r:id="rId11" w:history="1">
        <w:r w:rsidRPr="00345A9D">
          <w:rPr>
            <w:rFonts w:ascii="Arial" w:hAnsi="Arial" w:cs="Arial"/>
          </w:rPr>
          <w:t>частью 1 статьи 7.23.2</w:t>
        </w:r>
      </w:hyperlink>
      <w:r w:rsidRPr="00345A9D">
        <w:rPr>
          <w:rFonts w:ascii="Arial" w:hAnsi="Arial" w:cs="Arial"/>
        </w:rPr>
        <w:t xml:space="preserve">, </w:t>
      </w:r>
      <w:hyperlink r:id="rId12" w:history="1">
        <w:r w:rsidRPr="00345A9D">
          <w:rPr>
            <w:rFonts w:ascii="Arial" w:hAnsi="Arial" w:cs="Arial"/>
          </w:rPr>
          <w:t>статьями 7.23.3</w:t>
        </w:r>
      </w:hyperlink>
      <w:r w:rsidRPr="00345A9D">
        <w:rPr>
          <w:rFonts w:ascii="Arial" w:hAnsi="Arial" w:cs="Arial"/>
        </w:rPr>
        <w:t xml:space="preserve">, </w:t>
      </w:r>
      <w:hyperlink r:id="rId13" w:history="1">
        <w:r w:rsidRPr="00345A9D">
          <w:rPr>
            <w:rFonts w:ascii="Arial" w:hAnsi="Arial" w:cs="Arial"/>
          </w:rPr>
          <w:t>9.5.1</w:t>
        </w:r>
      </w:hyperlink>
      <w:r w:rsidRPr="00345A9D">
        <w:rPr>
          <w:rFonts w:ascii="Arial" w:hAnsi="Arial" w:cs="Arial"/>
        </w:rPr>
        <w:t xml:space="preserve">, </w:t>
      </w:r>
      <w:hyperlink r:id="rId14" w:history="1">
        <w:r w:rsidRPr="00345A9D">
          <w:rPr>
            <w:rFonts w:ascii="Arial" w:hAnsi="Arial" w:cs="Arial"/>
          </w:rPr>
          <w:t>статьей 9.13</w:t>
        </w:r>
      </w:hyperlink>
      <w:r w:rsidRPr="00345A9D">
        <w:rPr>
          <w:rFonts w:ascii="Arial" w:hAnsi="Arial" w:cs="Arial"/>
        </w:rPr>
        <w:t xml:space="preserve"> (в части уклонения от исполнения требований к обеспечению доступности для инвалидов объектов жилищного фонда), </w:t>
      </w:r>
      <w:hyperlink r:id="rId15" w:history="1">
        <w:r w:rsidRPr="00345A9D">
          <w:rPr>
            <w:rFonts w:ascii="Arial" w:hAnsi="Arial" w:cs="Arial"/>
          </w:rPr>
          <w:t>частями 4</w:t>
        </w:r>
      </w:hyperlink>
      <w:r w:rsidRPr="00345A9D">
        <w:rPr>
          <w:rFonts w:ascii="Arial" w:hAnsi="Arial" w:cs="Arial"/>
        </w:rPr>
        <w:t xml:space="preserve">, </w:t>
      </w:r>
      <w:hyperlink r:id="rId16" w:history="1">
        <w:r w:rsidRPr="00345A9D">
          <w:rPr>
            <w:rFonts w:ascii="Arial" w:hAnsi="Arial" w:cs="Arial"/>
          </w:rPr>
          <w:t>5</w:t>
        </w:r>
      </w:hyperlink>
      <w:r w:rsidRPr="00345A9D">
        <w:rPr>
          <w:rFonts w:ascii="Arial" w:hAnsi="Arial" w:cs="Arial"/>
        </w:rPr>
        <w:t xml:space="preserve"> и </w:t>
      </w:r>
      <w:hyperlink r:id="rId17" w:history="1">
        <w:r w:rsidRPr="00345A9D">
          <w:rPr>
            <w:rFonts w:ascii="Arial" w:hAnsi="Arial" w:cs="Arial"/>
          </w:rPr>
          <w:t>частью 12</w:t>
        </w:r>
      </w:hyperlink>
      <w:r w:rsidRPr="00345A9D">
        <w:rPr>
          <w:rFonts w:ascii="Arial" w:hAnsi="Arial" w:cs="Arial"/>
        </w:rPr>
        <w:t xml:space="preserve"> (в части коллективных (общедомовых), индивидуальных и общих (для коммунальных квартир) приборов учета используемых энергетических ресурсов в многоквартирных домах, жилых домах) статьи 9.16, </w:t>
      </w:r>
      <w:hyperlink r:id="rId18" w:history="1">
        <w:r w:rsidRPr="00345A9D">
          <w:rPr>
            <w:rFonts w:ascii="Arial" w:hAnsi="Arial" w:cs="Arial"/>
          </w:rPr>
          <w:t>частями 1</w:t>
        </w:r>
      </w:hyperlink>
      <w:r w:rsidRPr="00345A9D">
        <w:rPr>
          <w:rFonts w:ascii="Arial" w:hAnsi="Arial" w:cs="Arial"/>
        </w:rPr>
        <w:t>-</w:t>
      </w:r>
      <w:hyperlink r:id="rId19" w:history="1">
        <w:r w:rsidRPr="00345A9D">
          <w:rPr>
            <w:rFonts w:ascii="Arial" w:hAnsi="Arial" w:cs="Arial"/>
          </w:rPr>
          <w:t>4 статьи 9.23</w:t>
        </w:r>
      </w:hyperlink>
      <w:r w:rsidRPr="00345A9D">
        <w:rPr>
          <w:rFonts w:ascii="Arial" w:hAnsi="Arial" w:cs="Arial"/>
        </w:rPr>
        <w:t xml:space="preserve">, </w:t>
      </w:r>
      <w:hyperlink r:id="rId20" w:history="1">
        <w:r w:rsidRPr="00345A9D">
          <w:rPr>
            <w:rFonts w:ascii="Arial" w:hAnsi="Arial" w:cs="Arial"/>
          </w:rPr>
          <w:t>частью 1 статьи 13.19.2</w:t>
        </w:r>
      </w:hyperlink>
      <w:r w:rsidRPr="00345A9D">
        <w:rPr>
          <w:rFonts w:ascii="Arial" w:hAnsi="Arial" w:cs="Arial"/>
        </w:rPr>
        <w:t xml:space="preserve"> (за исключением административных правонарушений, совершенных жилищно-строительными кооперативами, осуществляющими строительство многоквартирных домов) Кодекса Российской Федерации об административных правонарушениях.</w:t>
      </w:r>
    </w:p>
    <w:p w:rsidR="00762AFB" w:rsidRPr="00345A9D" w:rsidRDefault="00762AFB" w:rsidP="00762A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 группе вероятности «2» относится деятельность контролируемых лиц, у которых в течение последних 3 лет при проведении планового или внепланового контрольного мероприятия не были выявлены нарушения обязательных требований, указанных в </w:t>
      </w:r>
      <w:hyperlink w:anchor="Par5" w:history="1">
        <w:r w:rsidRPr="00345A9D">
          <w:rPr>
            <w:rFonts w:ascii="Arial" w:hAnsi="Arial" w:cs="Arial"/>
          </w:rPr>
          <w:t>абзаце первом</w:t>
        </w:r>
      </w:hyperlink>
      <w:r w:rsidRPr="00345A9D">
        <w:rPr>
          <w:rFonts w:ascii="Arial" w:hAnsi="Arial" w:cs="Arial"/>
        </w:rPr>
        <w:t xml:space="preserve"> настоящего приложения.</w:t>
      </w:r>
    </w:p>
    <w:p w:rsidR="00762AFB" w:rsidRPr="00345A9D" w:rsidRDefault="00762AFB" w:rsidP="00762A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Отнесение деятельности контролируемого лица к определенной категории риска основывается на соотнесении группы тяжести и группы вероятности.</w:t>
      </w:r>
    </w:p>
    <w:p w:rsidR="00762AFB" w:rsidRPr="00345A9D" w:rsidRDefault="00762AFB" w:rsidP="00762AF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2834"/>
        <w:gridCol w:w="2834"/>
      </w:tblGrid>
      <w:tr w:rsidR="00762AFB" w:rsidRPr="00345A9D" w:rsidTr="005C222D">
        <w:tc>
          <w:tcPr>
            <w:tcW w:w="34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Категория риска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Группа тяжести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Группа вероятности</w:t>
            </w:r>
          </w:p>
        </w:tc>
      </w:tr>
      <w:tr w:rsidR="00762AFB" w:rsidRPr="00345A9D" w:rsidTr="005C222D">
        <w:tc>
          <w:tcPr>
            <w:tcW w:w="3401" w:type="dxa"/>
            <w:tcBorders>
              <w:top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Высокий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А</w:t>
            </w:r>
          </w:p>
        </w:tc>
        <w:tc>
          <w:tcPr>
            <w:tcW w:w="2834" w:type="dxa"/>
            <w:tcBorders>
              <w:top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1</w:t>
            </w:r>
          </w:p>
        </w:tc>
      </w:tr>
      <w:tr w:rsidR="00762AFB" w:rsidRPr="00345A9D" w:rsidTr="005C222D">
        <w:tc>
          <w:tcPr>
            <w:tcW w:w="3401" w:type="dxa"/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Средний</w:t>
            </w:r>
          </w:p>
        </w:tc>
        <w:tc>
          <w:tcPr>
            <w:tcW w:w="2834" w:type="dxa"/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А</w:t>
            </w:r>
          </w:p>
        </w:tc>
        <w:tc>
          <w:tcPr>
            <w:tcW w:w="2834" w:type="dxa"/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2</w:t>
            </w:r>
          </w:p>
        </w:tc>
      </w:tr>
      <w:tr w:rsidR="00762AFB" w:rsidRPr="00345A9D" w:rsidTr="005C222D">
        <w:tc>
          <w:tcPr>
            <w:tcW w:w="3401" w:type="dxa"/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Умеренный</w:t>
            </w:r>
          </w:p>
        </w:tc>
        <w:tc>
          <w:tcPr>
            <w:tcW w:w="2834" w:type="dxa"/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Б</w:t>
            </w:r>
          </w:p>
        </w:tc>
        <w:tc>
          <w:tcPr>
            <w:tcW w:w="2834" w:type="dxa"/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1</w:t>
            </w:r>
          </w:p>
        </w:tc>
      </w:tr>
      <w:tr w:rsidR="00762AFB" w:rsidRPr="00345A9D" w:rsidTr="005C222D">
        <w:tc>
          <w:tcPr>
            <w:tcW w:w="3401" w:type="dxa"/>
            <w:tcBorders>
              <w:bottom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Низкий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Б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:rsidR="00762AFB" w:rsidRPr="00345A9D" w:rsidRDefault="00762AFB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2</w:t>
            </w:r>
          </w:p>
        </w:tc>
      </w:tr>
    </w:tbl>
    <w:p w:rsidR="00762AFB" w:rsidRPr="00345A9D" w:rsidRDefault="00762AFB" w:rsidP="00762AF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62AFB" w:rsidRPr="00345A9D" w:rsidRDefault="00762AFB" w:rsidP="00762AF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62AFB" w:rsidRPr="00345A9D" w:rsidRDefault="00762AFB" w:rsidP="00762AFB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  <w:highlight w:val="red"/>
        </w:rPr>
      </w:pPr>
    </w:p>
    <w:p w:rsidR="00762AFB" w:rsidRPr="00345A9D" w:rsidRDefault="00762AFB" w:rsidP="00540074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</w:p>
    <w:p w:rsidR="00785297" w:rsidRPr="00345A9D" w:rsidRDefault="00785297" w:rsidP="00540074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</w:p>
    <w:p w:rsidR="00785297" w:rsidRPr="00345A9D" w:rsidRDefault="00785297" w:rsidP="00540074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</w:p>
    <w:p w:rsidR="00785297" w:rsidRPr="00345A9D" w:rsidRDefault="00785297" w:rsidP="00540074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</w:p>
    <w:p w:rsidR="00785297" w:rsidRPr="00345A9D" w:rsidRDefault="00785297" w:rsidP="00540074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</w:p>
    <w:p w:rsidR="00785297" w:rsidRPr="00345A9D" w:rsidRDefault="00785297" w:rsidP="00540074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</w:p>
    <w:p w:rsidR="00FC0D16" w:rsidRPr="00345A9D" w:rsidRDefault="00FC0D16" w:rsidP="00540074">
      <w:pPr>
        <w:pStyle w:val="af1"/>
        <w:autoSpaceDE w:val="0"/>
        <w:spacing w:line="240" w:lineRule="auto"/>
        <w:jc w:val="both"/>
        <w:rPr>
          <w:rFonts w:ascii="Arial" w:hAnsi="Arial" w:cs="Arial"/>
        </w:rPr>
        <w:sectPr w:rsidR="00FC0D16" w:rsidRPr="00345A9D" w:rsidSect="00FC0D16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851" w:right="851" w:bottom="851" w:left="1701" w:header="357" w:footer="482" w:gutter="0"/>
          <w:cols w:space="720"/>
          <w:titlePg/>
          <w:docGrid w:linePitch="360"/>
        </w:sectPr>
      </w:pPr>
    </w:p>
    <w:p w:rsidR="00785297" w:rsidRPr="00345A9D" w:rsidRDefault="002C37F9" w:rsidP="002C37F9">
      <w:pPr>
        <w:pStyle w:val="ConsPlusNormal"/>
        <w:spacing w:line="192" w:lineRule="auto"/>
        <w:ind w:left="9214" w:firstLine="1"/>
        <w:outlineLvl w:val="1"/>
        <w:rPr>
          <w:sz w:val="24"/>
          <w:szCs w:val="24"/>
        </w:rPr>
      </w:pPr>
      <w:r w:rsidRPr="00345A9D">
        <w:rPr>
          <w:sz w:val="24"/>
          <w:szCs w:val="24"/>
        </w:rPr>
        <w:lastRenderedPageBreak/>
        <w:t xml:space="preserve">                                        </w:t>
      </w:r>
      <w:r w:rsidR="00FC0D16" w:rsidRPr="00345A9D">
        <w:rPr>
          <w:sz w:val="24"/>
          <w:szCs w:val="24"/>
        </w:rPr>
        <w:t>П</w:t>
      </w:r>
      <w:r w:rsidR="00785297" w:rsidRPr="00345A9D">
        <w:rPr>
          <w:sz w:val="24"/>
          <w:szCs w:val="24"/>
        </w:rPr>
        <w:t xml:space="preserve">риложение 2 </w:t>
      </w:r>
    </w:p>
    <w:p w:rsidR="002C37F9" w:rsidRPr="00345A9D" w:rsidRDefault="00785297" w:rsidP="002C37F9">
      <w:pPr>
        <w:autoSpaceDE w:val="0"/>
        <w:ind w:left="4536"/>
        <w:jc w:val="right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 решению </w:t>
      </w:r>
      <w:r w:rsidR="002C37F9" w:rsidRPr="00345A9D">
        <w:rPr>
          <w:rFonts w:ascii="Arial" w:hAnsi="Arial" w:cs="Arial"/>
        </w:rPr>
        <w:t xml:space="preserve">Совета депутатов </w:t>
      </w:r>
    </w:p>
    <w:p w:rsidR="002C37F9" w:rsidRPr="00345A9D" w:rsidRDefault="002C37F9" w:rsidP="002C37F9">
      <w:pPr>
        <w:autoSpaceDE w:val="0"/>
        <w:ind w:left="4536"/>
        <w:jc w:val="right"/>
        <w:rPr>
          <w:rFonts w:ascii="Arial" w:hAnsi="Arial" w:cs="Arial"/>
        </w:rPr>
      </w:pPr>
      <w:r w:rsidRPr="00345A9D">
        <w:rPr>
          <w:rFonts w:ascii="Arial" w:hAnsi="Arial" w:cs="Arial"/>
        </w:rPr>
        <w:t>Александровского сельского поселения</w:t>
      </w:r>
    </w:p>
    <w:p w:rsidR="002C37F9" w:rsidRPr="00345A9D" w:rsidRDefault="002C37F9" w:rsidP="002C37F9">
      <w:pPr>
        <w:autoSpaceDE w:val="0"/>
        <w:ind w:left="4536"/>
        <w:jc w:val="right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 Иловлинского муниципального района </w:t>
      </w:r>
    </w:p>
    <w:p w:rsidR="002C37F9" w:rsidRPr="00345A9D" w:rsidRDefault="002C37F9" w:rsidP="002C37F9">
      <w:pPr>
        <w:autoSpaceDE w:val="0"/>
        <w:ind w:left="4536"/>
        <w:jc w:val="right"/>
        <w:rPr>
          <w:rFonts w:ascii="Arial" w:hAnsi="Arial" w:cs="Arial"/>
        </w:rPr>
      </w:pPr>
      <w:r w:rsidRPr="00345A9D">
        <w:rPr>
          <w:rFonts w:ascii="Arial" w:hAnsi="Arial" w:cs="Arial"/>
        </w:rPr>
        <w:t>Волгоградской области</w:t>
      </w:r>
    </w:p>
    <w:p w:rsidR="002C37F9" w:rsidRPr="00345A9D" w:rsidRDefault="002C37F9" w:rsidP="002C37F9">
      <w:pPr>
        <w:pStyle w:val="ConsPlusNormal"/>
        <w:spacing w:line="192" w:lineRule="auto"/>
        <w:ind w:left="4536" w:firstLine="1"/>
        <w:jc w:val="right"/>
        <w:outlineLvl w:val="1"/>
        <w:rPr>
          <w:sz w:val="24"/>
          <w:szCs w:val="24"/>
        </w:rPr>
      </w:pPr>
      <w:r w:rsidRPr="00345A9D">
        <w:rPr>
          <w:sz w:val="24"/>
          <w:szCs w:val="24"/>
        </w:rPr>
        <w:t>от «01» февраля 2022 г. № 90/55</w:t>
      </w:r>
    </w:p>
    <w:p w:rsidR="00785297" w:rsidRPr="00345A9D" w:rsidRDefault="00785297" w:rsidP="002C37F9">
      <w:pPr>
        <w:autoSpaceDE w:val="0"/>
        <w:ind w:left="9214"/>
        <w:rPr>
          <w:rFonts w:ascii="Arial" w:hAnsi="Arial" w:cs="Arial"/>
        </w:rPr>
      </w:pPr>
    </w:p>
    <w:p w:rsidR="00785297" w:rsidRPr="00345A9D" w:rsidRDefault="00785297" w:rsidP="00FC0D16">
      <w:pPr>
        <w:pStyle w:val="ConsPlusNormal"/>
        <w:spacing w:line="192" w:lineRule="auto"/>
        <w:ind w:left="9214"/>
        <w:outlineLvl w:val="1"/>
        <w:rPr>
          <w:sz w:val="24"/>
          <w:szCs w:val="24"/>
        </w:rPr>
      </w:pPr>
    </w:p>
    <w:p w:rsidR="00785297" w:rsidRPr="00345A9D" w:rsidRDefault="002C37F9" w:rsidP="00FC0D16">
      <w:pPr>
        <w:pStyle w:val="ConsPlusNormal"/>
        <w:spacing w:line="192" w:lineRule="auto"/>
        <w:ind w:left="9214" w:firstLine="1"/>
        <w:outlineLvl w:val="1"/>
        <w:rPr>
          <w:sz w:val="24"/>
          <w:szCs w:val="24"/>
        </w:rPr>
      </w:pPr>
      <w:r w:rsidRPr="00345A9D">
        <w:rPr>
          <w:sz w:val="24"/>
          <w:szCs w:val="24"/>
        </w:rPr>
        <w:t xml:space="preserve">                                        </w:t>
      </w:r>
      <w:r w:rsidR="00785297" w:rsidRPr="00345A9D">
        <w:rPr>
          <w:sz w:val="24"/>
          <w:szCs w:val="24"/>
        </w:rPr>
        <w:t>«Приложение 4</w:t>
      </w:r>
    </w:p>
    <w:p w:rsidR="002C37F9" w:rsidRPr="00345A9D" w:rsidRDefault="00785297" w:rsidP="002C37F9">
      <w:pPr>
        <w:ind w:left="4536"/>
        <w:jc w:val="right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 Положению о муниципальном </w:t>
      </w:r>
      <w:r w:rsidR="002C37F9" w:rsidRPr="00345A9D">
        <w:rPr>
          <w:rFonts w:ascii="Arial" w:hAnsi="Arial" w:cs="Arial"/>
        </w:rPr>
        <w:t>жилищном</w:t>
      </w:r>
    </w:p>
    <w:p w:rsidR="002C37F9" w:rsidRPr="00345A9D" w:rsidRDefault="002C37F9" w:rsidP="002C37F9">
      <w:pPr>
        <w:ind w:left="4536"/>
        <w:jc w:val="right"/>
        <w:rPr>
          <w:rFonts w:ascii="Arial" w:hAnsi="Arial" w:cs="Arial"/>
          <w:vertAlign w:val="superscript"/>
        </w:rPr>
      </w:pPr>
      <w:r w:rsidRPr="00345A9D">
        <w:rPr>
          <w:rFonts w:ascii="Arial" w:hAnsi="Arial" w:cs="Arial"/>
        </w:rPr>
        <w:t xml:space="preserve"> контроле на территории  </w:t>
      </w:r>
    </w:p>
    <w:p w:rsidR="002C37F9" w:rsidRPr="00345A9D" w:rsidRDefault="002C37F9" w:rsidP="002C37F9">
      <w:pPr>
        <w:autoSpaceDE w:val="0"/>
        <w:ind w:left="4536"/>
        <w:jc w:val="right"/>
        <w:rPr>
          <w:rFonts w:ascii="Arial" w:hAnsi="Arial" w:cs="Arial"/>
        </w:rPr>
      </w:pPr>
      <w:r w:rsidRPr="00345A9D">
        <w:rPr>
          <w:rFonts w:ascii="Arial" w:hAnsi="Arial" w:cs="Arial"/>
        </w:rPr>
        <w:t>Александровского сельского поселения</w:t>
      </w:r>
    </w:p>
    <w:p w:rsidR="002C37F9" w:rsidRPr="00345A9D" w:rsidRDefault="002C37F9" w:rsidP="002C37F9">
      <w:pPr>
        <w:autoSpaceDE w:val="0"/>
        <w:ind w:left="4536"/>
        <w:jc w:val="right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 Иловлинского муниципального района </w:t>
      </w:r>
    </w:p>
    <w:p w:rsidR="002C37F9" w:rsidRPr="00345A9D" w:rsidRDefault="002C37F9" w:rsidP="002C37F9">
      <w:pPr>
        <w:autoSpaceDE w:val="0"/>
        <w:ind w:left="4536"/>
        <w:jc w:val="right"/>
        <w:rPr>
          <w:rFonts w:ascii="Arial" w:hAnsi="Arial" w:cs="Arial"/>
        </w:rPr>
      </w:pPr>
      <w:r w:rsidRPr="00345A9D">
        <w:rPr>
          <w:rFonts w:ascii="Arial" w:hAnsi="Arial" w:cs="Arial"/>
        </w:rPr>
        <w:t>Волгоградской области</w:t>
      </w:r>
    </w:p>
    <w:p w:rsidR="00785297" w:rsidRPr="00345A9D" w:rsidRDefault="00785297" w:rsidP="00FC0D16">
      <w:pPr>
        <w:ind w:left="9214"/>
        <w:rPr>
          <w:rFonts w:ascii="Arial" w:hAnsi="Arial" w:cs="Arial"/>
        </w:rPr>
      </w:pPr>
    </w:p>
    <w:p w:rsidR="00785297" w:rsidRPr="00345A9D" w:rsidRDefault="00785297" w:rsidP="002869DA">
      <w:pPr>
        <w:jc w:val="both"/>
        <w:rPr>
          <w:rFonts w:ascii="Arial" w:hAnsi="Arial" w:cs="Arial"/>
        </w:rPr>
      </w:pPr>
    </w:p>
    <w:p w:rsidR="002869DA" w:rsidRPr="00345A9D" w:rsidRDefault="00FC0D16" w:rsidP="002869DA">
      <w:pPr>
        <w:jc w:val="center"/>
        <w:outlineLvl w:val="0"/>
        <w:rPr>
          <w:rFonts w:ascii="Arial" w:hAnsi="Arial" w:cs="Arial"/>
        </w:rPr>
      </w:pPr>
      <w:r w:rsidRPr="00345A9D">
        <w:rPr>
          <w:rFonts w:ascii="Arial" w:hAnsi="Arial" w:cs="Arial"/>
        </w:rPr>
        <w:t>Перечень ключевых показателей результативности и эффективности муниципального жилищного контроля</w:t>
      </w:r>
      <w:r w:rsidR="002869DA" w:rsidRPr="00345A9D">
        <w:rPr>
          <w:rFonts w:ascii="Arial" w:hAnsi="Arial" w:cs="Arial"/>
        </w:rPr>
        <w:t xml:space="preserve"> </w:t>
      </w:r>
    </w:p>
    <w:p w:rsidR="00FC0D16" w:rsidRPr="00345A9D" w:rsidRDefault="002C37F9" w:rsidP="002869DA">
      <w:pPr>
        <w:jc w:val="center"/>
        <w:outlineLvl w:val="0"/>
        <w:rPr>
          <w:rFonts w:ascii="Arial" w:hAnsi="Arial" w:cs="Arial"/>
          <w:color w:val="FF0000"/>
        </w:rPr>
      </w:pPr>
      <w:r w:rsidRPr="00345A9D">
        <w:rPr>
          <w:rFonts w:ascii="Arial" w:hAnsi="Arial" w:cs="Arial"/>
        </w:rPr>
        <w:t>на территории Александровского сельского поселения Иловлинского муниципального района Волгоградской области</w:t>
      </w:r>
    </w:p>
    <w:p w:rsidR="002869DA" w:rsidRPr="00345A9D" w:rsidRDefault="002869DA" w:rsidP="002869DA">
      <w:pPr>
        <w:jc w:val="center"/>
        <w:outlineLvl w:val="0"/>
        <w:rPr>
          <w:rFonts w:ascii="Arial" w:hAnsi="Arial" w:cs="Arial"/>
        </w:rPr>
      </w:pPr>
    </w:p>
    <w:tbl>
      <w:tblPr>
        <w:tblW w:w="152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412"/>
        <w:gridCol w:w="2565"/>
        <w:gridCol w:w="853"/>
        <w:gridCol w:w="2975"/>
        <w:gridCol w:w="712"/>
        <w:gridCol w:w="805"/>
        <w:gridCol w:w="188"/>
        <w:gridCol w:w="521"/>
        <w:gridCol w:w="188"/>
        <w:gridCol w:w="695"/>
        <w:gridCol w:w="14"/>
        <w:gridCol w:w="842"/>
        <w:gridCol w:w="20"/>
        <w:gridCol w:w="1397"/>
        <w:gridCol w:w="20"/>
        <w:gridCol w:w="271"/>
        <w:gridCol w:w="1702"/>
        <w:gridCol w:w="21"/>
      </w:tblGrid>
      <w:tr w:rsidR="00FC0D16" w:rsidRPr="00345A9D" w:rsidTr="005C222D">
        <w:trPr>
          <w:gridAfter w:val="1"/>
          <w:wAfter w:w="21" w:type="dxa"/>
          <w:trHeight w:val="375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 xml:space="preserve">Номер показателя 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Наименование показателя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Формула расчета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Комментарии                           (интерпретация значений)</w:t>
            </w: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Базовое значение показателя</w:t>
            </w:r>
          </w:p>
        </w:tc>
        <w:tc>
          <w:tcPr>
            <w:tcW w:w="8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Международное сопоставление показателя</w:t>
            </w:r>
          </w:p>
        </w:tc>
        <w:tc>
          <w:tcPr>
            <w:tcW w:w="2448" w:type="dxa"/>
            <w:gridSpan w:val="6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Целевые значения показателей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Источники данных для определения значений показателя</w:t>
            </w:r>
          </w:p>
        </w:tc>
        <w:tc>
          <w:tcPr>
            <w:tcW w:w="1993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Сведения о документах стратегического планирования , содержащих показатель (при его наличии)</w:t>
            </w:r>
          </w:p>
        </w:tc>
      </w:tr>
      <w:tr w:rsidR="00FC0D16" w:rsidRPr="00345A9D" w:rsidTr="005C222D">
        <w:trPr>
          <w:gridAfter w:val="1"/>
          <w:wAfter w:w="21" w:type="dxa"/>
          <w:trHeight w:val="1185"/>
        </w:trPr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6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предыдущий год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текущий год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будущий год</w:t>
            </w: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3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</w:tr>
      <w:tr w:rsidR="00FC0D16" w:rsidRPr="00345A9D" w:rsidTr="005C222D">
        <w:trPr>
          <w:trHeight w:val="31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037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  <w:bCs/>
              </w:rPr>
              <w:t xml:space="preserve">                                   КЛЮЧЕВЫЕ ПОКАЗАТЕЛИ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FC0D16" w:rsidRPr="00345A9D" w:rsidTr="005C222D">
        <w:trPr>
          <w:trHeight w:val="705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  <w:bCs/>
              </w:rPr>
            </w:pPr>
            <w:r w:rsidRPr="00345A9D"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378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345A9D">
              <w:rPr>
                <w:rFonts w:ascii="Arial" w:hAnsi="Arial" w:cs="Arial"/>
                <w:bCs/>
              </w:rPr>
              <w:t xml:space="preserve">Показатели, отражающие уровень минимизации вреда (ущерба) охраняемым законом ценностям, </w:t>
            </w:r>
          </w:p>
          <w:p w:rsidR="00FC0D16" w:rsidRPr="00345A9D" w:rsidRDefault="00FC0D16" w:rsidP="005C22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</w:rPr>
            </w:pPr>
            <w:r w:rsidRPr="00345A9D">
              <w:rPr>
                <w:rFonts w:ascii="Arial" w:hAnsi="Arial" w:cs="Arial"/>
                <w:bCs/>
              </w:rPr>
              <w:t>уровень устранения риска причинения вреда (ущерба)</w:t>
            </w:r>
          </w:p>
        </w:tc>
      </w:tr>
      <w:tr w:rsidR="00FC0D16" w:rsidRPr="00345A9D" w:rsidTr="005C222D">
        <w:trPr>
          <w:gridAfter w:val="1"/>
          <w:wAfter w:w="21" w:type="dxa"/>
          <w:trHeight w:val="2640"/>
        </w:trPr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lastRenderedPageBreak/>
              <w:t>1.1.</w:t>
            </w:r>
          </w:p>
        </w:tc>
        <w:tc>
          <w:tcPr>
            <w:tcW w:w="2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345A9D" w:rsidRDefault="00FC0D16" w:rsidP="005C222D">
            <w:pPr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 xml:space="preserve">Доля  выявленных случаев  нарушений обязательных требований, повлекших причинение вреда жизни, здоровью граждан  от общего количества выявленных нарушений 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 xml:space="preserve"> Кспв*100% / Ксн</w:t>
            </w:r>
          </w:p>
        </w:tc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 xml:space="preserve"> Кспв - количества выявленных случаев  нарушений обязательных требований, повлекших причинение вреда жизни, здоровью граждан, которые подтверждены вступившими в законную силу решениями суда;</w:t>
            </w:r>
          </w:p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К сн-  общее количество случаев нарушения обязательных требований, выявленных по результатам проверок</w:t>
            </w:r>
          </w:p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  <w:r w:rsidRPr="00345A9D">
              <w:rPr>
                <w:rFonts w:ascii="Arial" w:hAnsi="Arial" w:cs="Arial"/>
              </w:rPr>
              <w:t>Статистические данные контрольного органа;                 данные  ГАС РФ  «Правосудие».</w:t>
            </w:r>
          </w:p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C0D16" w:rsidRPr="00345A9D" w:rsidRDefault="00FC0D16" w:rsidP="005C222D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C0D16" w:rsidRPr="00345A9D" w:rsidRDefault="00FC0D16" w:rsidP="00FC0D16">
      <w:pPr>
        <w:rPr>
          <w:rFonts w:ascii="Arial" w:hAnsi="Arial" w:cs="Arial"/>
        </w:rPr>
        <w:sectPr w:rsidR="00FC0D16" w:rsidRPr="00345A9D" w:rsidSect="00FC0D16">
          <w:pgSz w:w="16838" w:h="11906" w:orient="landscape"/>
          <w:pgMar w:top="851" w:right="851" w:bottom="1701" w:left="851" w:header="357" w:footer="482" w:gutter="0"/>
          <w:cols w:space="720"/>
          <w:titlePg/>
          <w:docGrid w:linePitch="360"/>
        </w:sectPr>
      </w:pPr>
    </w:p>
    <w:p w:rsidR="00FC0D16" w:rsidRPr="00345A9D" w:rsidRDefault="00FC0D16" w:rsidP="00FC0D16">
      <w:pPr>
        <w:rPr>
          <w:rFonts w:ascii="Arial" w:hAnsi="Arial" w:cs="Arial"/>
        </w:rPr>
      </w:pPr>
    </w:p>
    <w:p w:rsidR="00785297" w:rsidRPr="00345A9D" w:rsidRDefault="00785297" w:rsidP="00785297">
      <w:pPr>
        <w:jc w:val="both"/>
        <w:rPr>
          <w:rFonts w:ascii="Arial" w:hAnsi="Arial" w:cs="Arial"/>
        </w:rPr>
      </w:pPr>
    </w:p>
    <w:p w:rsidR="00785297" w:rsidRPr="00345A9D" w:rsidRDefault="00785297" w:rsidP="00785297">
      <w:pPr>
        <w:pStyle w:val="ConsPlusNormal"/>
        <w:spacing w:line="192" w:lineRule="auto"/>
        <w:ind w:left="4535" w:firstLine="1"/>
        <w:outlineLvl w:val="1"/>
        <w:rPr>
          <w:sz w:val="24"/>
          <w:szCs w:val="24"/>
        </w:rPr>
      </w:pPr>
      <w:r w:rsidRPr="00345A9D">
        <w:rPr>
          <w:sz w:val="24"/>
          <w:szCs w:val="24"/>
        </w:rPr>
        <w:t xml:space="preserve">Приложение 3 </w:t>
      </w:r>
    </w:p>
    <w:p w:rsidR="002C37F9" w:rsidRPr="00345A9D" w:rsidRDefault="00785297" w:rsidP="002C37F9">
      <w:pPr>
        <w:autoSpaceDE w:val="0"/>
        <w:ind w:left="4536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 решению </w:t>
      </w:r>
      <w:r w:rsidR="002C37F9" w:rsidRPr="00345A9D">
        <w:rPr>
          <w:rFonts w:ascii="Arial" w:hAnsi="Arial" w:cs="Arial"/>
        </w:rPr>
        <w:t xml:space="preserve">Совета депутатов </w:t>
      </w:r>
    </w:p>
    <w:p w:rsidR="002C37F9" w:rsidRPr="00345A9D" w:rsidRDefault="002C37F9" w:rsidP="002C37F9">
      <w:pPr>
        <w:autoSpaceDE w:val="0"/>
        <w:ind w:left="4536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Александровского сельского поселения</w:t>
      </w:r>
    </w:p>
    <w:p w:rsidR="002C37F9" w:rsidRPr="00345A9D" w:rsidRDefault="002C37F9" w:rsidP="002C37F9">
      <w:pPr>
        <w:autoSpaceDE w:val="0"/>
        <w:ind w:left="4536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 Иловлинского муниципального района </w:t>
      </w:r>
    </w:p>
    <w:p w:rsidR="002C37F9" w:rsidRPr="00345A9D" w:rsidRDefault="002C37F9" w:rsidP="002C37F9">
      <w:pPr>
        <w:autoSpaceDE w:val="0"/>
        <w:ind w:left="4536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Волгоградской области</w:t>
      </w:r>
    </w:p>
    <w:p w:rsidR="002C37F9" w:rsidRPr="00345A9D" w:rsidRDefault="002C37F9" w:rsidP="002C37F9">
      <w:pPr>
        <w:autoSpaceDE w:val="0"/>
        <w:ind w:left="4536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от «01» февраля 2022 г. № 90/55</w:t>
      </w:r>
    </w:p>
    <w:p w:rsidR="00785297" w:rsidRPr="00345A9D" w:rsidRDefault="00785297" w:rsidP="002C37F9">
      <w:pPr>
        <w:autoSpaceDE w:val="0"/>
        <w:ind w:left="4536"/>
        <w:jc w:val="both"/>
        <w:rPr>
          <w:rFonts w:ascii="Arial" w:hAnsi="Arial" w:cs="Arial"/>
        </w:rPr>
      </w:pPr>
    </w:p>
    <w:p w:rsidR="00785297" w:rsidRPr="00345A9D" w:rsidRDefault="00785297" w:rsidP="00785297">
      <w:pPr>
        <w:pStyle w:val="ConsPlusNormal"/>
        <w:spacing w:line="192" w:lineRule="auto"/>
        <w:ind w:left="4535"/>
        <w:outlineLvl w:val="1"/>
        <w:rPr>
          <w:sz w:val="24"/>
          <w:szCs w:val="24"/>
        </w:rPr>
      </w:pPr>
    </w:p>
    <w:p w:rsidR="00785297" w:rsidRPr="00345A9D" w:rsidRDefault="00785297" w:rsidP="00785297">
      <w:pPr>
        <w:pStyle w:val="ConsPlusNormal"/>
        <w:spacing w:line="192" w:lineRule="auto"/>
        <w:ind w:left="4535" w:firstLine="1"/>
        <w:outlineLvl w:val="1"/>
        <w:rPr>
          <w:sz w:val="24"/>
          <w:szCs w:val="24"/>
        </w:rPr>
      </w:pPr>
      <w:r w:rsidRPr="00345A9D">
        <w:rPr>
          <w:sz w:val="24"/>
          <w:szCs w:val="24"/>
        </w:rPr>
        <w:t>«Приложение 5</w:t>
      </w:r>
    </w:p>
    <w:p w:rsidR="00785297" w:rsidRPr="00345A9D" w:rsidRDefault="00785297" w:rsidP="00785297">
      <w:pPr>
        <w:ind w:left="4536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 Положению о муниципальном </w:t>
      </w:r>
    </w:p>
    <w:p w:rsidR="002C37F9" w:rsidRPr="00345A9D" w:rsidRDefault="00785297" w:rsidP="002C37F9">
      <w:pPr>
        <w:ind w:left="4536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жилищном контроле на территории  </w:t>
      </w:r>
      <w:r w:rsidR="002C37F9" w:rsidRPr="00345A9D">
        <w:rPr>
          <w:rFonts w:ascii="Arial" w:hAnsi="Arial" w:cs="Arial"/>
        </w:rPr>
        <w:t>Александровского сельского поселения</w:t>
      </w:r>
    </w:p>
    <w:p w:rsidR="002C37F9" w:rsidRPr="00345A9D" w:rsidRDefault="002C37F9" w:rsidP="002C37F9">
      <w:pPr>
        <w:ind w:left="4536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Иловлинского муниципального района </w:t>
      </w:r>
    </w:p>
    <w:p w:rsidR="002C37F9" w:rsidRPr="00345A9D" w:rsidRDefault="002C37F9" w:rsidP="002C37F9">
      <w:pPr>
        <w:ind w:left="4536"/>
        <w:rPr>
          <w:rFonts w:ascii="Arial" w:hAnsi="Arial" w:cs="Arial"/>
        </w:rPr>
      </w:pPr>
      <w:r w:rsidRPr="00345A9D">
        <w:rPr>
          <w:rFonts w:ascii="Arial" w:hAnsi="Arial" w:cs="Arial"/>
        </w:rPr>
        <w:t>Волгоградской области</w:t>
      </w:r>
    </w:p>
    <w:p w:rsidR="00785297" w:rsidRPr="00345A9D" w:rsidRDefault="00785297" w:rsidP="00785297">
      <w:pPr>
        <w:ind w:left="4536"/>
        <w:rPr>
          <w:rFonts w:ascii="Arial" w:hAnsi="Arial" w:cs="Arial"/>
          <w:vertAlign w:val="superscript"/>
        </w:rPr>
      </w:pPr>
    </w:p>
    <w:p w:rsidR="00785297" w:rsidRPr="00345A9D" w:rsidRDefault="00785297" w:rsidP="00785297">
      <w:pPr>
        <w:jc w:val="both"/>
        <w:rPr>
          <w:rFonts w:ascii="Arial" w:hAnsi="Arial" w:cs="Arial"/>
        </w:rPr>
      </w:pPr>
    </w:p>
    <w:p w:rsidR="00785297" w:rsidRPr="00345A9D" w:rsidRDefault="00785297" w:rsidP="00785297">
      <w:pPr>
        <w:jc w:val="both"/>
        <w:rPr>
          <w:rFonts w:ascii="Arial" w:hAnsi="Arial" w:cs="Arial"/>
        </w:rPr>
      </w:pPr>
    </w:p>
    <w:p w:rsidR="00FD4754" w:rsidRPr="00345A9D" w:rsidRDefault="00FD4754" w:rsidP="00FD4754">
      <w:pPr>
        <w:autoSpaceDE w:val="0"/>
        <w:autoSpaceDN w:val="0"/>
        <w:ind w:firstLine="539"/>
        <w:jc w:val="center"/>
        <w:rPr>
          <w:rFonts w:ascii="Arial" w:hAnsi="Arial" w:cs="Arial"/>
        </w:rPr>
      </w:pPr>
      <w:r w:rsidRPr="00345A9D">
        <w:rPr>
          <w:rFonts w:ascii="Arial" w:hAnsi="Arial" w:cs="Arial"/>
        </w:rPr>
        <w:t>Индикативные показатели результативности и эффективности муниципального жилищного контроля</w:t>
      </w:r>
      <w:r w:rsidR="002869DA" w:rsidRPr="00345A9D">
        <w:rPr>
          <w:rFonts w:ascii="Arial" w:hAnsi="Arial" w:cs="Arial"/>
        </w:rPr>
        <w:t xml:space="preserve"> </w:t>
      </w:r>
      <w:r w:rsidR="002C37F9" w:rsidRPr="00345A9D">
        <w:rPr>
          <w:rFonts w:ascii="Arial" w:hAnsi="Arial" w:cs="Arial"/>
        </w:rPr>
        <w:t>на территории Александровского сельского поселения Иловлинского муниципального района Волгоградской области</w:t>
      </w:r>
    </w:p>
    <w:p w:rsidR="00785297" w:rsidRPr="00345A9D" w:rsidRDefault="00785297" w:rsidP="00785297">
      <w:pPr>
        <w:jc w:val="both"/>
        <w:rPr>
          <w:rFonts w:ascii="Arial" w:hAnsi="Arial" w:cs="Arial"/>
        </w:rPr>
      </w:pP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При осуществлении муниципального </w:t>
      </w:r>
      <w:r w:rsidR="002869DA" w:rsidRPr="00345A9D">
        <w:rPr>
          <w:rFonts w:ascii="Arial" w:hAnsi="Arial" w:cs="Arial"/>
        </w:rPr>
        <w:t xml:space="preserve">жилищного </w:t>
      </w:r>
      <w:r w:rsidRPr="00345A9D">
        <w:rPr>
          <w:rFonts w:ascii="Arial" w:hAnsi="Arial" w:cs="Arial"/>
        </w:rPr>
        <w:t xml:space="preserve">контроля </w:t>
      </w:r>
      <w:r w:rsidR="002C37F9" w:rsidRPr="00345A9D">
        <w:rPr>
          <w:rFonts w:ascii="Arial" w:hAnsi="Arial" w:cs="Arial"/>
        </w:rPr>
        <w:t>на территории Александровского сельского поселения Иловлинского муниципального района Волгоградской области</w:t>
      </w:r>
      <w:r w:rsidR="002869DA" w:rsidRPr="00345A9D">
        <w:rPr>
          <w:rFonts w:ascii="Arial" w:hAnsi="Arial" w:cs="Arial"/>
        </w:rPr>
        <w:t xml:space="preserve"> </w:t>
      </w:r>
      <w:r w:rsidRPr="00345A9D">
        <w:rPr>
          <w:rFonts w:ascii="Arial" w:hAnsi="Arial" w:cs="Arial"/>
        </w:rPr>
        <w:t>устанавливаются следующие индикативные показатели: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количество плановых контрольных мероприятий, проведенных за отчетный период;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внеплановых контрольных мероприятий, проведенных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общее количество контрольных мероприятий с взаимодействием, проведенных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контрольных мероприятий с взаимодействием по каждому виду контрольных мероприятий, проведенных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контрольных мероприятий, проведенных с использованием средств дистанционного взаимодействия,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количество обязательных профилактических визитов, проведенных за отчетный период;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предостережений о недопустимости нарушения обязательных требований, объявленных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контрольных мероприятий, по результатам которых выявлены нарушения обязательных требований,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контрольных мероприятий, по итогам которых возбуждены дела об административных правонарушениях,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сумма административных штрафов, наложенных по результатам контрольных мероприятий,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количество направленных в органы прокуратуры заявлений</w:t>
      </w:r>
      <w:r w:rsidRPr="00345A9D">
        <w:rPr>
          <w:rFonts w:ascii="Arial" w:hAnsi="Arial" w:cs="Arial"/>
        </w:rPr>
        <w:br/>
        <w:t xml:space="preserve"> о согласовании проведения контрольных мероприятий,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количество направленных в органы прокуратуры заявлений</w:t>
      </w:r>
      <w:r w:rsidRPr="00345A9D">
        <w:rPr>
          <w:rFonts w:ascii="Arial" w:hAnsi="Arial" w:cs="Arial"/>
        </w:rPr>
        <w:br/>
        <w:t xml:space="preserve"> о согласовании проведения контрольных мероприятий, по которым органами прокуратуры отказано в согласовании,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lastRenderedPageBreak/>
        <w:t xml:space="preserve">общее количество учтенных объектов контроля на конец отчетного периода;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количество учтенных объектов контроля, отнесенных к категориям риска, по каждой из категорий риска, на конец отчетного периода;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учтенных контролируемых лиц на конец отчетного периода;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учтенных контролируемых лиц, в отношении которых проведены контрольные мероприятия,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общее количество жалоб, поданных контролируемыми лицами </w:t>
      </w:r>
      <w:r w:rsidRPr="00345A9D">
        <w:rPr>
          <w:rFonts w:ascii="Arial" w:hAnsi="Arial" w:cs="Arial"/>
        </w:rPr>
        <w:br/>
        <w:t xml:space="preserve">в досудебном порядке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количество жалоб, в отношении которых контрольным органом был нарушен срок рассмотрения, за отчетный период;</w:t>
      </w:r>
      <w:r w:rsidRPr="00345A9D">
        <w:rPr>
          <w:rFonts w:ascii="Arial" w:hAnsi="Arial" w:cs="Arial"/>
          <w:color w:val="FF0000"/>
        </w:rPr>
        <w:t xml:space="preserve">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жалоб, поданных контролируемыми лицами </w:t>
      </w:r>
      <w:r w:rsidR="002869DA" w:rsidRPr="00345A9D">
        <w:rPr>
          <w:rFonts w:ascii="Arial" w:hAnsi="Arial" w:cs="Arial"/>
        </w:rPr>
        <w:t>в</w:t>
      </w:r>
      <w:r w:rsidRPr="00345A9D">
        <w:rPr>
          <w:rFonts w:ascii="Arial" w:hAnsi="Arial" w:cs="Arial"/>
        </w:rPr>
        <w:t xml:space="preserve">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контрольных органов недействительными,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 xml:space="preserve">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 </w:t>
      </w:r>
    </w:p>
    <w:p w:rsidR="00785297" w:rsidRPr="00345A9D" w:rsidRDefault="00785297" w:rsidP="00785297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345A9D">
        <w:rPr>
          <w:rFonts w:ascii="Arial" w:hAnsi="Arial" w:cs="Arial"/>
        </w:rPr>
        <w:t>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период.».</w:t>
      </w:r>
    </w:p>
    <w:p w:rsidR="00785297" w:rsidRPr="00345A9D" w:rsidRDefault="00785297" w:rsidP="00540074">
      <w:pPr>
        <w:pStyle w:val="af1"/>
        <w:autoSpaceDE w:val="0"/>
        <w:spacing w:line="240" w:lineRule="auto"/>
        <w:jc w:val="both"/>
        <w:rPr>
          <w:rFonts w:ascii="Arial" w:hAnsi="Arial" w:cs="Arial"/>
        </w:rPr>
      </w:pPr>
    </w:p>
    <w:sectPr w:rsidR="00785297" w:rsidRPr="00345A9D" w:rsidSect="009E2EE2">
      <w:pgSz w:w="11906" w:h="16838"/>
      <w:pgMar w:top="851" w:right="851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5991" w:rsidRDefault="000C5991">
      <w:r>
        <w:separator/>
      </w:r>
    </w:p>
  </w:endnote>
  <w:endnote w:type="continuationSeparator" w:id="0">
    <w:p w:rsidR="000C5991" w:rsidRDefault="000C5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  <w:jc w:val="right"/>
    </w:pPr>
  </w:p>
  <w:p w:rsidR="00BE17FB" w:rsidRDefault="00BE17FB">
    <w:pPr>
      <w:pStyle w:val="af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5991" w:rsidRDefault="000C5991">
      <w:r>
        <w:separator/>
      </w:r>
    </w:p>
  </w:footnote>
  <w:footnote w:type="continuationSeparator" w:id="0">
    <w:p w:rsidR="000C5991" w:rsidRDefault="000C59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355C85">
    <w:pPr>
      <w:pStyle w:val="af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762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</w:rPr>
                            <w:instrText xml:space="preserve"> PAGE </w:instrText>
                          </w:r>
                          <w:r>
                            <w:rPr>
                              <w:rStyle w:val="ac"/>
                            </w:rPr>
                            <w:fldChar w:fldCharType="separate"/>
                          </w:r>
                          <w:r w:rsidR="00355C85">
                            <w:rPr>
                              <w:rStyle w:val="ac"/>
                              <w:noProof/>
                            </w:rPr>
                            <w:t>7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rPr>
                        <w:rStyle w:val="ac"/>
                      </w:rPr>
                      <w:instrText xml:space="preserve"> PAGE </w:instrText>
                    </w:r>
                    <w:r>
                      <w:rPr>
                        <w:rStyle w:val="ac"/>
                      </w:rPr>
                      <w:fldChar w:fldCharType="separate"/>
                    </w:r>
                    <w:r w:rsidR="00355C85">
                      <w:rPr>
                        <w:rStyle w:val="ac"/>
                        <w:noProof/>
                      </w:rPr>
                      <w:t>7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17FB" w:rsidRDefault="00BE17FB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C85"/>
    <w:rsid w:val="00083A30"/>
    <w:rsid w:val="000B13E0"/>
    <w:rsid w:val="000C5991"/>
    <w:rsid w:val="001931AE"/>
    <w:rsid w:val="001C1D9C"/>
    <w:rsid w:val="001E6F55"/>
    <w:rsid w:val="001F1D93"/>
    <w:rsid w:val="001F533E"/>
    <w:rsid w:val="002869DA"/>
    <w:rsid w:val="002A657C"/>
    <w:rsid w:val="002C37F9"/>
    <w:rsid w:val="0032343F"/>
    <w:rsid w:val="00345A9D"/>
    <w:rsid w:val="00355C85"/>
    <w:rsid w:val="00392AA8"/>
    <w:rsid w:val="003A4BD7"/>
    <w:rsid w:val="003D3DDF"/>
    <w:rsid w:val="003E039E"/>
    <w:rsid w:val="00426B5E"/>
    <w:rsid w:val="004B08F0"/>
    <w:rsid w:val="00540074"/>
    <w:rsid w:val="0059531D"/>
    <w:rsid w:val="005C222D"/>
    <w:rsid w:val="005D294C"/>
    <w:rsid w:val="005D2AEC"/>
    <w:rsid w:val="005D3B7D"/>
    <w:rsid w:val="00607F44"/>
    <w:rsid w:val="00636806"/>
    <w:rsid w:val="006735AF"/>
    <w:rsid w:val="00675D64"/>
    <w:rsid w:val="006A02E6"/>
    <w:rsid w:val="006A50D2"/>
    <w:rsid w:val="006C60DF"/>
    <w:rsid w:val="00762AFB"/>
    <w:rsid w:val="007771B4"/>
    <w:rsid w:val="00785297"/>
    <w:rsid w:val="00790F0E"/>
    <w:rsid w:val="007A20D5"/>
    <w:rsid w:val="007E2BCC"/>
    <w:rsid w:val="007E6ABB"/>
    <w:rsid w:val="008C0156"/>
    <w:rsid w:val="009277C1"/>
    <w:rsid w:val="009641FA"/>
    <w:rsid w:val="0098020C"/>
    <w:rsid w:val="009E2EE2"/>
    <w:rsid w:val="00A31E0C"/>
    <w:rsid w:val="00B93971"/>
    <w:rsid w:val="00BA11E5"/>
    <w:rsid w:val="00BE17FB"/>
    <w:rsid w:val="00C2758C"/>
    <w:rsid w:val="00C41B4F"/>
    <w:rsid w:val="00CC798D"/>
    <w:rsid w:val="00CE594B"/>
    <w:rsid w:val="00D00182"/>
    <w:rsid w:val="00D4414C"/>
    <w:rsid w:val="00D813E2"/>
    <w:rsid w:val="00D93B18"/>
    <w:rsid w:val="00E003EE"/>
    <w:rsid w:val="00E3227D"/>
    <w:rsid w:val="00E672CB"/>
    <w:rsid w:val="00E705A6"/>
    <w:rsid w:val="00EC1456"/>
    <w:rsid w:val="00EF58A0"/>
    <w:rsid w:val="00F04C85"/>
    <w:rsid w:val="00F9197C"/>
    <w:rsid w:val="00FC0D16"/>
    <w:rsid w:val="00FD4754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Заголовок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locked/>
    <w:rsid w:val="00607F44"/>
    <w:rPr>
      <w:lang w:eastAsia="zh-CN"/>
    </w:rPr>
  </w:style>
  <w:style w:type="character" w:customStyle="1" w:styleId="afc">
    <w:name w:val="Абзац списка Знак"/>
    <w:link w:val="afb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A36DA1D770AEE52B7C53CF9E3CD48FF37039AE9F059F305C6B97CE37149CBA8D3C8C8AD370455F2B4382F0C08FC33B8E8316EBFAD79p7rEF" TargetMode="External"/><Relationship Id="rId18" Type="http://schemas.openxmlformats.org/officeDocument/2006/relationships/hyperlink" Target="consultantplus://offline/ref=EA36DA1D770AEE52B7C53CF9E3CD48FF37039AE9F059F305C6B97CE37149CBA8D3C8C8AD34075FF2B4382F0C08FC33B8E8316EBFAD79p7rE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A36DA1D770AEE52B7C53CF9E3CD48FF37039AE9F059F305C6B97CE37149CBA8D3C8C8AF360655F2B4382F0C08FC33B8E8316EBFAD79p7rEF" TargetMode="External"/><Relationship Id="rId17" Type="http://schemas.openxmlformats.org/officeDocument/2006/relationships/hyperlink" Target="consultantplus://offline/ref=EA36DA1D770AEE52B7C53CF9E3CD48FF37039AE9F059F305C6B97CE37149CBA8D3C8C8A830025BF2B4382F0C08FC33B8E8316EBFAD79p7rE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A36DA1D770AEE52B7C53CF9E3CD48FF37039AE9F059F305C6B97CE37149CBA8D3C8C8A830015FF2B4382F0C08FC33B8E8316EBFAD79p7rEF" TargetMode="External"/><Relationship Id="rId20" Type="http://schemas.openxmlformats.org/officeDocument/2006/relationships/hyperlink" Target="consultantplus://offline/ref=EA36DA1D770AEE52B7C53CF9E3CD48FF37039AE9F059F305C6B97CE37149CBA8D3C8C8AB300459FEE9623F0841A93DA6EA2D71BFB3797F14p5rF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A36DA1D770AEE52B7C53CF9E3CD48FF37039AE9F059F305C6B97CE37149CBA8D3C8C8AF320355F2B4382F0C08FC33B8E8316EBFAD79p7rEF" TargetMode="External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A36DA1D770AEE52B7C53CF9E3CD48FF37039AE9F059F305C6B97CE37149CBA8D3C8C8A830015DF2B4382F0C08FC33B8E8316EBFAD79p7rEF" TargetMode="External"/><Relationship Id="rId23" Type="http://schemas.openxmlformats.org/officeDocument/2006/relationships/header" Target="header2.xml"/><Relationship Id="rId10" Type="http://schemas.openxmlformats.org/officeDocument/2006/relationships/hyperlink" Target="consultantplus://offline/ref=EA36DA1D770AEE52B7C53CF9E3CD48FF37039AE9F059F305C6B97CE37149CBA8D3C8C8AB300059FCE9623F0841A93DA6EA2D71BFB3797F14p5rFF" TargetMode="External"/><Relationship Id="rId19" Type="http://schemas.openxmlformats.org/officeDocument/2006/relationships/hyperlink" Target="consultantplus://offline/ref=EA36DA1D770AEE52B7C53CF9E3CD48FF37039AE9F059F305C6B97CE37149CBA8D3C8C8AD340755F2B4382F0C08FC33B8E8316EBFAD79p7rE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A36DA1D770AEE52B7C53CF9E3CD48FF37039AE9F059F305C6B97CE37149CBA8D3C8C8A3300355F2B4382F0C08FC33B8E8316EBFAD79p7rEF" TargetMode="External"/><Relationship Id="rId14" Type="http://schemas.openxmlformats.org/officeDocument/2006/relationships/hyperlink" Target="consultantplus://offline/ref=EA36DA1D770AEE52B7C53CF9E3CD48FF37039AE9F059F305C6B97CE37149CBA8D3C8C8A237035EF2B4382F0C08FC33B8E8316EBFAD79p7rE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2C8F71-6808-4351-8FE6-1C96BAB9E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2098</Words>
  <Characters>11963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14033</CharactersWithSpaces>
  <SharedDoc>false</SharedDoc>
  <HLinks>
    <vt:vector size="84" baseType="variant">
      <vt:variant>
        <vt:i4>5505026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  <vt:variant>
        <vt:i4>3080290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consultantplus://offline/ref=EA36DA1D770AEE52B7C53CF9E3CD48FF37039AE9F059F305C6B97CE37149CBA8D3C8C8AB300459FEE9623F0841A93DA6EA2D71BFB3797F14p5rFF</vt:lpwstr>
      </vt:variant>
      <vt:variant>
        <vt:lpwstr/>
      </vt:variant>
      <vt:variant>
        <vt:i4>2687026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consultantplus://offline/ref=EA36DA1D770AEE52B7C53CF9E3CD48FF37039AE9F059F305C6B97CE37149CBA8D3C8C8AD340755F2B4382F0C08FC33B8E8316EBFAD79p7rEF</vt:lpwstr>
      </vt:variant>
      <vt:variant>
        <vt:lpwstr/>
      </vt:variant>
      <vt:variant>
        <vt:i4>2687073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consultantplus://offline/ref=EA36DA1D770AEE52B7C53CF9E3CD48FF37039AE9F059F305C6B97CE37149CBA8D3C8C8AD34075FF2B4382F0C08FC33B8E8316EBFAD79p7rEF</vt:lpwstr>
      </vt:variant>
      <vt:variant>
        <vt:lpwstr/>
      </vt:variant>
      <vt:variant>
        <vt:i4>2687032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consultantplus://offline/ref=EA36DA1D770AEE52B7C53CF9E3CD48FF37039AE9F059F305C6B97CE37149CBA8D3C8C8A830025BF2B4382F0C08FC33B8E8316EBFAD79p7rEF</vt:lpwstr>
      </vt:variant>
      <vt:variant>
        <vt:lpwstr/>
      </vt:variant>
      <vt:variant>
        <vt:i4>2687039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consultantplus://offline/ref=EA36DA1D770AEE52B7C53CF9E3CD48FF37039AE9F059F305C6B97CE37149CBA8D3C8C8A830015FF2B4382F0C08FC33B8E8316EBFAD79p7rEF</vt:lpwstr>
      </vt:variant>
      <vt:variant>
        <vt:lpwstr/>
      </vt:variant>
      <vt:variant>
        <vt:i4>2687037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consultantplus://offline/ref=EA36DA1D770AEE52B7C53CF9E3CD48FF37039AE9F059F305C6B97CE37149CBA8D3C8C8A830015DF2B4382F0C08FC33B8E8316EBFAD79p7rEF</vt:lpwstr>
      </vt:variant>
      <vt:variant>
        <vt:lpwstr/>
      </vt:variant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consultantplus://offline/ref=EA36DA1D770AEE52B7C53CF9E3CD48FF37039AE9F059F305C6B97CE37149CBA8D3C8C8A237035EF2B4382F0C08FC33B8E8316EBFAD79p7rEF</vt:lpwstr>
      </vt:variant>
      <vt:variant>
        <vt:lpwstr/>
      </vt:variant>
      <vt:variant>
        <vt:i4>2687026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consultantplus://offline/ref=EA36DA1D770AEE52B7C53CF9E3CD48FF37039AE9F059F305C6B97CE37149CBA8D3C8C8AD370455F2B4382F0C08FC33B8E8316EBFAD79p7rEF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consultantplus://offline/ref=EA36DA1D770AEE52B7C53CF9E3CD48FF37039AE9F059F305C6B97CE37149CBA8D3C8C8AF360655F2B4382F0C08FC33B8E8316EBFAD79p7rEF</vt:lpwstr>
      </vt:variant>
      <vt:variant>
        <vt:lpwstr/>
      </vt:variant>
      <vt:variant>
        <vt:i4>2687026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consultantplus://offline/ref=EA36DA1D770AEE52B7C53CF9E3CD48FF37039AE9F059F305C6B97CE37149CBA8D3C8C8AF320355F2B4382F0C08FC33B8E8316EBFAD79p7rEF</vt:lpwstr>
      </vt:variant>
      <vt:variant>
        <vt:lpwstr/>
      </vt:variant>
      <vt:variant>
        <vt:i4>3080288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consultantplus://offline/ref=EA36DA1D770AEE52B7C53CF9E3CD48FF37039AE9F059F305C6B97CE37149CBA8D3C8C8AB300059FCE9623F0841A93DA6EA2D71BFB3797F14p5rFF</vt:lpwstr>
      </vt:variant>
      <vt:variant>
        <vt:lpwstr/>
      </vt:variant>
      <vt:variant>
        <vt:i4>2687077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consultantplus://offline/ref=EA36DA1D770AEE52B7C53CF9E3CD48FF37039AE9F059F305C6B97CE37149CBA8D3C8C8A3300355F2B4382F0C08FC33B8E8316EBFAD79p7rEF</vt:lpwstr>
      </vt:variant>
      <vt:variant>
        <vt:lpwstr/>
      </vt:variant>
      <vt:variant>
        <vt:i4>5505026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o_akatova</dc:creator>
  <cp:lastModifiedBy>EAV</cp:lastModifiedBy>
  <cp:revision>2</cp:revision>
  <cp:lastPrinted>2022-02-11T07:57:00Z</cp:lastPrinted>
  <dcterms:created xsi:type="dcterms:W3CDTF">2022-10-13T18:37:00Z</dcterms:created>
  <dcterms:modified xsi:type="dcterms:W3CDTF">2022-10-13T18:37:00Z</dcterms:modified>
</cp:coreProperties>
</file>