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B7F" w:rsidRDefault="00457B7F" w:rsidP="00457B7F">
      <w:pPr>
        <w:pStyle w:val="a6"/>
        <w:spacing w:line="276" w:lineRule="auto"/>
        <w:ind w:left="0" w:right="-2" w:firstLine="0"/>
        <w:jc w:val="right"/>
        <w:rPr>
          <w:color w:val="auto"/>
        </w:rPr>
      </w:pPr>
      <w:bookmarkStart w:id="0" w:name="_GoBack"/>
      <w:bookmarkEnd w:id="0"/>
      <w:r>
        <w:rPr>
          <w:color w:val="auto"/>
        </w:rPr>
        <w:t>ПРОЕКТ</w:t>
      </w:r>
    </w:p>
    <w:p w:rsidR="00457B7F" w:rsidRDefault="005E71BA" w:rsidP="00457B7F">
      <w:pPr>
        <w:pStyle w:val="a6"/>
        <w:spacing w:line="276" w:lineRule="auto"/>
        <w:ind w:left="0" w:right="-2" w:firstLine="0"/>
        <w:rPr>
          <w:color w:val="auto"/>
        </w:rPr>
      </w:pPr>
      <w:r w:rsidRPr="005E71BA">
        <w:rPr>
          <w:color w:val="auto"/>
        </w:rPr>
        <w:t xml:space="preserve">АДМИНИСТРАЦИЯ </w:t>
      </w:r>
    </w:p>
    <w:p w:rsidR="00457B7F" w:rsidRDefault="00457B7F" w:rsidP="00457B7F">
      <w:pPr>
        <w:pStyle w:val="a6"/>
        <w:spacing w:line="276" w:lineRule="auto"/>
        <w:ind w:left="0" w:right="-2" w:firstLine="0"/>
        <w:rPr>
          <w:color w:val="auto"/>
        </w:rPr>
      </w:pPr>
      <w:r>
        <w:rPr>
          <w:color w:val="auto"/>
        </w:rPr>
        <w:t xml:space="preserve">АЛЕКСАНДРОВСКОГО СЕЛЬСКОГО ПОСЕЛЕНИЯ </w:t>
      </w:r>
    </w:p>
    <w:p w:rsidR="00457B7F" w:rsidRDefault="00457B7F" w:rsidP="00457B7F">
      <w:pPr>
        <w:pStyle w:val="a6"/>
        <w:spacing w:line="276" w:lineRule="auto"/>
        <w:ind w:left="0" w:right="-2" w:firstLine="0"/>
        <w:rPr>
          <w:color w:val="auto"/>
        </w:rPr>
      </w:pPr>
      <w:r>
        <w:rPr>
          <w:color w:val="auto"/>
        </w:rPr>
        <w:t>ИЛОВЛИНСКОГО МУНИЦИПАЛЬНОГО РАЙОНА</w:t>
      </w:r>
    </w:p>
    <w:p w:rsidR="005E71BA" w:rsidRPr="005E71BA" w:rsidRDefault="00457B7F" w:rsidP="00457B7F">
      <w:pPr>
        <w:pStyle w:val="a6"/>
        <w:spacing w:line="276" w:lineRule="auto"/>
        <w:ind w:left="0" w:right="-2" w:firstLine="0"/>
        <w:rPr>
          <w:b w:val="0"/>
          <w:szCs w:val="28"/>
        </w:rPr>
      </w:pPr>
      <w:r>
        <w:rPr>
          <w:color w:val="auto"/>
        </w:rPr>
        <w:t xml:space="preserve"> ВОЛГОГРАДСКОЙ ОБЛАСТИ</w:t>
      </w:r>
    </w:p>
    <w:p w:rsidR="005E71BA" w:rsidRPr="005E71BA" w:rsidRDefault="005E71BA" w:rsidP="005E71BA">
      <w:pPr>
        <w:pStyle w:val="a6"/>
        <w:ind w:left="0" w:right="-2" w:hanging="42"/>
      </w:pPr>
      <w:r w:rsidRPr="005E71BA">
        <w:t xml:space="preserve">ПОСТАНОВЛЕНИЕ </w:t>
      </w:r>
    </w:p>
    <w:p w:rsidR="005E71BA" w:rsidRDefault="005E71BA" w:rsidP="005E7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5E71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5E71BA" w:rsidTr="005E71BA">
        <w:tc>
          <w:tcPr>
            <w:tcW w:w="6629" w:type="dxa"/>
          </w:tcPr>
          <w:p w:rsidR="005E71BA" w:rsidRDefault="009337F6" w:rsidP="00933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муниципальной программы «Использование и охрана земель на территории </w:t>
            </w:r>
            <w:r w:rsidR="00457B7F">
              <w:rPr>
                <w:rFonts w:ascii="Times New Roman" w:hAnsi="Times New Roman" w:cs="Times New Roman"/>
                <w:sz w:val="24"/>
                <w:szCs w:val="24"/>
              </w:rPr>
              <w:t>Александровского</w:t>
            </w:r>
            <w:r w:rsidRPr="00933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B7F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Иловлинского муниципального района Волгоградской</w:t>
            </w:r>
            <w:r w:rsidRPr="009337F6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20</w:t>
            </w:r>
            <w:r w:rsidR="00457B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337F6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457B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337F6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</w:tr>
    </w:tbl>
    <w:p w:rsidR="005E71BA" w:rsidRDefault="005E71BA" w:rsidP="00C45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71BA" w:rsidRPr="005E71BA" w:rsidRDefault="009337F6" w:rsidP="005E7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7F6">
        <w:rPr>
          <w:rFonts w:ascii="Times New Roman" w:hAnsi="Times New Roman" w:cs="Times New Roman"/>
          <w:sz w:val="24"/>
          <w:szCs w:val="24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</w:t>
      </w:r>
      <w:r w:rsidR="00457B7F">
        <w:rPr>
          <w:rFonts w:ascii="Times New Roman" w:hAnsi="Times New Roman" w:cs="Times New Roman"/>
          <w:sz w:val="24"/>
          <w:szCs w:val="24"/>
        </w:rPr>
        <w:t xml:space="preserve">тавом </w:t>
      </w:r>
      <w:r w:rsidRPr="009337F6">
        <w:rPr>
          <w:rFonts w:ascii="Times New Roman" w:hAnsi="Times New Roman" w:cs="Times New Roman"/>
          <w:sz w:val="24"/>
          <w:szCs w:val="24"/>
        </w:rPr>
        <w:t xml:space="preserve"> </w:t>
      </w:r>
      <w:r w:rsidR="00457B7F">
        <w:rPr>
          <w:rFonts w:ascii="Times New Roman" w:hAnsi="Times New Roman" w:cs="Times New Roman"/>
          <w:sz w:val="24"/>
          <w:szCs w:val="24"/>
        </w:rPr>
        <w:t>Александровского сельского поселения Иловлинского муниципального района Волгоградской</w:t>
      </w:r>
      <w:r w:rsidRPr="009337F6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457B7F">
        <w:rPr>
          <w:rFonts w:ascii="Times New Roman" w:hAnsi="Times New Roman" w:cs="Times New Roman"/>
          <w:sz w:val="24"/>
          <w:szCs w:val="24"/>
        </w:rPr>
        <w:t>,</w:t>
      </w:r>
      <w:r w:rsidR="006E5D2E" w:rsidRPr="005E71BA">
        <w:rPr>
          <w:rFonts w:ascii="Times New Roman" w:hAnsi="Times New Roman" w:cs="Times New Roman"/>
          <w:sz w:val="24"/>
          <w:szCs w:val="24"/>
        </w:rPr>
        <w:t xml:space="preserve"> </w:t>
      </w:r>
      <w:r w:rsidR="00457B7F">
        <w:rPr>
          <w:rFonts w:ascii="Times New Roman" w:hAnsi="Times New Roman" w:cs="Times New Roman"/>
          <w:sz w:val="24"/>
          <w:szCs w:val="24"/>
        </w:rPr>
        <w:t>а</w:t>
      </w:r>
      <w:r w:rsidR="005E71BA" w:rsidRPr="005E71BA">
        <w:rPr>
          <w:rFonts w:ascii="Times New Roman" w:hAnsi="Times New Roman" w:cs="Times New Roman"/>
          <w:sz w:val="24"/>
          <w:szCs w:val="24"/>
        </w:rPr>
        <w:t>дминистра</w:t>
      </w:r>
      <w:r w:rsidR="00457B7F">
        <w:rPr>
          <w:rFonts w:ascii="Times New Roman" w:hAnsi="Times New Roman" w:cs="Times New Roman"/>
          <w:sz w:val="24"/>
          <w:szCs w:val="24"/>
        </w:rPr>
        <w:t>ция Александровского сельского поселения Иловлинского муниципального района Волгоградской области</w:t>
      </w:r>
      <w:r w:rsidR="005E71BA" w:rsidRPr="005E71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71BA" w:rsidRPr="005E71BA" w:rsidRDefault="005E71BA" w:rsidP="005E71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0EED" w:rsidRDefault="005E71BA" w:rsidP="00457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71BA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CD7B58" w:rsidRPr="005E71BA">
        <w:rPr>
          <w:rFonts w:ascii="Times New Roman" w:hAnsi="Times New Roman" w:cs="Times New Roman"/>
          <w:b/>
          <w:sz w:val="24"/>
          <w:szCs w:val="24"/>
        </w:rPr>
        <w:t>:</w:t>
      </w:r>
    </w:p>
    <w:p w:rsidR="00457B7F" w:rsidRDefault="00457B7F" w:rsidP="00457B7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7F6" w:rsidRPr="009337F6" w:rsidRDefault="00457B7F" w:rsidP="00457B7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337F6" w:rsidRPr="009337F6">
        <w:rPr>
          <w:rFonts w:ascii="Times New Roman" w:hAnsi="Times New Roman" w:cs="Times New Roman"/>
          <w:sz w:val="24"/>
          <w:szCs w:val="24"/>
        </w:rPr>
        <w:t xml:space="preserve">1. Утвердить муниципальную программу «Использование и охрана земель на территории </w:t>
      </w:r>
      <w:r>
        <w:rPr>
          <w:rFonts w:ascii="Times New Roman" w:hAnsi="Times New Roman" w:cs="Times New Roman"/>
          <w:sz w:val="24"/>
          <w:szCs w:val="24"/>
        </w:rPr>
        <w:t>Александровского</w:t>
      </w:r>
      <w:r w:rsidR="009337F6" w:rsidRPr="00933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 Иловлинского муниципального</w:t>
      </w:r>
      <w:r w:rsidR="009337F6" w:rsidRPr="009337F6">
        <w:rPr>
          <w:rFonts w:ascii="Times New Roman" w:hAnsi="Times New Roman" w:cs="Times New Roman"/>
          <w:sz w:val="24"/>
          <w:szCs w:val="24"/>
        </w:rPr>
        <w:t xml:space="preserve"> райо</w:t>
      </w:r>
      <w:r>
        <w:rPr>
          <w:rFonts w:ascii="Times New Roman" w:hAnsi="Times New Roman" w:cs="Times New Roman"/>
          <w:sz w:val="24"/>
          <w:szCs w:val="24"/>
        </w:rPr>
        <w:t>на Волгоградской области на 2023 - 2025</w:t>
      </w:r>
      <w:r w:rsidR="009337F6" w:rsidRPr="009337F6">
        <w:rPr>
          <w:rFonts w:ascii="Times New Roman" w:hAnsi="Times New Roman" w:cs="Times New Roman"/>
          <w:sz w:val="24"/>
          <w:szCs w:val="24"/>
        </w:rPr>
        <w:t xml:space="preserve"> годы» (Приложение). </w:t>
      </w:r>
    </w:p>
    <w:p w:rsidR="009337F6" w:rsidRDefault="009337F6" w:rsidP="009337F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7F6">
        <w:rPr>
          <w:rFonts w:ascii="Times New Roman" w:hAnsi="Times New Roman" w:cs="Times New Roman"/>
          <w:sz w:val="24"/>
          <w:szCs w:val="24"/>
        </w:rPr>
        <w:t>2. Настоящее Постановление вступа</w:t>
      </w:r>
      <w:r w:rsidR="00B526DB">
        <w:rPr>
          <w:rFonts w:ascii="Times New Roman" w:hAnsi="Times New Roman" w:cs="Times New Roman"/>
          <w:sz w:val="24"/>
          <w:szCs w:val="24"/>
        </w:rPr>
        <w:t>ет в силу со дня его официального опубликования</w:t>
      </w:r>
      <w:r w:rsidRPr="009337F6">
        <w:rPr>
          <w:rFonts w:ascii="Times New Roman" w:hAnsi="Times New Roman" w:cs="Times New Roman"/>
          <w:sz w:val="24"/>
          <w:szCs w:val="24"/>
        </w:rPr>
        <w:t>.</w:t>
      </w:r>
    </w:p>
    <w:p w:rsidR="00B526DB" w:rsidRDefault="00B526DB" w:rsidP="009337F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F12D3" w:rsidRDefault="001F12D3" w:rsidP="005E71B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E71BA" w:rsidRDefault="005E71BA" w:rsidP="005E71B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E71BA" w:rsidRPr="005E71BA" w:rsidRDefault="005E71BA" w:rsidP="005E71B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526DB" w:rsidRDefault="00B526DB" w:rsidP="005E71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Александровского</w:t>
      </w:r>
      <w:r w:rsidR="005E71BA" w:rsidRPr="005E71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12D3" w:rsidRPr="00A74EF8" w:rsidRDefault="005E71BA" w:rsidP="005E71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1BA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1F12D3" w:rsidRPr="005E7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13D" w:rsidRPr="00A74EF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C57E25" w:rsidRPr="00A74EF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5E71BA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5E7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E25" w:rsidRPr="00A7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13D" w:rsidRPr="00A7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6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Л.В. Яковлева</w:t>
      </w:r>
    </w:p>
    <w:p w:rsidR="005E71BA" w:rsidRPr="005E71BA" w:rsidRDefault="005E71BA" w:rsidP="00EF56D0">
      <w:pPr>
        <w:pStyle w:val="a4"/>
        <w:rPr>
          <w:rFonts w:ascii="Times New Roman" w:hAnsi="Times New Roman"/>
        </w:rPr>
      </w:pPr>
    </w:p>
    <w:p w:rsidR="005E71BA" w:rsidRDefault="005E71BA" w:rsidP="005E71BA">
      <w:pPr>
        <w:pStyle w:val="a4"/>
        <w:spacing w:after="0"/>
        <w:jc w:val="right"/>
        <w:rPr>
          <w:rFonts w:ascii="Times New Roman" w:hAnsi="Times New Roman"/>
        </w:rPr>
      </w:pPr>
    </w:p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9337F6" w:rsidRDefault="009337F6" w:rsidP="009337F6"/>
    <w:p w:rsidR="00EB54D6" w:rsidRDefault="00EB54D6" w:rsidP="005E71BA">
      <w:pPr>
        <w:pStyle w:val="a4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5E71BA" w:rsidRPr="00B526DB" w:rsidRDefault="005E71BA" w:rsidP="005E71BA">
      <w:pPr>
        <w:pStyle w:val="a4"/>
        <w:spacing w:after="0"/>
        <w:jc w:val="right"/>
        <w:rPr>
          <w:rFonts w:ascii="Times New Roman" w:hAnsi="Times New Roman"/>
        </w:rPr>
      </w:pPr>
      <w:r w:rsidRPr="00B526DB">
        <w:rPr>
          <w:rFonts w:ascii="Times New Roman" w:hAnsi="Times New Roman"/>
        </w:rPr>
        <w:t>П</w:t>
      </w:r>
      <w:r w:rsidR="00EF56D0" w:rsidRPr="00B526DB">
        <w:rPr>
          <w:rFonts w:ascii="Times New Roman" w:hAnsi="Times New Roman"/>
        </w:rPr>
        <w:t>риложение 1</w:t>
      </w:r>
    </w:p>
    <w:p w:rsidR="00B526DB" w:rsidRPr="00B526DB" w:rsidRDefault="00EF56D0" w:rsidP="00B526DB">
      <w:pPr>
        <w:pStyle w:val="a4"/>
        <w:spacing w:after="0"/>
        <w:jc w:val="right"/>
        <w:rPr>
          <w:rFonts w:ascii="Times New Roman" w:hAnsi="Times New Roman"/>
        </w:rPr>
      </w:pPr>
      <w:r w:rsidRPr="00B526DB">
        <w:rPr>
          <w:rFonts w:ascii="Times New Roman" w:hAnsi="Times New Roman"/>
        </w:rPr>
        <w:t>к Постановлению</w:t>
      </w:r>
      <w:r w:rsidR="00B526DB" w:rsidRPr="00B526DB">
        <w:rPr>
          <w:rFonts w:ascii="Times New Roman" w:hAnsi="Times New Roman"/>
        </w:rPr>
        <w:t xml:space="preserve"> а</w:t>
      </w:r>
      <w:r w:rsidR="005E71BA" w:rsidRPr="00B526DB">
        <w:rPr>
          <w:rFonts w:ascii="Times New Roman" w:hAnsi="Times New Roman"/>
        </w:rPr>
        <w:t>дминист</w:t>
      </w:r>
      <w:r w:rsidR="00B526DB" w:rsidRPr="00B526DB">
        <w:rPr>
          <w:rFonts w:ascii="Times New Roman" w:hAnsi="Times New Roman"/>
        </w:rPr>
        <w:t xml:space="preserve">рации </w:t>
      </w:r>
    </w:p>
    <w:p w:rsidR="00B526DB" w:rsidRPr="00B526DB" w:rsidRDefault="00B526DB" w:rsidP="00B526DB">
      <w:pPr>
        <w:pStyle w:val="a4"/>
        <w:spacing w:after="0"/>
        <w:jc w:val="right"/>
        <w:rPr>
          <w:rFonts w:ascii="Times New Roman" w:hAnsi="Times New Roman"/>
        </w:rPr>
      </w:pPr>
      <w:r w:rsidRPr="00B526DB">
        <w:rPr>
          <w:rFonts w:ascii="Times New Roman" w:hAnsi="Times New Roman"/>
        </w:rPr>
        <w:t>Александровского сельского поселения</w:t>
      </w:r>
    </w:p>
    <w:p w:rsidR="009337F6" w:rsidRDefault="00B526DB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Иловлинского муниципального района</w:t>
      </w:r>
    </w:p>
    <w:p w:rsidR="00B526DB" w:rsidRPr="009337F6" w:rsidRDefault="00B526DB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Волгоградской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Pr="009337F6" w:rsidRDefault="009337F6" w:rsidP="00B526DB">
      <w:pPr>
        <w:tabs>
          <w:tab w:val="center" w:pos="4818"/>
          <w:tab w:val="right" w:pos="96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337F6">
        <w:rPr>
          <w:rFonts w:ascii="Times New Roman" w:eastAsia="Times New Roman" w:hAnsi="Times New Roman" w:cs="Times New Roman"/>
          <w:b/>
          <w:sz w:val="32"/>
          <w:szCs w:val="32"/>
        </w:rPr>
        <w:t>Муниципальная программа</w:t>
      </w:r>
    </w:p>
    <w:p w:rsidR="009337F6" w:rsidRDefault="009337F6" w:rsidP="00B52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337F6">
        <w:rPr>
          <w:rFonts w:ascii="Times New Roman" w:eastAsia="Times New Roman" w:hAnsi="Times New Roman" w:cs="Times New Roman"/>
          <w:b/>
          <w:sz w:val="32"/>
          <w:szCs w:val="32"/>
        </w:rPr>
        <w:t>«Использование и охрана земель на территории</w:t>
      </w:r>
    </w:p>
    <w:p w:rsidR="009337F6" w:rsidRDefault="00B526DB" w:rsidP="00B52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Александровского</w:t>
      </w:r>
      <w:r w:rsidR="009337F6" w:rsidRPr="009337F6">
        <w:rPr>
          <w:rFonts w:ascii="Times New Roman" w:eastAsia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9337F6" w:rsidRPr="009337F6" w:rsidRDefault="00B526DB" w:rsidP="00B52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Иловлинского муниципального района Волгоградской</w:t>
      </w:r>
      <w:r w:rsidR="009337F6" w:rsidRPr="009337F6">
        <w:rPr>
          <w:rFonts w:ascii="Times New Roman" w:eastAsia="Times New Roman" w:hAnsi="Times New Roman" w:cs="Times New Roman"/>
          <w:b/>
          <w:sz w:val="32"/>
          <w:szCs w:val="32"/>
        </w:rPr>
        <w:t xml:space="preserve"> области на 20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23</w:t>
      </w:r>
      <w:r w:rsidR="009337F6" w:rsidRPr="009337F6">
        <w:rPr>
          <w:rFonts w:ascii="Times New Roman" w:eastAsia="Times New Roman" w:hAnsi="Times New Roman" w:cs="Times New Roman"/>
          <w:b/>
          <w:sz w:val="32"/>
          <w:szCs w:val="32"/>
        </w:rPr>
        <w:t xml:space="preserve"> - 202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9337F6" w:rsidRPr="009337F6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годы»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Default="009337F6" w:rsidP="009337F6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ПАСПОРТ</w:t>
      </w:r>
    </w:p>
    <w:p w:rsidR="009337F6" w:rsidRPr="009337F6" w:rsidRDefault="009337F6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337F6" w:rsidRDefault="009337F6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муниципальной программы «Использование и охрана земель</w:t>
      </w:r>
    </w:p>
    <w:p w:rsidR="009337F6" w:rsidRDefault="005347C3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территории Александровского</w:t>
      </w:r>
      <w:r w:rsidR="009337F6"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9337F6" w:rsidRPr="009337F6" w:rsidRDefault="005347C3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Иловлинского муниципального района Волгоградской области на 2023 - 2025</w:t>
      </w:r>
      <w:r w:rsidR="009337F6"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p w:rsidR="009337F6" w:rsidRPr="009337F6" w:rsidRDefault="009337F6" w:rsidP="00933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59"/>
        <w:gridCol w:w="7426"/>
      </w:tblGrid>
      <w:tr w:rsidR="009337F6" w:rsidRPr="009337F6" w:rsidTr="003939B3">
        <w:trPr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</w:t>
            </w:r>
            <w:r w:rsidR="005347C3">
              <w:rPr>
                <w:rFonts w:ascii="Times New Roman" w:eastAsia="Times New Roman" w:hAnsi="Times New Roman" w:cs="Times New Roman"/>
                <w:sz w:val="24"/>
                <w:szCs w:val="24"/>
              </w:rPr>
              <w:t>рация Александровского сельского поселения Иловлинского муниципального района Волгоградской</w:t>
            </w: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9337F6" w:rsidRPr="009337F6" w:rsidTr="003939B3">
        <w:trPr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муниципальной   программы: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использования и охраны земель на территории поселения, в том числе: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предотвращение и ликвидации загрязнения, истощения, деградации, порчи, уничтожения земель и почв и иного негативного воздействия на земли и почвы; 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2) обеспечение рационального использования земель;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3) восстановление плодородия почв на землях сельскохозяйственного назначения и улучшения земель.</w:t>
            </w:r>
          </w:p>
        </w:tc>
      </w:tr>
      <w:tr w:rsidR="009337F6" w:rsidRPr="009337F6" w:rsidTr="003939B3">
        <w:trPr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муниципальной программы:</w:t>
            </w:r>
          </w:p>
          <w:p w:rsidR="009337F6" w:rsidRPr="009337F6" w:rsidRDefault="009337F6" w:rsidP="009337F6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1) воспроизводство плодородия земель сельскохозяйственного назначения;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защита сельскохозяйственных угодий от зарастания деревьями и кустарниками, сорными растениями, сохранению достигнутого уровня мелиорации;  </w:t>
            </w:r>
          </w:p>
          <w:p w:rsidR="009337F6" w:rsidRPr="009337F6" w:rsidRDefault="009337F6" w:rsidP="00933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обеспечение организации рационального использования и охраны земель на территории муниципального образования.</w:t>
            </w:r>
          </w:p>
        </w:tc>
      </w:tr>
      <w:tr w:rsidR="009337F6" w:rsidRPr="009337F6" w:rsidTr="003939B3">
        <w:trPr>
          <w:trHeight w:val="1617"/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Целевые показатели эффективности реализации муниципальной программы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улучшение качественных характеристик земель сельскохозяйственного назначения; 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целевое и эффективное использование земель сельскохозяйственного назначения; 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повышение доходов в муниципальный бюджет от уплаты налогов. </w:t>
            </w:r>
          </w:p>
        </w:tc>
      </w:tr>
      <w:tr w:rsidR="009337F6" w:rsidRPr="009337F6" w:rsidTr="003939B3">
        <w:trPr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347C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5347C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годы, </w:t>
            </w:r>
          </w:p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этапов не предусматривается</w:t>
            </w:r>
          </w:p>
        </w:tc>
      </w:tr>
      <w:tr w:rsidR="009337F6" w:rsidRPr="009337F6" w:rsidTr="003939B3">
        <w:trPr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муниципальной программы: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 не требует</w:t>
            </w:r>
          </w:p>
        </w:tc>
      </w:tr>
      <w:tr w:rsidR="009337F6" w:rsidRPr="009337F6" w:rsidTr="003939B3">
        <w:trPr>
          <w:trHeight w:val="40"/>
          <w:tblCellSpacing w:w="15" w:type="dxa"/>
        </w:trPr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0" w:type="auto"/>
            <w:vAlign w:val="center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- рациональное и эффективное использование и охрана земель;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упорядочение землепользования; 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восстановление нарушенных земель; 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повышение экологической безопасности населения и качества его </w:t>
            </w: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жизни.</w:t>
            </w:r>
          </w:p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Pr="009337F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овышение доходов в муниципальный бюджет от уплаты налогов.</w:t>
            </w:r>
          </w:p>
        </w:tc>
      </w:tr>
    </w:tbl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Использование значительных объемов земельного фонда в различных це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л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ях накладывает определенные обязательства по сохранению природной цело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с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тности всех звеньев экосистемы окружающей среды. В природе все взаимосвя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з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ано. Поэтому нарушение правильного функционирования одного из звеньев, будь то лес, животный мир, земля, ведет к дисбалансу и нарушению целостно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с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ти экосистемы. Территории природного комплекса - лесные массивы, водные ландшафты, овражные комплексы, озелененные пространства природоохран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н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ые зоны и другие выполняют важнейшую роль в решении задачи обеспечения условий устойчивого развития сельского поселения.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Муниципальная программа ««Использование и охрана земель на территории </w:t>
      </w:r>
      <w:r w:rsidR="005347C3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7C3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347C3">
        <w:rPr>
          <w:rFonts w:ascii="Times New Roman" w:eastAsia="Times New Roman" w:hAnsi="Times New Roman" w:cs="Times New Roman"/>
          <w:sz w:val="24"/>
          <w:szCs w:val="24"/>
        </w:rPr>
        <w:t>Иловлинского</w:t>
      </w:r>
      <w:proofErr w:type="spellEnd"/>
      <w:r w:rsidR="005347C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5347C3">
        <w:rPr>
          <w:rFonts w:ascii="Times New Roman" w:eastAsia="Times New Roman" w:hAnsi="Times New Roman" w:cs="Times New Roman"/>
          <w:sz w:val="24"/>
          <w:szCs w:val="24"/>
        </w:rPr>
        <w:t>Волгогорадской</w:t>
      </w:r>
      <w:proofErr w:type="spellEnd"/>
      <w:r w:rsidR="005347C3">
        <w:rPr>
          <w:rFonts w:ascii="Times New Roman" w:eastAsia="Times New Roman" w:hAnsi="Times New Roman" w:cs="Times New Roman"/>
          <w:sz w:val="24"/>
          <w:szCs w:val="24"/>
        </w:rPr>
        <w:t xml:space="preserve"> области на 2023 - 2025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годы» (далее - Программа) направлена на создание благоприятных условий использования и ох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р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аны земель, обеспечивающих реализацию государственной политики эффек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т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Нерациональное использование земли, потребительское и бесхозяйствен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н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ое отношение к ней приводят к нарушению выполняемых ею функций, сни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ж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ению природных свойств.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Охрана земель только тогда может быть эффективной, когда обеспечива</w:t>
      </w:r>
      <w:r w:rsidRPr="009337F6">
        <w:rPr>
          <w:rFonts w:ascii="Times New Roman" w:eastAsia="Arial Unicode MS" w:hAnsi="Times New Roman" w:cs="Times New Roman"/>
          <w:sz w:val="24"/>
          <w:szCs w:val="24"/>
        </w:rPr>
        <w:t>е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>тся рациональное землепользование.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Проблемы устойчивого социально-экономического развития </w:t>
      </w:r>
      <w:r w:rsidR="005347C3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7C3">
        <w:rPr>
          <w:rFonts w:ascii="Times New Roman" w:eastAsia="Times New Roman" w:hAnsi="Times New Roman" w:cs="Times New Roman"/>
          <w:sz w:val="24"/>
          <w:szCs w:val="24"/>
        </w:rPr>
        <w:t>сельского поселения Иловлинского муниципального района Волгоградской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области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Раздел 2. Цели, задачи и сроки реализации Программы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 xml:space="preserve"> 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 компоненты окружающей среды.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Основными целями Программы являются: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обеспечение прав граждан на благоприятную окружающую среду;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предотвращение загрязнения, захламления, нарушения земель, других негативных (вредных) воздействий хозяйственной деятельности;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предотвращение развития природных процессов, оказывающих негативное воздействие на состояние земель (подтопление, эрозия почв и др.);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обеспечение улучшения и восстановления земель, подвергшихся негативному (вредному) воздействию хозяйственной деятельности и природных процессов;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предотвращение загрязнения окружающей среды в результате ведения хозяйственной и иной деятельности на земельный участок;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сохранение плодородия почв.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Основными задачами Программы являются: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обеспечение организации рационального использования и охраны земель;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повышение эффективности использования и охраны земель;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сохранение и восстановление зеленых насаждений;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- инвентаризация земель. </w:t>
      </w:r>
    </w:p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Раздел 3. Ресурсное обеспечение Программы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не предусмотрено.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Раздел 4. Механизм реализации Программы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>Механизм реализации Программы предусматривает ежегодное формирование рабочих документов: организационного плана действий по реализации мероприятий Программы, проведения отбора на исполнение конкретных мероприятий Программы, разработки перечня мероприятий Программы.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Раздел 5. Организация контроль за ходом реализации Программы</w:t>
      </w:r>
    </w:p>
    <w:p w:rsidR="009337F6" w:rsidRPr="009337F6" w:rsidRDefault="009337F6" w:rsidP="009337F6">
      <w:pPr>
        <w:spacing w:before="288" w:after="144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gramStart"/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>Контроль за</w:t>
      </w:r>
      <w:proofErr w:type="gramEnd"/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ходом реа</w:t>
      </w:r>
      <w:r w:rsidR="005347C3">
        <w:rPr>
          <w:rFonts w:ascii="Times New Roman" w:eastAsia="Times New Roman" w:hAnsi="Times New Roman" w:cs="Times New Roman"/>
          <w:kern w:val="1"/>
          <w:sz w:val="24"/>
          <w:szCs w:val="24"/>
        </w:rPr>
        <w:t>лизации Программы осуществляет а</w:t>
      </w: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>дминист</w:t>
      </w:r>
      <w:r w:rsidR="005347C3">
        <w:rPr>
          <w:rFonts w:ascii="Times New Roman" w:eastAsia="Times New Roman" w:hAnsi="Times New Roman" w:cs="Times New Roman"/>
          <w:kern w:val="1"/>
          <w:sz w:val="24"/>
          <w:szCs w:val="24"/>
        </w:rPr>
        <w:t>рация Александровского сельского поселения Иловлинского муниципального района Волгоградской</w:t>
      </w: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области в соответствии с ее полномочиями, установленными действующим законодательством.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Раздел 6. О</w:t>
      </w:r>
      <w:r w:rsidRPr="009337F6"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  <w:t>ценка социально-экономической эффективности реализации Программы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337F6">
        <w:rPr>
          <w:rFonts w:ascii="Times New Roman" w:eastAsia="Lucida Sans Unicode" w:hAnsi="Times New Roman" w:cs="Times New Roman"/>
          <w:kern w:val="1"/>
          <w:sz w:val="24"/>
          <w:szCs w:val="24"/>
        </w:rPr>
        <w:t>Оценка эффективности реали</w:t>
      </w:r>
      <w:r w:rsidR="005347C3">
        <w:rPr>
          <w:rFonts w:ascii="Times New Roman" w:eastAsia="Lucida Sans Unicode" w:hAnsi="Times New Roman" w:cs="Times New Roman"/>
          <w:kern w:val="1"/>
          <w:sz w:val="24"/>
          <w:szCs w:val="24"/>
        </w:rPr>
        <w:t>зации Программы осуществляется а</w:t>
      </w:r>
      <w:r w:rsidRPr="009337F6">
        <w:rPr>
          <w:rFonts w:ascii="Times New Roman" w:eastAsia="Lucida Sans Unicode" w:hAnsi="Times New Roman" w:cs="Times New Roman"/>
          <w:kern w:val="1"/>
          <w:sz w:val="24"/>
          <w:szCs w:val="24"/>
        </w:rPr>
        <w:t>дминистр</w:t>
      </w:r>
      <w:r w:rsidR="005347C3">
        <w:rPr>
          <w:rFonts w:ascii="Times New Roman" w:eastAsia="Lucida Sans Unicode" w:hAnsi="Times New Roman" w:cs="Times New Roman"/>
          <w:kern w:val="1"/>
          <w:sz w:val="24"/>
          <w:szCs w:val="24"/>
        </w:rPr>
        <w:t>ацией Александровского сельского поселения Иловлинского муниципального района Волгоградской</w:t>
      </w:r>
      <w:r w:rsidRPr="009337F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области ежегодно, в срок до 1 марта года, следующего за </w:t>
      </w:r>
      <w:proofErr w:type="gramStart"/>
      <w:r w:rsidRPr="009337F6">
        <w:rPr>
          <w:rFonts w:ascii="Times New Roman" w:eastAsia="Lucida Sans Unicode" w:hAnsi="Times New Roman" w:cs="Times New Roman"/>
          <w:kern w:val="1"/>
          <w:sz w:val="24"/>
          <w:szCs w:val="24"/>
        </w:rPr>
        <w:t>отчетным</w:t>
      </w:r>
      <w:proofErr w:type="gramEnd"/>
      <w:r w:rsidRPr="009337F6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9337F6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Оценка эффективности реализации Программы должна содержать общую оценку вклада Программы в с</w:t>
      </w:r>
      <w:r w:rsidR="00F5784F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оциально-экономическое развитие</w:t>
      </w:r>
      <w:r w:rsidR="00F5784F">
        <w:rPr>
          <w:rFonts w:ascii="Times New Roman" w:eastAsia="Times New Roman" w:hAnsi="Times New Roman" w:cs="Times New Roman"/>
          <w:sz w:val="24"/>
          <w:szCs w:val="24"/>
        </w:rPr>
        <w:t xml:space="preserve"> Александровского сельского поселения Иловлинского района Волгоградской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области.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Отчет о реализации Программы в соответствующем году должен содержать: 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1) общий объем фактически произведенных расходов, всего и в том числе по источникам финансирования; 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2) перечень завершенных в течение года мероприятий по Программе; 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3) перечень не завершенных в течение года мероприятий Программы и процент их </w:t>
      </w:r>
      <w:proofErr w:type="spellStart"/>
      <w:r w:rsidRPr="009337F6">
        <w:rPr>
          <w:rFonts w:ascii="Times New Roman" w:eastAsia="Times New Roman" w:hAnsi="Times New Roman" w:cs="Times New Roman"/>
          <w:sz w:val="24"/>
          <w:szCs w:val="24"/>
        </w:rPr>
        <w:t>незавершения</w:t>
      </w:r>
      <w:proofErr w:type="spellEnd"/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4) анализ причин несвоевременного завершения программных мероприятий; 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Раздел 7. Ожидаемые результаты реализации муниципальной программы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kern w:val="1"/>
          <w:sz w:val="24"/>
          <w:szCs w:val="24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поселения и качества его жизни, а также увеличению налогооблагаемой базы.</w:t>
      </w:r>
      <w:r w:rsidRPr="009337F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7F6" w:rsidRPr="00F5784F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37F6" w:rsidRPr="00F5784F" w:rsidRDefault="009337F6" w:rsidP="009337F6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F5784F" w:rsidRDefault="009337F6" w:rsidP="009337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9337F6" w:rsidRPr="00F5784F" w:rsidRDefault="009337F6" w:rsidP="009337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>«Использование и охрана земель на территории</w:t>
      </w:r>
    </w:p>
    <w:p w:rsidR="00F5784F" w:rsidRDefault="00F5784F" w:rsidP="009337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сельского поселения </w:t>
      </w:r>
    </w:p>
    <w:p w:rsidR="00F5784F" w:rsidRDefault="00F5784F" w:rsidP="009337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</w:t>
      </w:r>
    </w:p>
    <w:p w:rsidR="009337F6" w:rsidRPr="00F5784F" w:rsidRDefault="00F5784F" w:rsidP="009337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84F">
        <w:rPr>
          <w:rFonts w:ascii="Times New Roman" w:eastAsia="Times New Roman" w:hAnsi="Times New Roman" w:cs="Times New Roman"/>
          <w:sz w:val="28"/>
          <w:szCs w:val="28"/>
        </w:rPr>
        <w:t xml:space="preserve"> Волгоградской </w:t>
      </w:r>
      <w:r w:rsidR="009337F6" w:rsidRPr="00F5784F">
        <w:rPr>
          <w:rFonts w:ascii="Times New Roman" w:eastAsia="Times New Roman" w:hAnsi="Times New Roman" w:cs="Times New Roman"/>
          <w:sz w:val="28"/>
          <w:szCs w:val="28"/>
        </w:rPr>
        <w:t>области на 20</w:t>
      </w:r>
      <w:r w:rsidRPr="00F5784F">
        <w:rPr>
          <w:rFonts w:ascii="Times New Roman" w:eastAsia="Times New Roman" w:hAnsi="Times New Roman" w:cs="Times New Roman"/>
          <w:sz w:val="28"/>
          <w:szCs w:val="28"/>
        </w:rPr>
        <w:t>23</w:t>
      </w:r>
      <w:r w:rsidR="009337F6" w:rsidRPr="00F5784F">
        <w:rPr>
          <w:rFonts w:ascii="Times New Roman" w:eastAsia="Times New Roman" w:hAnsi="Times New Roman" w:cs="Times New Roman"/>
          <w:sz w:val="28"/>
          <w:szCs w:val="28"/>
        </w:rPr>
        <w:t xml:space="preserve"> - 202</w:t>
      </w:r>
      <w:r w:rsidRPr="00F5784F">
        <w:rPr>
          <w:rFonts w:ascii="Times New Roman" w:eastAsia="Times New Roman" w:hAnsi="Times New Roman" w:cs="Times New Roman"/>
          <w:sz w:val="28"/>
          <w:szCs w:val="28"/>
        </w:rPr>
        <w:t>5</w:t>
      </w:r>
      <w:r w:rsidR="009337F6" w:rsidRPr="00F5784F"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37F6" w:rsidRDefault="009337F6" w:rsidP="009337F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>Перечень основных мероприятий муниципальной программы</w:t>
      </w:r>
    </w:p>
    <w:p w:rsidR="009337F6" w:rsidRPr="009337F6" w:rsidRDefault="009337F6" w:rsidP="009337F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«Использование и охрана земель на территории </w:t>
      </w:r>
      <w:r w:rsidR="00F5784F">
        <w:rPr>
          <w:rFonts w:ascii="Times New Roman" w:eastAsia="Times New Roman" w:hAnsi="Times New Roman" w:cs="Times New Roman"/>
          <w:b/>
          <w:sz w:val="24"/>
          <w:szCs w:val="24"/>
        </w:rPr>
        <w:t>Александровского</w:t>
      </w: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5784F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 Иловлинского муниципального района Волгоградской</w:t>
      </w: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области на 20</w:t>
      </w:r>
      <w:r w:rsidR="00F5784F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- 202</w:t>
      </w:r>
      <w:r w:rsidR="00F5784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p w:rsidR="009337F6" w:rsidRPr="009337F6" w:rsidRDefault="009337F6" w:rsidP="009337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098"/>
        <w:gridCol w:w="3102"/>
        <w:gridCol w:w="1825"/>
      </w:tblGrid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  <w:t>№ п/п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  <w:t>Срок исполнения</w:t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Инвентаризация земель</w:t>
            </w:r>
          </w:p>
        </w:tc>
        <w:tc>
          <w:tcPr>
            <w:tcW w:w="3102" w:type="dxa"/>
          </w:tcPr>
          <w:p w:rsidR="009337F6" w:rsidRPr="009337F6" w:rsidRDefault="00527B67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Полномочия переданы в Иловлинский муниципальный район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постоянно</w:t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Осуществление земельного </w:t>
            </w:r>
            <w:proofErr w:type="gramStart"/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контроля за</w:t>
            </w:r>
            <w:proofErr w:type="gramEnd"/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использованием земельных участков и соблюдением земельного законодательства</w:t>
            </w:r>
          </w:p>
        </w:tc>
        <w:tc>
          <w:tcPr>
            <w:tcW w:w="3102" w:type="dxa"/>
          </w:tcPr>
          <w:p w:rsidR="009337F6" w:rsidRPr="009337F6" w:rsidRDefault="00527B67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Полномочия переданы в Иловлинский муниципальный район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постоянно </w:t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Осуществление контроля за 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постоянно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br/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Правообладатели земельных участков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постоянно 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br/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Организация регулярных мероприятий по очистке территории поселения от мусора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постоянно 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br/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Благоустройство и озеленение территории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постоянно 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br/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Разъяснение норм земельного законодательства населению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постоянно </w:t>
            </w: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br/>
            </w:r>
          </w:p>
        </w:tc>
      </w:tr>
      <w:tr w:rsidR="009337F6" w:rsidRPr="009337F6" w:rsidTr="003939B3">
        <w:tc>
          <w:tcPr>
            <w:tcW w:w="828" w:type="dxa"/>
          </w:tcPr>
          <w:p w:rsidR="009337F6" w:rsidRPr="009337F6" w:rsidRDefault="009337F6" w:rsidP="009337F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4098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3102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Организации, учреждения всех форм собственности, население</w:t>
            </w:r>
          </w:p>
        </w:tc>
        <w:tc>
          <w:tcPr>
            <w:tcW w:w="1825" w:type="dxa"/>
          </w:tcPr>
          <w:p w:rsidR="009337F6" w:rsidRPr="009337F6" w:rsidRDefault="009337F6" w:rsidP="00933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9337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апрель - октябрь ежегодно</w:t>
            </w:r>
          </w:p>
        </w:tc>
      </w:tr>
    </w:tbl>
    <w:p w:rsidR="009337F6" w:rsidRPr="009337F6" w:rsidRDefault="009337F6" w:rsidP="009337F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7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337F6" w:rsidRP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7F6" w:rsidRPr="009337F6" w:rsidRDefault="009337F6" w:rsidP="009337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37F6" w:rsidRPr="009337F6" w:rsidSect="00A80D1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4E49"/>
    <w:multiLevelType w:val="hybridMultilevel"/>
    <w:tmpl w:val="81CE2F7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40DEA"/>
    <w:multiLevelType w:val="hybridMultilevel"/>
    <w:tmpl w:val="D104F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D1416"/>
    <w:multiLevelType w:val="hybridMultilevel"/>
    <w:tmpl w:val="44946160"/>
    <w:lvl w:ilvl="0" w:tplc="D2545A5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5A897F7B"/>
    <w:multiLevelType w:val="hybridMultilevel"/>
    <w:tmpl w:val="64B03298"/>
    <w:lvl w:ilvl="0" w:tplc="2890A0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21635C1"/>
    <w:multiLevelType w:val="hybridMultilevel"/>
    <w:tmpl w:val="807C7526"/>
    <w:lvl w:ilvl="0" w:tplc="2326DA40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D1372E"/>
    <w:multiLevelType w:val="hybridMultilevel"/>
    <w:tmpl w:val="9F7CD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E1B"/>
    <w:rsid w:val="000006AD"/>
    <w:rsid w:val="00010BC4"/>
    <w:rsid w:val="000479BE"/>
    <w:rsid w:val="0005003B"/>
    <w:rsid w:val="0008720D"/>
    <w:rsid w:val="000A2162"/>
    <w:rsid w:val="000C4C20"/>
    <w:rsid w:val="000C7AC7"/>
    <w:rsid w:val="000E3E91"/>
    <w:rsid w:val="000F649B"/>
    <w:rsid w:val="00100EED"/>
    <w:rsid w:val="001200A3"/>
    <w:rsid w:val="00173300"/>
    <w:rsid w:val="001B2367"/>
    <w:rsid w:val="001B2E1B"/>
    <w:rsid w:val="001C33BD"/>
    <w:rsid w:val="001D5154"/>
    <w:rsid w:val="001E5716"/>
    <w:rsid w:val="001F12D3"/>
    <w:rsid w:val="001F7949"/>
    <w:rsid w:val="00215D54"/>
    <w:rsid w:val="00232018"/>
    <w:rsid w:val="00266FE0"/>
    <w:rsid w:val="002A6D08"/>
    <w:rsid w:val="002E10AC"/>
    <w:rsid w:val="003226FB"/>
    <w:rsid w:val="00331360"/>
    <w:rsid w:val="00345A60"/>
    <w:rsid w:val="00357E6E"/>
    <w:rsid w:val="003735EE"/>
    <w:rsid w:val="003F0915"/>
    <w:rsid w:val="004017DA"/>
    <w:rsid w:val="00405901"/>
    <w:rsid w:val="0042433C"/>
    <w:rsid w:val="00425459"/>
    <w:rsid w:val="00427BC6"/>
    <w:rsid w:val="00457B7F"/>
    <w:rsid w:val="004917E4"/>
    <w:rsid w:val="004A60EB"/>
    <w:rsid w:val="004A66FC"/>
    <w:rsid w:val="004F7C4D"/>
    <w:rsid w:val="00500E64"/>
    <w:rsid w:val="00520B3A"/>
    <w:rsid w:val="00527B67"/>
    <w:rsid w:val="005347C3"/>
    <w:rsid w:val="00534E28"/>
    <w:rsid w:val="00547413"/>
    <w:rsid w:val="00550483"/>
    <w:rsid w:val="005946C5"/>
    <w:rsid w:val="00595C3E"/>
    <w:rsid w:val="005A1534"/>
    <w:rsid w:val="005B26CC"/>
    <w:rsid w:val="005B58C4"/>
    <w:rsid w:val="005C5B6D"/>
    <w:rsid w:val="005E71BA"/>
    <w:rsid w:val="00610CCF"/>
    <w:rsid w:val="00621038"/>
    <w:rsid w:val="00684BCE"/>
    <w:rsid w:val="006E1C1F"/>
    <w:rsid w:val="006E5D2E"/>
    <w:rsid w:val="00703528"/>
    <w:rsid w:val="00716CAA"/>
    <w:rsid w:val="007321A5"/>
    <w:rsid w:val="00732C47"/>
    <w:rsid w:val="007559CC"/>
    <w:rsid w:val="0076633D"/>
    <w:rsid w:val="00774E27"/>
    <w:rsid w:val="0079313D"/>
    <w:rsid w:val="007B1133"/>
    <w:rsid w:val="007C2F6A"/>
    <w:rsid w:val="007D29D9"/>
    <w:rsid w:val="007D6286"/>
    <w:rsid w:val="007E4FAA"/>
    <w:rsid w:val="008100CF"/>
    <w:rsid w:val="00856F4A"/>
    <w:rsid w:val="00863FBD"/>
    <w:rsid w:val="008706B5"/>
    <w:rsid w:val="008732B7"/>
    <w:rsid w:val="008960C1"/>
    <w:rsid w:val="008A5F1D"/>
    <w:rsid w:val="008E39DA"/>
    <w:rsid w:val="00923DBC"/>
    <w:rsid w:val="009337F6"/>
    <w:rsid w:val="00964D19"/>
    <w:rsid w:val="009B5D6E"/>
    <w:rsid w:val="009C2080"/>
    <w:rsid w:val="00A4291C"/>
    <w:rsid w:val="00A74EF8"/>
    <w:rsid w:val="00A80D16"/>
    <w:rsid w:val="00AC79FC"/>
    <w:rsid w:val="00AE0AFF"/>
    <w:rsid w:val="00B2727D"/>
    <w:rsid w:val="00B3409B"/>
    <w:rsid w:val="00B526DB"/>
    <w:rsid w:val="00B9559B"/>
    <w:rsid w:val="00C25E39"/>
    <w:rsid w:val="00C2771A"/>
    <w:rsid w:val="00C445DE"/>
    <w:rsid w:val="00C4508F"/>
    <w:rsid w:val="00C500A2"/>
    <w:rsid w:val="00C54F08"/>
    <w:rsid w:val="00C57E25"/>
    <w:rsid w:val="00CD7B58"/>
    <w:rsid w:val="00D004A0"/>
    <w:rsid w:val="00D7693E"/>
    <w:rsid w:val="00D77892"/>
    <w:rsid w:val="00D81507"/>
    <w:rsid w:val="00DD2137"/>
    <w:rsid w:val="00DF5295"/>
    <w:rsid w:val="00E4649B"/>
    <w:rsid w:val="00E86208"/>
    <w:rsid w:val="00E9005F"/>
    <w:rsid w:val="00E94E88"/>
    <w:rsid w:val="00EB54D6"/>
    <w:rsid w:val="00EF56D0"/>
    <w:rsid w:val="00F441D4"/>
    <w:rsid w:val="00F550C0"/>
    <w:rsid w:val="00F5784F"/>
    <w:rsid w:val="00F8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B58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EF56D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EF56D0"/>
    <w:rPr>
      <w:rFonts w:ascii="Cambria" w:eastAsia="Times New Roman" w:hAnsi="Cambria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71BA"/>
    <w:pPr>
      <w:widowControl w:val="0"/>
      <w:shd w:val="clear" w:color="auto" w:fill="FFFFFF"/>
      <w:autoSpaceDE w:val="0"/>
      <w:autoSpaceDN w:val="0"/>
      <w:adjustRightInd w:val="0"/>
      <w:spacing w:after="0" w:line="384" w:lineRule="exact"/>
      <w:ind w:left="2736" w:right="3226" w:hanging="878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34"/>
    </w:rPr>
  </w:style>
  <w:style w:type="character" w:customStyle="1" w:styleId="a7">
    <w:name w:val="Название Знак"/>
    <w:basedOn w:val="a0"/>
    <w:link w:val="a6"/>
    <w:rsid w:val="005E71BA"/>
    <w:rPr>
      <w:rFonts w:ascii="Times New Roman" w:eastAsia="Times New Roman" w:hAnsi="Times New Roman" w:cs="Times New Roman"/>
      <w:b/>
      <w:bCs/>
      <w:color w:val="000000"/>
      <w:sz w:val="28"/>
      <w:szCs w:val="34"/>
      <w:shd w:val="clear" w:color="auto" w:fill="FFFFFF"/>
      <w:lang w:eastAsia="ru-RU"/>
    </w:rPr>
  </w:style>
  <w:style w:type="table" w:styleId="a8">
    <w:name w:val="Table Grid"/>
    <w:basedOn w:val="a1"/>
    <w:uiPriority w:val="59"/>
    <w:rsid w:val="005E7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B58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EF56D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EF56D0"/>
    <w:rPr>
      <w:rFonts w:ascii="Cambria" w:eastAsia="Times New Roman" w:hAnsi="Cambria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71BA"/>
    <w:pPr>
      <w:widowControl w:val="0"/>
      <w:shd w:val="clear" w:color="auto" w:fill="FFFFFF"/>
      <w:autoSpaceDE w:val="0"/>
      <w:autoSpaceDN w:val="0"/>
      <w:adjustRightInd w:val="0"/>
      <w:spacing w:after="0" w:line="384" w:lineRule="exact"/>
      <w:ind w:left="2736" w:right="3226" w:hanging="878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34"/>
    </w:rPr>
  </w:style>
  <w:style w:type="character" w:customStyle="1" w:styleId="a7">
    <w:name w:val="Название Знак"/>
    <w:basedOn w:val="a0"/>
    <w:link w:val="a6"/>
    <w:rsid w:val="005E71BA"/>
    <w:rPr>
      <w:rFonts w:ascii="Times New Roman" w:eastAsia="Times New Roman" w:hAnsi="Times New Roman" w:cs="Times New Roman"/>
      <w:b/>
      <w:bCs/>
      <w:color w:val="000000"/>
      <w:sz w:val="28"/>
      <w:szCs w:val="34"/>
      <w:shd w:val="clear" w:color="auto" w:fill="FFFFFF"/>
      <w:lang w:eastAsia="ru-RU"/>
    </w:rPr>
  </w:style>
  <w:style w:type="table" w:styleId="a8">
    <w:name w:val="Table Grid"/>
    <w:basedOn w:val="a1"/>
    <w:uiPriority w:val="59"/>
    <w:rsid w:val="005E7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A6BE-A291-4B69-9889-F73AABB7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EAV</cp:lastModifiedBy>
  <cp:revision>2</cp:revision>
  <cp:lastPrinted>2019-04-15T07:59:00Z</cp:lastPrinted>
  <dcterms:created xsi:type="dcterms:W3CDTF">2023-03-14T19:23:00Z</dcterms:created>
  <dcterms:modified xsi:type="dcterms:W3CDTF">2023-03-14T19:23:00Z</dcterms:modified>
</cp:coreProperties>
</file>