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E1A59" w:rsidRDefault="00BE1A59" w:rsidP="00BE1A59">
      <w:pPr>
        <w:pStyle w:val="ConsTitle"/>
        <w:widowControl/>
        <w:ind w:right="0" w:firstLine="720"/>
        <w:jc w:val="center"/>
        <w:rPr>
          <w:rFonts w:ascii="Times New Roman" w:hAnsi="Times New Roman" w:cs="Times New Roman"/>
          <w:sz w:val="28"/>
          <w:szCs w:val="28"/>
        </w:rPr>
      </w:pPr>
      <w:bookmarkStart w:id="0" w:name="_GoBack"/>
      <w:bookmarkEnd w:id="0"/>
      <w:r w:rsidRPr="00BE1A59">
        <w:rPr>
          <w:rFonts w:ascii="Times New Roman" w:hAnsi="Times New Roman" w:cs="Times New Roman"/>
          <w:sz w:val="28"/>
          <w:szCs w:val="28"/>
        </w:rPr>
        <w:t>ВОЛГОГРАДСКАЯ ОБЛАСТЬ</w:t>
      </w:r>
    </w:p>
    <w:p w:rsidR="00BE1A59" w:rsidRDefault="00BE1A59" w:rsidP="00BE1A59">
      <w:pPr>
        <w:pStyle w:val="ConsTitle"/>
        <w:widowControl/>
        <w:ind w:right="0" w:firstLine="720"/>
        <w:jc w:val="center"/>
        <w:rPr>
          <w:rFonts w:ascii="Times New Roman" w:hAnsi="Times New Roman" w:cs="Times New Roman"/>
          <w:sz w:val="28"/>
          <w:szCs w:val="28"/>
        </w:rPr>
      </w:pPr>
      <w:r w:rsidRPr="00BE1A59">
        <w:rPr>
          <w:rFonts w:ascii="Times New Roman" w:hAnsi="Times New Roman" w:cs="Times New Roman"/>
          <w:sz w:val="28"/>
          <w:szCs w:val="28"/>
        </w:rPr>
        <w:t>ИЛОВЛИНСКИЙ МУНИЦИПАЛЬНЫЙ РАЙОН</w:t>
      </w:r>
    </w:p>
    <w:p w:rsidR="00BE17FB" w:rsidRPr="00BE1A59" w:rsidRDefault="00BE1A59">
      <w:pPr>
        <w:pStyle w:val="ConsTitle"/>
        <w:widowControl/>
        <w:ind w:right="0" w:firstLine="720"/>
        <w:jc w:val="center"/>
        <w:rPr>
          <w:rFonts w:ascii="Times New Roman" w:hAnsi="Times New Roman" w:cs="Times New Roman"/>
          <w:sz w:val="28"/>
          <w:szCs w:val="28"/>
        </w:rPr>
      </w:pPr>
      <w:r w:rsidRPr="00BE1A59">
        <w:rPr>
          <w:rFonts w:ascii="Times New Roman" w:hAnsi="Times New Roman" w:cs="Times New Roman"/>
          <w:sz w:val="28"/>
          <w:szCs w:val="28"/>
        </w:rPr>
        <w:t>СОВЕТ ДЕПУТАТОВ АЛЕКСАНДРОВСКОГО СЕЛЬСКОГО ПОСЕЛЕНИЯ</w:t>
      </w:r>
    </w:p>
    <w:p w:rsidR="00BE1A59" w:rsidRDefault="00BE1A59">
      <w:pPr>
        <w:pStyle w:val="ConsTitle"/>
        <w:widowControl/>
        <w:ind w:right="0"/>
        <w:jc w:val="center"/>
        <w:rPr>
          <w:rFonts w:ascii="Times New Roman" w:hAnsi="Times New Roman" w:cs="Times New Roman"/>
          <w:sz w:val="28"/>
          <w:szCs w:val="28"/>
        </w:rPr>
      </w:pPr>
    </w:p>
    <w:p w:rsidR="00BE17FB" w:rsidRPr="00B50B54" w:rsidRDefault="00BE17FB">
      <w:pPr>
        <w:pStyle w:val="ConsTitle"/>
        <w:widowControl/>
        <w:ind w:right="0"/>
        <w:jc w:val="center"/>
        <w:rPr>
          <w:rFonts w:ascii="Times New Roman" w:hAnsi="Times New Roman" w:cs="Times New Roman"/>
        </w:rPr>
      </w:pPr>
      <w:r w:rsidRPr="00B50B54">
        <w:rPr>
          <w:rFonts w:ascii="Times New Roman" w:hAnsi="Times New Roman" w:cs="Times New Roman"/>
          <w:sz w:val="28"/>
          <w:szCs w:val="28"/>
        </w:rPr>
        <w:t>РЕШЕНИЕ</w:t>
      </w:r>
    </w:p>
    <w:p w:rsidR="00BE17FB" w:rsidRPr="00B50B54" w:rsidRDefault="00BE17FB"/>
    <w:p w:rsidR="00BE17FB" w:rsidRPr="00B310F7" w:rsidRDefault="00BE17FB">
      <w:pPr>
        <w:rPr>
          <w:sz w:val="28"/>
          <w:szCs w:val="28"/>
        </w:rPr>
      </w:pPr>
      <w:r w:rsidRPr="00B310F7">
        <w:rPr>
          <w:sz w:val="28"/>
          <w:szCs w:val="28"/>
        </w:rPr>
        <w:t>от «</w:t>
      </w:r>
      <w:r w:rsidR="00B310F7" w:rsidRPr="00B310F7">
        <w:rPr>
          <w:color w:val="000000"/>
          <w:sz w:val="28"/>
          <w:szCs w:val="28"/>
        </w:rPr>
        <w:t>05» июля</w:t>
      </w:r>
      <w:r w:rsidRPr="00B310F7">
        <w:rPr>
          <w:color w:val="000000"/>
          <w:sz w:val="28"/>
          <w:szCs w:val="28"/>
        </w:rPr>
        <w:t xml:space="preserve"> </w:t>
      </w:r>
      <w:r w:rsidR="00B310F7" w:rsidRPr="00B310F7">
        <w:rPr>
          <w:color w:val="000000"/>
          <w:spacing w:val="7"/>
          <w:sz w:val="28"/>
          <w:szCs w:val="28"/>
        </w:rPr>
        <w:t>2023</w:t>
      </w:r>
      <w:r w:rsidRPr="00B310F7">
        <w:rPr>
          <w:color w:val="000000"/>
          <w:spacing w:val="7"/>
          <w:sz w:val="28"/>
          <w:szCs w:val="28"/>
        </w:rPr>
        <w:t xml:space="preserve"> г.           </w:t>
      </w:r>
      <w:r w:rsidR="00B310F7">
        <w:rPr>
          <w:color w:val="000000"/>
          <w:spacing w:val="7"/>
          <w:sz w:val="28"/>
          <w:szCs w:val="28"/>
        </w:rPr>
        <w:t xml:space="preserve">         </w:t>
      </w:r>
      <w:r w:rsidRPr="00B310F7">
        <w:rPr>
          <w:sz w:val="28"/>
          <w:szCs w:val="28"/>
        </w:rPr>
        <w:t>№</w:t>
      </w:r>
      <w:r w:rsidR="00B310F7" w:rsidRPr="00B310F7">
        <w:rPr>
          <w:color w:val="000000"/>
          <w:spacing w:val="7"/>
          <w:sz w:val="28"/>
          <w:szCs w:val="28"/>
        </w:rPr>
        <w:t xml:space="preserve"> 131/82</w:t>
      </w:r>
    </w:p>
    <w:p w:rsidR="00BE17FB" w:rsidRPr="00B310F7" w:rsidRDefault="00BE17FB">
      <w:pPr>
        <w:widowControl w:val="0"/>
        <w:autoSpaceDE w:val="0"/>
        <w:jc w:val="center"/>
        <w:rPr>
          <w:sz w:val="28"/>
          <w:szCs w:val="28"/>
        </w:rPr>
      </w:pPr>
    </w:p>
    <w:p w:rsidR="00E705A6" w:rsidRPr="00B50B54" w:rsidRDefault="00BE1A59">
      <w:pPr>
        <w:keepNext/>
        <w:keepLines/>
        <w:tabs>
          <w:tab w:val="left" w:pos="-360"/>
        </w:tabs>
        <w:contextualSpacing/>
        <w:jc w:val="center"/>
        <w:rPr>
          <w:b/>
          <w:sz w:val="28"/>
          <w:szCs w:val="28"/>
        </w:rPr>
      </w:pPr>
      <w:r>
        <w:rPr>
          <w:b/>
          <w:sz w:val="28"/>
          <w:szCs w:val="28"/>
        </w:rPr>
        <w:t>О внесении изменений в решение Совета депутатов Александровского сельского поселения Иловлинского муниципального района Волгоградской области от</w:t>
      </w:r>
      <w:r w:rsidR="00BE17FB" w:rsidRPr="00B50B54">
        <w:rPr>
          <w:b/>
          <w:iCs/>
        </w:rPr>
        <w:t xml:space="preserve"> </w:t>
      </w:r>
      <w:r w:rsidR="00D4414C" w:rsidRPr="00BE1A59">
        <w:rPr>
          <w:b/>
          <w:iCs/>
          <w:sz w:val="28"/>
          <w:szCs w:val="28"/>
        </w:rPr>
        <w:t>«</w:t>
      </w:r>
      <w:r w:rsidRPr="00BE1A59">
        <w:rPr>
          <w:b/>
          <w:iCs/>
          <w:sz w:val="28"/>
          <w:szCs w:val="28"/>
        </w:rPr>
        <w:t>03</w:t>
      </w:r>
      <w:r w:rsidR="00D4414C" w:rsidRPr="00BE1A59">
        <w:rPr>
          <w:b/>
          <w:iCs/>
          <w:sz w:val="28"/>
          <w:szCs w:val="28"/>
        </w:rPr>
        <w:t>»</w:t>
      </w:r>
      <w:r w:rsidR="00D0653E">
        <w:rPr>
          <w:b/>
          <w:iCs/>
          <w:sz w:val="28"/>
          <w:szCs w:val="28"/>
        </w:rPr>
        <w:t xml:space="preserve"> </w:t>
      </w:r>
      <w:r w:rsidRPr="00BE1A59">
        <w:rPr>
          <w:b/>
          <w:iCs/>
          <w:sz w:val="28"/>
          <w:szCs w:val="28"/>
        </w:rPr>
        <w:t>августа 2021</w:t>
      </w:r>
      <w:r>
        <w:rPr>
          <w:b/>
          <w:sz w:val="28"/>
          <w:szCs w:val="28"/>
        </w:rPr>
        <w:t xml:space="preserve"> г. № 65/40</w:t>
      </w:r>
      <w:r w:rsidR="00BE17FB" w:rsidRPr="00B50B54">
        <w:rPr>
          <w:b/>
          <w:sz w:val="28"/>
          <w:szCs w:val="28"/>
        </w:rPr>
        <w:t xml:space="preserve"> </w:t>
      </w:r>
    </w:p>
    <w:p w:rsidR="007C04F7" w:rsidRPr="00B50B54" w:rsidRDefault="00D4414C">
      <w:pPr>
        <w:keepNext/>
        <w:keepLines/>
        <w:tabs>
          <w:tab w:val="left" w:pos="-360"/>
        </w:tabs>
        <w:contextualSpacing/>
        <w:jc w:val="center"/>
        <w:rPr>
          <w:b/>
          <w:sz w:val="28"/>
          <w:szCs w:val="28"/>
        </w:rPr>
      </w:pPr>
      <w:r w:rsidRPr="00B50B54">
        <w:rPr>
          <w:b/>
          <w:sz w:val="28"/>
          <w:szCs w:val="28"/>
        </w:rPr>
        <w:t>«</w:t>
      </w:r>
      <w:r w:rsidR="00BE17FB" w:rsidRPr="00B50B54">
        <w:rPr>
          <w:b/>
          <w:sz w:val="28"/>
          <w:szCs w:val="28"/>
        </w:rPr>
        <w:t xml:space="preserve">Об утверждении Положения о </w:t>
      </w:r>
      <w:bookmarkStart w:id="1" w:name="_Hlk73706793"/>
      <w:r w:rsidR="00BE17FB" w:rsidRPr="00B50B54">
        <w:rPr>
          <w:b/>
          <w:sz w:val="28"/>
          <w:szCs w:val="28"/>
        </w:rPr>
        <w:t>муниципальном контроле</w:t>
      </w:r>
      <w:r w:rsidR="007C04F7" w:rsidRPr="00B50B54">
        <w:rPr>
          <w:b/>
          <w:sz w:val="28"/>
          <w:szCs w:val="28"/>
        </w:rPr>
        <w:t xml:space="preserve"> </w:t>
      </w:r>
    </w:p>
    <w:p w:rsidR="007C04F7" w:rsidRPr="00B50B54" w:rsidRDefault="007C04F7">
      <w:pPr>
        <w:keepNext/>
        <w:keepLines/>
        <w:tabs>
          <w:tab w:val="left" w:pos="-360"/>
        </w:tabs>
        <w:contextualSpacing/>
        <w:jc w:val="center"/>
        <w:rPr>
          <w:b/>
          <w:sz w:val="28"/>
          <w:szCs w:val="28"/>
        </w:rPr>
      </w:pPr>
      <w:r w:rsidRPr="00B50B54">
        <w:rPr>
          <w:b/>
          <w:sz w:val="28"/>
          <w:szCs w:val="28"/>
        </w:rPr>
        <w:t xml:space="preserve">на автомобильном транспорте, городском наземном </w:t>
      </w:r>
    </w:p>
    <w:p w:rsidR="001F533E" w:rsidRPr="00B50B54" w:rsidRDefault="007C04F7">
      <w:pPr>
        <w:keepNext/>
        <w:keepLines/>
        <w:tabs>
          <w:tab w:val="left" w:pos="-360"/>
        </w:tabs>
        <w:contextualSpacing/>
        <w:jc w:val="center"/>
        <w:rPr>
          <w:b/>
          <w:sz w:val="28"/>
          <w:szCs w:val="28"/>
        </w:rPr>
      </w:pPr>
      <w:r w:rsidRPr="00B50B54">
        <w:rPr>
          <w:b/>
          <w:sz w:val="28"/>
          <w:szCs w:val="28"/>
        </w:rPr>
        <w:t>электрическом транспорте и в дорожном хозяйстве</w:t>
      </w:r>
      <w:r w:rsidR="00BE17FB" w:rsidRPr="00B50B54">
        <w:rPr>
          <w:b/>
          <w:sz w:val="28"/>
          <w:szCs w:val="28"/>
        </w:rPr>
        <w:t xml:space="preserve"> </w:t>
      </w:r>
      <w:bookmarkEnd w:id="1"/>
    </w:p>
    <w:p w:rsidR="00BE17FB" w:rsidRPr="00B50B54" w:rsidRDefault="007C04F7" w:rsidP="007C04F7">
      <w:pPr>
        <w:shd w:val="clear" w:color="auto" w:fill="FFFFFF"/>
        <w:jc w:val="center"/>
        <w:textAlignment w:val="baseline"/>
        <w:rPr>
          <w:b/>
          <w:i/>
          <w:iCs/>
        </w:rPr>
      </w:pPr>
      <w:r w:rsidRPr="00B50B54">
        <w:rPr>
          <w:b/>
          <w:spacing w:val="2"/>
          <w:sz w:val="28"/>
          <w:szCs w:val="28"/>
        </w:rPr>
        <w:t xml:space="preserve">в </w:t>
      </w:r>
      <w:r w:rsidR="00BE1A59">
        <w:rPr>
          <w:b/>
          <w:sz w:val="28"/>
          <w:szCs w:val="28"/>
        </w:rPr>
        <w:t>границах населенных пунктов Александровского сельского поселения Иловлинского муниципального района Волгоградской области</w:t>
      </w:r>
      <w:r w:rsidR="00D4414C" w:rsidRPr="00B50B54">
        <w:rPr>
          <w:b/>
          <w:iCs/>
        </w:rPr>
        <w:t>»</w:t>
      </w:r>
    </w:p>
    <w:p w:rsidR="00BE17FB" w:rsidRPr="00B50B54" w:rsidRDefault="00BE17FB">
      <w:pPr>
        <w:tabs>
          <w:tab w:val="left" w:pos="-360"/>
        </w:tabs>
        <w:contextualSpacing/>
        <w:jc w:val="both"/>
      </w:pPr>
    </w:p>
    <w:p w:rsidR="00EC1456" w:rsidRPr="00B50B54" w:rsidRDefault="0098020C" w:rsidP="006C60DF">
      <w:pPr>
        <w:pStyle w:val="af1"/>
        <w:autoSpaceDE w:val="0"/>
        <w:spacing w:line="240" w:lineRule="auto"/>
        <w:ind w:firstLine="720"/>
        <w:jc w:val="both"/>
        <w:rPr>
          <w:i/>
          <w:iCs/>
          <w:u w:val="single"/>
        </w:rPr>
      </w:pPr>
      <w:r w:rsidRPr="00B50B54">
        <w:rPr>
          <w:sz w:val="28"/>
          <w:szCs w:val="28"/>
        </w:rPr>
        <w:t>В</w:t>
      </w:r>
      <w:r w:rsidR="00BE17FB" w:rsidRPr="00B50B54">
        <w:rPr>
          <w:sz w:val="28"/>
          <w:szCs w:val="28"/>
        </w:rPr>
        <w:t xml:space="preserve"> целях реализации Федерального закона от 31.07.2020 № 248-ФЗ </w:t>
      </w:r>
      <w:r w:rsidRPr="00B50B54">
        <w:rPr>
          <w:sz w:val="28"/>
          <w:szCs w:val="28"/>
        </w:rPr>
        <w:br/>
      </w:r>
      <w:r w:rsidR="00D4414C" w:rsidRPr="00B50B54">
        <w:rPr>
          <w:sz w:val="28"/>
          <w:szCs w:val="28"/>
        </w:rPr>
        <w:t>«</w:t>
      </w:r>
      <w:r w:rsidR="00BE17FB" w:rsidRPr="00B50B54">
        <w:rPr>
          <w:sz w:val="28"/>
          <w:szCs w:val="28"/>
        </w:rPr>
        <w:t xml:space="preserve">О государственном контроле (надзоре) и муниципальном контроле </w:t>
      </w:r>
      <w:r w:rsidRPr="00B50B54">
        <w:rPr>
          <w:sz w:val="28"/>
          <w:szCs w:val="28"/>
        </w:rPr>
        <w:br/>
      </w:r>
      <w:r w:rsidR="00D4414C" w:rsidRPr="00B50B54">
        <w:rPr>
          <w:sz w:val="28"/>
          <w:szCs w:val="28"/>
        </w:rPr>
        <w:t xml:space="preserve">в Российской Федерации», в соответствии с </w:t>
      </w:r>
      <w:r w:rsidR="00BE1A59">
        <w:rPr>
          <w:color w:val="000000"/>
          <w:sz w:val="28"/>
          <w:szCs w:val="28"/>
        </w:rPr>
        <w:t>Уставом Александровского сельского поселения Иловлинского муниципального района Волгоградской области, Совет депутатов Александровского сельского поселения Иловлинского муниципального района Волгоградской области</w:t>
      </w:r>
      <w:r w:rsidR="00BE17FB" w:rsidRPr="00B50B54">
        <w:rPr>
          <w:i/>
          <w:iCs/>
          <w:u w:val="single"/>
        </w:rPr>
        <w:t xml:space="preserve"> </w:t>
      </w:r>
    </w:p>
    <w:p w:rsidR="00BE17FB" w:rsidRPr="00B50B54" w:rsidRDefault="00BE1A59" w:rsidP="006C60DF">
      <w:pPr>
        <w:ind w:firstLine="720"/>
        <w:jc w:val="both"/>
      </w:pPr>
      <w:r>
        <w:rPr>
          <w:sz w:val="28"/>
          <w:szCs w:val="28"/>
        </w:rPr>
        <w:t>решил</w:t>
      </w:r>
      <w:r w:rsidR="00BE17FB" w:rsidRPr="00B50B54">
        <w:rPr>
          <w:sz w:val="28"/>
          <w:szCs w:val="28"/>
        </w:rPr>
        <w:t>:</w:t>
      </w:r>
      <w:r w:rsidR="005D294C" w:rsidRPr="00B50B54">
        <w:t xml:space="preserve"> </w:t>
      </w:r>
    </w:p>
    <w:p w:rsidR="007C3E3D" w:rsidRPr="00DC40B6" w:rsidRDefault="00F9197C" w:rsidP="007C3E3D">
      <w:pPr>
        <w:keepNext/>
        <w:keepLines/>
        <w:tabs>
          <w:tab w:val="left" w:pos="-360"/>
        </w:tabs>
        <w:ind w:firstLine="720"/>
        <w:contextualSpacing/>
        <w:jc w:val="both"/>
        <w:rPr>
          <w:sz w:val="28"/>
          <w:szCs w:val="28"/>
        </w:rPr>
      </w:pPr>
      <w:r w:rsidRPr="00B50B54">
        <w:rPr>
          <w:sz w:val="28"/>
          <w:szCs w:val="28"/>
        </w:rPr>
        <w:t xml:space="preserve">1. Внести в Положение о муниципальном </w:t>
      </w:r>
      <w:r w:rsidR="007C04F7" w:rsidRPr="00B50B54">
        <w:rPr>
          <w:sz w:val="28"/>
          <w:szCs w:val="28"/>
        </w:rPr>
        <w:t xml:space="preserve">контроле на автомобильном транспорте, городском наземном электрическом транспорте и в дорожном хозяйстве </w:t>
      </w:r>
      <w:r w:rsidRPr="00B50B54">
        <w:rPr>
          <w:sz w:val="28"/>
          <w:szCs w:val="28"/>
        </w:rPr>
        <w:t>в</w:t>
      </w:r>
      <w:r w:rsidR="00D0653E">
        <w:rPr>
          <w:sz w:val="28"/>
          <w:szCs w:val="28"/>
        </w:rPr>
        <w:t xml:space="preserve"> границах населенных пунктов Александровского сельского поселения Иловлинского муниципального района Волгоградской области</w:t>
      </w:r>
      <w:r w:rsidRPr="00B50B54">
        <w:rPr>
          <w:iCs/>
          <w:sz w:val="28"/>
          <w:szCs w:val="28"/>
        </w:rPr>
        <w:t xml:space="preserve">, утвержденное  </w:t>
      </w:r>
      <w:r w:rsidR="00D0653E">
        <w:rPr>
          <w:sz w:val="28"/>
          <w:szCs w:val="28"/>
        </w:rPr>
        <w:t>решением Совета депутатов Александровского сельского поселения Иловлинского муниципального района Волгоградской области</w:t>
      </w:r>
      <w:r w:rsidRPr="00B50B54">
        <w:rPr>
          <w:i/>
          <w:iCs/>
          <w:sz w:val="28"/>
          <w:szCs w:val="28"/>
        </w:rPr>
        <w:t xml:space="preserve"> </w:t>
      </w:r>
      <w:r w:rsidR="00D0653E">
        <w:rPr>
          <w:iCs/>
          <w:sz w:val="28"/>
          <w:szCs w:val="28"/>
        </w:rPr>
        <w:t>от «03» августа 2021</w:t>
      </w:r>
      <w:r w:rsidRPr="00B50B54">
        <w:rPr>
          <w:i/>
          <w:iCs/>
          <w:sz w:val="28"/>
          <w:szCs w:val="28"/>
        </w:rPr>
        <w:t xml:space="preserve"> </w:t>
      </w:r>
      <w:r w:rsidR="00D0653E">
        <w:rPr>
          <w:sz w:val="28"/>
          <w:szCs w:val="28"/>
        </w:rPr>
        <w:t xml:space="preserve"> г. № 65/40</w:t>
      </w:r>
      <w:r w:rsidRPr="00B50B54">
        <w:rPr>
          <w:sz w:val="28"/>
          <w:szCs w:val="28"/>
        </w:rPr>
        <w:t xml:space="preserve">, </w:t>
      </w:r>
      <w:r w:rsidR="007C3E3D" w:rsidRPr="00DC40B6">
        <w:rPr>
          <w:iCs/>
          <w:sz w:val="28"/>
          <w:szCs w:val="28"/>
        </w:rPr>
        <w:t>изменение, изложив</w:t>
      </w:r>
      <w:r w:rsidR="007C3E3D" w:rsidRPr="00DC40B6">
        <w:rPr>
          <w:sz w:val="28"/>
          <w:szCs w:val="28"/>
        </w:rPr>
        <w:t xml:space="preserve"> приложение 3 к Положению в </w:t>
      </w:r>
      <w:r w:rsidR="007C3E3D">
        <w:rPr>
          <w:sz w:val="28"/>
          <w:szCs w:val="28"/>
        </w:rPr>
        <w:t xml:space="preserve">новой </w:t>
      </w:r>
      <w:r w:rsidR="007C3E3D" w:rsidRPr="00DC40B6">
        <w:rPr>
          <w:sz w:val="28"/>
          <w:szCs w:val="28"/>
        </w:rPr>
        <w:t xml:space="preserve">редакции </w:t>
      </w:r>
      <w:r w:rsidR="007C3E3D">
        <w:rPr>
          <w:sz w:val="28"/>
          <w:szCs w:val="28"/>
        </w:rPr>
        <w:t xml:space="preserve">согласно </w:t>
      </w:r>
      <w:r w:rsidR="007C3E3D" w:rsidRPr="00DC40B6">
        <w:rPr>
          <w:sz w:val="28"/>
          <w:szCs w:val="28"/>
        </w:rPr>
        <w:t>приложени</w:t>
      </w:r>
      <w:r w:rsidR="007C3E3D">
        <w:rPr>
          <w:sz w:val="28"/>
          <w:szCs w:val="28"/>
        </w:rPr>
        <w:t>ю</w:t>
      </w:r>
      <w:r w:rsidR="007C3E3D" w:rsidRPr="00DC40B6">
        <w:rPr>
          <w:sz w:val="28"/>
          <w:szCs w:val="28"/>
        </w:rPr>
        <w:t>.</w:t>
      </w:r>
    </w:p>
    <w:p w:rsidR="007C3E3D" w:rsidRDefault="007C3E3D" w:rsidP="007C3E3D">
      <w:pPr>
        <w:pStyle w:val="af1"/>
        <w:autoSpaceDE w:val="0"/>
        <w:spacing w:line="240" w:lineRule="auto"/>
        <w:ind w:firstLine="720"/>
        <w:jc w:val="both"/>
        <w:rPr>
          <w:sz w:val="28"/>
          <w:szCs w:val="28"/>
        </w:rPr>
      </w:pPr>
      <w:r w:rsidRPr="00DC40B6">
        <w:rPr>
          <w:sz w:val="28"/>
          <w:szCs w:val="28"/>
        </w:rPr>
        <w:t>2. Настоящее решение вступ</w:t>
      </w:r>
      <w:r w:rsidR="00D0653E">
        <w:rPr>
          <w:sz w:val="28"/>
          <w:szCs w:val="28"/>
        </w:rPr>
        <w:t>ает в силу со дня его официального опубликования.</w:t>
      </w:r>
    </w:p>
    <w:p w:rsidR="00D0653E" w:rsidRPr="00DC40B6" w:rsidRDefault="00D0653E" w:rsidP="007C3E3D">
      <w:pPr>
        <w:pStyle w:val="af1"/>
        <w:autoSpaceDE w:val="0"/>
        <w:spacing w:line="240" w:lineRule="auto"/>
        <w:ind w:firstLine="720"/>
        <w:jc w:val="both"/>
        <w:rPr>
          <w:bCs/>
          <w:sz w:val="28"/>
          <w:szCs w:val="28"/>
        </w:rPr>
      </w:pPr>
      <w:r>
        <w:rPr>
          <w:sz w:val="28"/>
          <w:szCs w:val="28"/>
        </w:rPr>
        <w:t>3. Контроль за исполнением решения оставляю за собой.</w:t>
      </w:r>
    </w:p>
    <w:p w:rsidR="009B1BA4" w:rsidRPr="00762AFB" w:rsidRDefault="009B1BA4" w:rsidP="009B1BA4">
      <w:pPr>
        <w:autoSpaceDE w:val="0"/>
        <w:ind w:firstLine="720"/>
        <w:rPr>
          <w:sz w:val="28"/>
          <w:szCs w:val="28"/>
        </w:rPr>
      </w:pPr>
    </w:p>
    <w:p w:rsidR="009B1BA4" w:rsidRPr="00762AFB" w:rsidRDefault="009B1BA4" w:rsidP="009B1BA4">
      <w:pPr>
        <w:pStyle w:val="af1"/>
        <w:autoSpaceDE w:val="0"/>
        <w:spacing w:line="240" w:lineRule="auto"/>
        <w:jc w:val="both"/>
        <w:rPr>
          <w:rFonts w:eastAsia="Calibri"/>
          <w:sz w:val="28"/>
          <w:szCs w:val="28"/>
        </w:rPr>
      </w:pPr>
    </w:p>
    <w:p w:rsidR="009B1BA4" w:rsidRDefault="00D0653E" w:rsidP="009B1BA4">
      <w:pPr>
        <w:pStyle w:val="af1"/>
        <w:autoSpaceDE w:val="0"/>
        <w:spacing w:line="240" w:lineRule="auto"/>
        <w:jc w:val="both"/>
        <w:rPr>
          <w:rFonts w:eastAsia="Calibri"/>
          <w:sz w:val="28"/>
          <w:szCs w:val="28"/>
        </w:rPr>
      </w:pPr>
      <w:r>
        <w:rPr>
          <w:rFonts w:eastAsia="Calibri"/>
          <w:sz w:val="28"/>
          <w:szCs w:val="28"/>
        </w:rPr>
        <w:t xml:space="preserve">Глава Александровского сельского поселения </w:t>
      </w:r>
    </w:p>
    <w:p w:rsidR="00D0653E" w:rsidRDefault="00D0653E" w:rsidP="009B1BA4">
      <w:pPr>
        <w:pStyle w:val="af1"/>
        <w:autoSpaceDE w:val="0"/>
        <w:spacing w:line="240" w:lineRule="auto"/>
        <w:jc w:val="both"/>
        <w:rPr>
          <w:rFonts w:eastAsia="Calibri"/>
          <w:sz w:val="28"/>
          <w:szCs w:val="28"/>
        </w:rPr>
      </w:pPr>
      <w:r>
        <w:rPr>
          <w:rFonts w:eastAsia="Calibri"/>
          <w:sz w:val="28"/>
          <w:szCs w:val="28"/>
        </w:rPr>
        <w:t xml:space="preserve">Иловлинского муниципального района </w:t>
      </w:r>
    </w:p>
    <w:p w:rsidR="00D0653E" w:rsidRPr="00762AFB" w:rsidRDefault="00D0653E" w:rsidP="009B1BA4">
      <w:pPr>
        <w:pStyle w:val="af1"/>
        <w:autoSpaceDE w:val="0"/>
        <w:spacing w:line="240" w:lineRule="auto"/>
        <w:jc w:val="both"/>
        <w:rPr>
          <w:rFonts w:eastAsia="Calibri"/>
          <w:i/>
          <w:u w:val="single"/>
        </w:rPr>
      </w:pPr>
      <w:r>
        <w:rPr>
          <w:rFonts w:eastAsia="Calibri"/>
          <w:sz w:val="28"/>
          <w:szCs w:val="28"/>
        </w:rPr>
        <w:t>Волгоградской области                                                                     Л.В.Яковлева</w:t>
      </w:r>
    </w:p>
    <w:p w:rsidR="009B1BA4" w:rsidRDefault="009B1BA4" w:rsidP="009B1BA4">
      <w:pPr>
        <w:pStyle w:val="af1"/>
        <w:autoSpaceDE w:val="0"/>
        <w:spacing w:line="240" w:lineRule="auto"/>
        <w:jc w:val="both"/>
        <w:rPr>
          <w:rFonts w:eastAsia="Calibri"/>
          <w:i/>
          <w:u w:val="single"/>
        </w:rPr>
      </w:pPr>
    </w:p>
    <w:p w:rsidR="007C3E3D" w:rsidRDefault="007C3E3D" w:rsidP="009B1BA4">
      <w:pPr>
        <w:pStyle w:val="af1"/>
        <w:autoSpaceDE w:val="0"/>
        <w:spacing w:line="240" w:lineRule="auto"/>
        <w:jc w:val="both"/>
        <w:rPr>
          <w:rFonts w:eastAsia="Calibri"/>
          <w:i/>
          <w:u w:val="single"/>
        </w:rPr>
      </w:pPr>
    </w:p>
    <w:p w:rsidR="007C3E3D" w:rsidRDefault="007C3E3D" w:rsidP="009B1BA4">
      <w:pPr>
        <w:pStyle w:val="af1"/>
        <w:autoSpaceDE w:val="0"/>
        <w:spacing w:line="240" w:lineRule="auto"/>
        <w:jc w:val="both"/>
        <w:rPr>
          <w:rFonts w:eastAsia="Calibri"/>
          <w:i/>
          <w:u w:val="single"/>
        </w:rPr>
      </w:pPr>
    </w:p>
    <w:p w:rsidR="007C3E3D" w:rsidRDefault="007C3E3D" w:rsidP="009B1BA4">
      <w:pPr>
        <w:pStyle w:val="af1"/>
        <w:autoSpaceDE w:val="0"/>
        <w:spacing w:line="240" w:lineRule="auto"/>
        <w:jc w:val="both"/>
        <w:rPr>
          <w:rFonts w:eastAsia="Calibri"/>
          <w:i/>
          <w:u w:val="single"/>
        </w:rPr>
      </w:pPr>
    </w:p>
    <w:p w:rsidR="007C3E3D" w:rsidRDefault="007C3E3D" w:rsidP="009B1BA4">
      <w:pPr>
        <w:pStyle w:val="af1"/>
        <w:autoSpaceDE w:val="0"/>
        <w:spacing w:line="240" w:lineRule="auto"/>
        <w:jc w:val="both"/>
        <w:rPr>
          <w:rFonts w:eastAsia="Calibri"/>
          <w:i/>
          <w:u w:val="single"/>
        </w:rPr>
      </w:pPr>
    </w:p>
    <w:p w:rsidR="007C3E3D" w:rsidRDefault="007C3E3D" w:rsidP="009B1BA4">
      <w:pPr>
        <w:pStyle w:val="af1"/>
        <w:autoSpaceDE w:val="0"/>
        <w:spacing w:line="240" w:lineRule="auto"/>
        <w:jc w:val="both"/>
        <w:rPr>
          <w:rFonts w:eastAsia="Calibri"/>
          <w:i/>
          <w:u w:val="single"/>
        </w:rPr>
      </w:pPr>
    </w:p>
    <w:p w:rsidR="007C3E3D" w:rsidRDefault="007C3E3D" w:rsidP="009B1BA4">
      <w:pPr>
        <w:pStyle w:val="af1"/>
        <w:autoSpaceDE w:val="0"/>
        <w:spacing w:line="240" w:lineRule="auto"/>
        <w:jc w:val="both"/>
        <w:rPr>
          <w:rFonts w:eastAsia="Calibri"/>
          <w:i/>
          <w:u w:val="single"/>
        </w:rPr>
      </w:pPr>
    </w:p>
    <w:p w:rsidR="007C3E3D" w:rsidRDefault="007C3E3D" w:rsidP="007C3E3D">
      <w:pPr>
        <w:pStyle w:val="af1"/>
        <w:autoSpaceDE w:val="0"/>
        <w:spacing w:line="240" w:lineRule="auto"/>
        <w:jc w:val="both"/>
        <w:rPr>
          <w:rFonts w:eastAsia="Calibri"/>
          <w:i/>
          <w:u w:val="single"/>
        </w:rPr>
      </w:pPr>
    </w:p>
    <w:p w:rsidR="007C3E3D" w:rsidRDefault="007C3E3D" w:rsidP="0049777A">
      <w:pPr>
        <w:pStyle w:val="ConsPlusNormal"/>
        <w:ind w:left="4536" w:firstLine="1"/>
        <w:outlineLvl w:val="1"/>
        <w:rPr>
          <w:rFonts w:ascii="Times New Roman" w:hAnsi="Times New Roman" w:cs="Times New Roman"/>
          <w:sz w:val="28"/>
          <w:szCs w:val="28"/>
        </w:rPr>
      </w:pPr>
      <w:r w:rsidRPr="00762AFB">
        <w:rPr>
          <w:rFonts w:ascii="Times New Roman" w:hAnsi="Times New Roman" w:cs="Times New Roman"/>
          <w:sz w:val="28"/>
          <w:szCs w:val="28"/>
        </w:rPr>
        <w:t xml:space="preserve">Приложение </w:t>
      </w:r>
    </w:p>
    <w:p w:rsidR="007C3E3D" w:rsidRPr="000E7BBF" w:rsidRDefault="007C3E3D" w:rsidP="0049777A">
      <w:pPr>
        <w:autoSpaceDE w:val="0"/>
        <w:ind w:left="4536"/>
        <w:jc w:val="both"/>
        <w:rPr>
          <w:i/>
        </w:rPr>
      </w:pPr>
      <w:r>
        <w:rPr>
          <w:sz w:val="28"/>
          <w:szCs w:val="28"/>
        </w:rPr>
        <w:t xml:space="preserve">к </w:t>
      </w:r>
      <w:r w:rsidRPr="000E7BBF">
        <w:rPr>
          <w:sz w:val="28"/>
          <w:szCs w:val="28"/>
        </w:rPr>
        <w:t>решени</w:t>
      </w:r>
      <w:r>
        <w:rPr>
          <w:sz w:val="28"/>
          <w:szCs w:val="28"/>
        </w:rPr>
        <w:t>ю</w:t>
      </w:r>
      <w:r w:rsidR="00D0653E">
        <w:rPr>
          <w:sz w:val="28"/>
          <w:szCs w:val="28"/>
        </w:rPr>
        <w:t xml:space="preserve"> Совета депутатов Александровского сельского поселения Иловлинского муниципального района Волгоградской области</w:t>
      </w:r>
    </w:p>
    <w:p w:rsidR="007C3E3D" w:rsidRPr="00762AFB" w:rsidRDefault="00D0653E" w:rsidP="0049777A">
      <w:pPr>
        <w:pStyle w:val="ConsPlusNormal"/>
        <w:ind w:left="4536" w:firstLine="1"/>
        <w:outlineLvl w:val="1"/>
        <w:rPr>
          <w:rFonts w:ascii="Times New Roman" w:hAnsi="Times New Roman" w:cs="Times New Roman"/>
          <w:sz w:val="28"/>
          <w:szCs w:val="28"/>
        </w:rPr>
      </w:pPr>
      <w:r>
        <w:rPr>
          <w:rFonts w:ascii="Times New Roman" w:hAnsi="Times New Roman"/>
          <w:sz w:val="28"/>
          <w:szCs w:val="28"/>
        </w:rPr>
        <w:t>от «03» августа 2021 г. № 65/40</w:t>
      </w:r>
    </w:p>
    <w:p w:rsidR="007C3E3D" w:rsidRDefault="007C3E3D" w:rsidP="0049777A">
      <w:pPr>
        <w:pStyle w:val="ConsPlusNormal"/>
        <w:outlineLvl w:val="1"/>
        <w:rPr>
          <w:rFonts w:ascii="Times New Roman" w:hAnsi="Times New Roman" w:cs="Times New Roman"/>
          <w:sz w:val="28"/>
          <w:szCs w:val="28"/>
        </w:rPr>
      </w:pPr>
    </w:p>
    <w:p w:rsidR="007C3E3D" w:rsidRDefault="007C3E3D" w:rsidP="007C3E3D">
      <w:pPr>
        <w:pStyle w:val="ConsPlusNormal"/>
        <w:ind w:left="4536" w:firstLine="0"/>
        <w:outlineLvl w:val="1"/>
        <w:rPr>
          <w:rFonts w:ascii="Times New Roman" w:hAnsi="Times New Roman" w:cs="Times New Roman"/>
          <w:sz w:val="28"/>
          <w:szCs w:val="28"/>
        </w:rPr>
      </w:pPr>
      <w:r w:rsidRPr="00762AFB">
        <w:rPr>
          <w:rFonts w:ascii="Times New Roman" w:hAnsi="Times New Roman" w:cs="Times New Roman"/>
          <w:sz w:val="28"/>
          <w:szCs w:val="28"/>
        </w:rPr>
        <w:t>«</w:t>
      </w:r>
      <w:r>
        <w:rPr>
          <w:rFonts w:ascii="Times New Roman" w:hAnsi="Times New Roman" w:cs="Times New Roman"/>
          <w:sz w:val="28"/>
          <w:szCs w:val="28"/>
        </w:rPr>
        <w:t>П</w:t>
      </w:r>
      <w:r w:rsidRPr="00C752A6">
        <w:rPr>
          <w:rFonts w:ascii="Times New Roman" w:hAnsi="Times New Roman" w:cs="Times New Roman"/>
          <w:sz w:val="28"/>
          <w:szCs w:val="28"/>
        </w:rPr>
        <w:t xml:space="preserve">риложение 3 </w:t>
      </w:r>
    </w:p>
    <w:p w:rsidR="007C3E3D" w:rsidRPr="009615C9" w:rsidRDefault="007C3E3D" w:rsidP="007C3E3D">
      <w:pPr>
        <w:ind w:left="4536"/>
        <w:rPr>
          <w:sz w:val="28"/>
          <w:szCs w:val="28"/>
        </w:rPr>
      </w:pPr>
      <w:r w:rsidRPr="009615C9">
        <w:rPr>
          <w:sz w:val="28"/>
          <w:szCs w:val="28"/>
        </w:rPr>
        <w:t xml:space="preserve">к Положению </w:t>
      </w:r>
      <w:r w:rsidRPr="009615C9">
        <w:rPr>
          <w:sz w:val="28"/>
        </w:rPr>
        <w:t>о муниципальном контроле на автомобильном транспорте, городском наземном электрическом транспорте и в дорожном хозяйстве</w:t>
      </w:r>
    </w:p>
    <w:p w:rsidR="007C3E3D" w:rsidRPr="00BD0ADE" w:rsidRDefault="00D0653E" w:rsidP="007C3E3D">
      <w:pPr>
        <w:ind w:left="4536"/>
        <w:rPr>
          <w:sz w:val="28"/>
          <w:szCs w:val="28"/>
          <w:vertAlign w:val="superscript"/>
        </w:rPr>
      </w:pPr>
      <w:r>
        <w:rPr>
          <w:sz w:val="28"/>
          <w:szCs w:val="28"/>
        </w:rPr>
        <w:t>в границах населенных пунктов Александровского сельского поселения Иловлинского муниципального района Волгоградской области</w:t>
      </w:r>
    </w:p>
    <w:p w:rsidR="007C3E3D" w:rsidRDefault="007C3E3D" w:rsidP="007C3E3D">
      <w:pPr>
        <w:pStyle w:val="ConsPlusNormal"/>
        <w:ind w:firstLine="0"/>
        <w:jc w:val="center"/>
        <w:rPr>
          <w:b/>
          <w:sz w:val="28"/>
        </w:rPr>
      </w:pPr>
    </w:p>
    <w:p w:rsidR="007C3E3D" w:rsidRDefault="007C3E3D" w:rsidP="007C3E3D">
      <w:pPr>
        <w:pStyle w:val="ConsPlusNormal"/>
        <w:ind w:firstLine="0"/>
        <w:jc w:val="center"/>
        <w:rPr>
          <w:rFonts w:ascii="Times New Roman" w:hAnsi="Times New Roman" w:cs="Times New Roman"/>
          <w:b/>
          <w:sz w:val="28"/>
          <w:szCs w:val="28"/>
        </w:rPr>
      </w:pPr>
    </w:p>
    <w:p w:rsidR="007C3E3D" w:rsidRPr="007C3E3D" w:rsidRDefault="007C3E3D" w:rsidP="007C3E3D">
      <w:pPr>
        <w:pStyle w:val="ConsPlusNormal"/>
        <w:ind w:firstLine="0"/>
        <w:jc w:val="center"/>
        <w:rPr>
          <w:rFonts w:ascii="Times New Roman" w:hAnsi="Times New Roman" w:cs="Times New Roman"/>
          <w:b/>
          <w:sz w:val="28"/>
          <w:szCs w:val="28"/>
          <w:shd w:val="clear" w:color="auto" w:fill="F1C100"/>
        </w:rPr>
      </w:pPr>
      <w:r w:rsidRPr="007C3E3D">
        <w:rPr>
          <w:rFonts w:ascii="Times New Roman" w:hAnsi="Times New Roman" w:cs="Times New Roman"/>
          <w:b/>
          <w:sz w:val="28"/>
          <w:szCs w:val="28"/>
        </w:rPr>
        <w:t xml:space="preserve">Перечень индикаторов риска </w:t>
      </w:r>
    </w:p>
    <w:p w:rsidR="007C3E3D" w:rsidRPr="007C3E3D" w:rsidRDefault="007C3E3D" w:rsidP="007C3E3D">
      <w:pPr>
        <w:pStyle w:val="ConsPlusNormal"/>
        <w:ind w:firstLine="0"/>
        <w:jc w:val="center"/>
        <w:rPr>
          <w:rFonts w:ascii="Times New Roman" w:hAnsi="Times New Roman" w:cs="Times New Roman"/>
          <w:sz w:val="28"/>
          <w:szCs w:val="28"/>
        </w:rPr>
      </w:pPr>
      <w:r w:rsidRPr="007C3E3D">
        <w:rPr>
          <w:rFonts w:ascii="Times New Roman" w:hAnsi="Times New Roman" w:cs="Times New Roman"/>
          <w:b/>
          <w:sz w:val="28"/>
          <w:szCs w:val="28"/>
        </w:rPr>
        <w:t>нарушения обязательных требований, проверяемых в рамках осуществления муниципального контроля на автомобильном транспорте, городском наземном электрическом транспорте и в дорожном хозяйстве</w:t>
      </w:r>
      <w:r>
        <w:rPr>
          <w:rFonts w:ascii="Times New Roman" w:hAnsi="Times New Roman" w:cs="Times New Roman"/>
          <w:b/>
          <w:sz w:val="28"/>
          <w:szCs w:val="28"/>
        </w:rPr>
        <w:t xml:space="preserve"> </w:t>
      </w:r>
      <w:r w:rsidRPr="007C3E3D">
        <w:rPr>
          <w:rFonts w:ascii="Times New Roman" w:hAnsi="Times New Roman" w:cs="Times New Roman"/>
          <w:b/>
          <w:sz w:val="28"/>
          <w:szCs w:val="28"/>
        </w:rPr>
        <w:t xml:space="preserve">в </w:t>
      </w:r>
      <w:r w:rsidR="00F446D4">
        <w:rPr>
          <w:rFonts w:ascii="Times New Roman" w:hAnsi="Times New Roman" w:cs="Times New Roman"/>
          <w:b/>
          <w:color w:val="000000"/>
          <w:sz w:val="28"/>
          <w:szCs w:val="28"/>
        </w:rPr>
        <w:t>границах населенных пунктов Александровского сельского поселения Иловлинского муниципального района Волгоградской области</w:t>
      </w:r>
    </w:p>
    <w:p w:rsidR="007C3E3D" w:rsidRPr="007C3E3D" w:rsidRDefault="007C3E3D" w:rsidP="009B1BA4">
      <w:pPr>
        <w:pStyle w:val="af1"/>
        <w:autoSpaceDE w:val="0"/>
        <w:spacing w:line="240" w:lineRule="auto"/>
        <w:jc w:val="both"/>
        <w:rPr>
          <w:rFonts w:eastAsia="Calibri"/>
          <w:i/>
          <w:sz w:val="28"/>
          <w:szCs w:val="28"/>
          <w:u w:val="single"/>
        </w:rPr>
      </w:pPr>
    </w:p>
    <w:p w:rsidR="00AF68F1" w:rsidRDefault="00F446D4" w:rsidP="00AF68F1">
      <w:pPr>
        <w:tabs>
          <w:tab w:val="left" w:pos="0"/>
        </w:tabs>
        <w:ind w:firstLine="709"/>
        <w:jc w:val="both"/>
        <w:rPr>
          <w:rFonts w:eastAsia="Calibri"/>
          <w:sz w:val="28"/>
          <w:szCs w:val="28"/>
          <w:lang w:eastAsia="ru-RU"/>
        </w:rPr>
      </w:pPr>
      <w:r>
        <w:rPr>
          <w:rFonts w:eastAsia="Calibri"/>
          <w:sz w:val="28"/>
          <w:szCs w:val="28"/>
          <w:lang w:eastAsia="ru-RU"/>
        </w:rPr>
        <w:t>«</w:t>
      </w:r>
      <w:r w:rsidR="00AF68F1">
        <w:rPr>
          <w:rFonts w:eastAsia="Calibri"/>
          <w:sz w:val="28"/>
          <w:szCs w:val="28"/>
          <w:lang w:eastAsia="ru-RU"/>
        </w:rPr>
        <w:t>1. В отношении перевозок пассажиров</w:t>
      </w:r>
      <w:r w:rsidR="00AF68F1" w:rsidRPr="00AF68F1">
        <w:rPr>
          <w:sz w:val="28"/>
          <w:szCs w:val="28"/>
        </w:rPr>
        <w:t xml:space="preserve"> </w:t>
      </w:r>
      <w:r w:rsidR="00AF68F1" w:rsidRPr="00D10FDD">
        <w:rPr>
          <w:sz w:val="28"/>
          <w:szCs w:val="28"/>
        </w:rPr>
        <w:t>по муниципальным маршрутам регулярных</w:t>
      </w:r>
      <w:r w:rsidR="00AF68F1">
        <w:rPr>
          <w:sz w:val="28"/>
          <w:szCs w:val="28"/>
        </w:rPr>
        <w:t xml:space="preserve"> перевозок</w:t>
      </w:r>
      <w:r w:rsidR="00AF68F1">
        <w:rPr>
          <w:rFonts w:eastAsia="Calibri"/>
          <w:sz w:val="28"/>
          <w:szCs w:val="28"/>
          <w:lang w:eastAsia="ru-RU"/>
        </w:rPr>
        <w:t>:</w:t>
      </w:r>
    </w:p>
    <w:p w:rsidR="002E0FA6" w:rsidRPr="00C86308" w:rsidRDefault="00EC0349" w:rsidP="002E0FA6">
      <w:pPr>
        <w:tabs>
          <w:tab w:val="left" w:pos="0"/>
        </w:tabs>
        <w:ind w:firstLine="709"/>
        <w:jc w:val="both"/>
        <w:rPr>
          <w:rFonts w:eastAsia="SimSun"/>
          <w:kern w:val="3"/>
          <w:sz w:val="28"/>
          <w:szCs w:val="28"/>
        </w:rPr>
      </w:pPr>
      <w:r>
        <w:rPr>
          <w:rFonts w:eastAsia="SimSun"/>
          <w:kern w:val="3"/>
          <w:sz w:val="28"/>
          <w:szCs w:val="28"/>
        </w:rPr>
        <w:t xml:space="preserve">- </w:t>
      </w:r>
      <w:r w:rsidR="002E0FA6" w:rsidRPr="00C86308">
        <w:rPr>
          <w:rFonts w:eastAsia="SimSun"/>
          <w:kern w:val="3"/>
          <w:sz w:val="28"/>
          <w:szCs w:val="28"/>
        </w:rPr>
        <w:t>поступление в течение 30 дней двух и более обращений</w:t>
      </w:r>
      <w:r w:rsidR="00715676" w:rsidRPr="00C86308">
        <w:rPr>
          <w:rFonts w:eastAsia="SimSun"/>
          <w:kern w:val="3"/>
          <w:sz w:val="28"/>
          <w:szCs w:val="28"/>
        </w:rPr>
        <w:t xml:space="preserve"> (информации)</w:t>
      </w:r>
      <w:r w:rsidR="002E0FA6" w:rsidRPr="00C86308">
        <w:rPr>
          <w:rFonts w:eastAsia="SimSun"/>
          <w:kern w:val="3"/>
          <w:sz w:val="28"/>
          <w:szCs w:val="28"/>
        </w:rPr>
        <w:t xml:space="preserve"> </w:t>
      </w:r>
      <w:r w:rsidR="00833FBD" w:rsidRPr="00C86308">
        <w:rPr>
          <w:rFonts w:eastAsia="SimSun"/>
          <w:kern w:val="3"/>
          <w:sz w:val="28"/>
          <w:szCs w:val="28"/>
        </w:rPr>
        <w:t xml:space="preserve">от </w:t>
      </w:r>
      <w:r w:rsidR="00715676" w:rsidRPr="00C86308">
        <w:rPr>
          <w:sz w:val="28"/>
          <w:szCs w:val="28"/>
        </w:rPr>
        <w:t>граждан, органов государственной власти, органов местного самоуправления, юридических лиц, из средств массовой</w:t>
      </w:r>
      <w:r>
        <w:rPr>
          <w:sz w:val="28"/>
          <w:szCs w:val="28"/>
        </w:rPr>
        <w:t xml:space="preserve"> информации</w:t>
      </w:r>
      <w:r w:rsidR="00715676" w:rsidRPr="00C86308">
        <w:rPr>
          <w:sz w:val="28"/>
          <w:szCs w:val="28"/>
        </w:rPr>
        <w:t xml:space="preserve"> </w:t>
      </w:r>
      <w:r w:rsidR="002E0FA6" w:rsidRPr="00C86308">
        <w:rPr>
          <w:rFonts w:eastAsia="SimSun"/>
          <w:kern w:val="3"/>
          <w:sz w:val="28"/>
          <w:szCs w:val="28"/>
        </w:rPr>
        <w:t>о невозможности осуществить поездку от одного и (или) нескольких остановочных пунктов по причинам</w:t>
      </w:r>
      <w:r>
        <w:rPr>
          <w:rFonts w:eastAsia="SimSun"/>
          <w:kern w:val="3"/>
          <w:sz w:val="28"/>
          <w:szCs w:val="28"/>
        </w:rPr>
        <w:t>,</w:t>
      </w:r>
      <w:r w:rsidR="002E0FA6" w:rsidRPr="00C86308">
        <w:rPr>
          <w:rFonts w:eastAsia="SimSun"/>
          <w:kern w:val="3"/>
          <w:sz w:val="28"/>
          <w:szCs w:val="2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802477" w:rsidRDefault="00802477" w:rsidP="00833FBD">
      <w:pPr>
        <w:ind w:firstLine="709"/>
        <w:jc w:val="both"/>
        <w:rPr>
          <w:sz w:val="28"/>
          <w:szCs w:val="28"/>
        </w:rPr>
      </w:pPr>
      <w:r w:rsidRPr="00C86308">
        <w:rPr>
          <w:sz w:val="28"/>
          <w:szCs w:val="28"/>
        </w:rPr>
        <w:t xml:space="preserve">- </w:t>
      </w:r>
      <w:r w:rsidR="002E0FA6" w:rsidRPr="00C86308">
        <w:rPr>
          <w:sz w:val="28"/>
          <w:szCs w:val="28"/>
        </w:rPr>
        <w:t>наличие в контрольном органе сведений о привлечении</w:t>
      </w:r>
      <w:r w:rsidR="002E0FA6">
        <w:rPr>
          <w:sz w:val="28"/>
          <w:szCs w:val="28"/>
        </w:rPr>
        <w:t xml:space="preserve"> </w:t>
      </w:r>
      <w:r w:rsidRPr="008E5469">
        <w:rPr>
          <w:sz w:val="28"/>
          <w:szCs w:val="28"/>
        </w:rPr>
        <w:t xml:space="preserve"> контролируемого лица три и более раза к административной ответственности, предусмотренной статьей </w:t>
      </w:r>
      <w:r w:rsidRPr="008E5469">
        <w:rPr>
          <w:bCs/>
          <w:sz w:val="28"/>
          <w:szCs w:val="28"/>
        </w:rPr>
        <w:t xml:space="preserve">11.33 Кодекса Российской Федерации об административных правонарушениях, при осуществлении  </w:t>
      </w:r>
      <w:r w:rsidRPr="008E5469">
        <w:rPr>
          <w:sz w:val="28"/>
          <w:szCs w:val="28"/>
        </w:rPr>
        <w:t>перевозок по муниципальным маршрутам регулярных перевозок</w:t>
      </w:r>
      <w:r w:rsidRPr="008E5469">
        <w:rPr>
          <w:bCs/>
          <w:sz w:val="28"/>
          <w:szCs w:val="28"/>
        </w:rPr>
        <w:t xml:space="preserve"> </w:t>
      </w:r>
      <w:r w:rsidRPr="008E5469">
        <w:rPr>
          <w:sz w:val="28"/>
          <w:szCs w:val="28"/>
        </w:rPr>
        <w:t>в течение девяноста календарных дней со дня проведения последнего контрольного мероприятия в отношении контролируемого лица;</w:t>
      </w:r>
    </w:p>
    <w:p w:rsidR="00AF68F1" w:rsidRDefault="00AF68F1" w:rsidP="00AF68F1">
      <w:pPr>
        <w:tabs>
          <w:tab w:val="left" w:pos="0"/>
        </w:tabs>
        <w:ind w:firstLine="709"/>
        <w:jc w:val="both"/>
        <w:rPr>
          <w:sz w:val="28"/>
          <w:szCs w:val="28"/>
        </w:rPr>
      </w:pPr>
      <w:r>
        <w:rPr>
          <w:sz w:val="28"/>
          <w:szCs w:val="28"/>
        </w:rPr>
        <w:t>2. В отношении дорожного хозяйства:</w:t>
      </w:r>
    </w:p>
    <w:p w:rsidR="00AF68F1" w:rsidRDefault="00AF68F1" w:rsidP="00AF68F1">
      <w:pPr>
        <w:tabs>
          <w:tab w:val="left" w:pos="0"/>
        </w:tabs>
        <w:ind w:firstLine="709"/>
        <w:jc w:val="both"/>
        <w:rPr>
          <w:sz w:val="28"/>
          <w:szCs w:val="28"/>
        </w:rPr>
      </w:pPr>
      <w:r>
        <w:rPr>
          <w:sz w:val="28"/>
          <w:szCs w:val="28"/>
        </w:rPr>
        <w:lastRenderedPageBreak/>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w:t>
      </w:r>
      <w:r w:rsidR="00C86308">
        <w:rPr>
          <w:sz w:val="28"/>
          <w:szCs w:val="28"/>
        </w:rPr>
        <w:t xml:space="preserve">ного из следующих видов работ – </w:t>
      </w:r>
      <w:r>
        <w:rPr>
          <w:sz w:val="28"/>
          <w:szCs w:val="28"/>
        </w:rPr>
        <w:t>капитальный ремонт, ремонт, содержание автомобильных дорог общего пользования муниципального значения либо искусственных дорожных сооружений.</w:t>
      </w:r>
      <w:r w:rsidR="009C0547">
        <w:rPr>
          <w:sz w:val="28"/>
          <w:szCs w:val="28"/>
        </w:rPr>
        <w:t>».</w:t>
      </w:r>
    </w:p>
    <w:p w:rsidR="00AF68F1" w:rsidRDefault="00AF68F1" w:rsidP="00AF68F1">
      <w:pPr>
        <w:autoSpaceDE w:val="0"/>
        <w:autoSpaceDN w:val="0"/>
        <w:adjustRightInd w:val="0"/>
        <w:ind w:firstLine="709"/>
        <w:outlineLvl w:val="0"/>
        <w:rPr>
          <w:sz w:val="28"/>
          <w:szCs w:val="28"/>
        </w:rPr>
      </w:pPr>
    </w:p>
    <w:p w:rsidR="007C3E3D" w:rsidRPr="007C3E3D" w:rsidRDefault="007C3E3D">
      <w:pPr>
        <w:pStyle w:val="af1"/>
        <w:autoSpaceDE w:val="0"/>
        <w:spacing w:line="240" w:lineRule="auto"/>
        <w:jc w:val="both"/>
        <w:rPr>
          <w:rFonts w:eastAsia="Calibri"/>
          <w:i/>
          <w:sz w:val="28"/>
          <w:szCs w:val="28"/>
          <w:u w:val="single"/>
        </w:rPr>
      </w:pPr>
    </w:p>
    <w:sectPr w:rsidR="007C3E3D" w:rsidRPr="007C3E3D" w:rsidSect="009E2EE2">
      <w:headerReference w:type="default" r:id="rId9"/>
      <w:footerReference w:type="default" r:id="rId10"/>
      <w:headerReference w:type="first" r:id="rId11"/>
      <w:footerReference w:type="first" r:id="rId12"/>
      <w:pgSz w:w="11906" w:h="16838"/>
      <w:pgMar w:top="851" w:right="851" w:bottom="851" w:left="1701" w:header="357" w:footer="48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765" w:rsidRDefault="004A5765">
      <w:r>
        <w:separator/>
      </w:r>
    </w:p>
  </w:endnote>
  <w:endnote w:type="continuationSeparator" w:id="0">
    <w:p w:rsidR="004A5765" w:rsidRDefault="004A5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7FB" w:rsidRDefault="00BE17FB">
    <w:pPr>
      <w:pStyle w:val="afe"/>
      <w:jc w:val="right"/>
    </w:pPr>
  </w:p>
  <w:p w:rsidR="00BE17FB" w:rsidRDefault="00BE17FB">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7FB" w:rsidRDefault="00BE17FB">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765" w:rsidRDefault="004A5765">
      <w:r>
        <w:separator/>
      </w:r>
    </w:p>
  </w:footnote>
  <w:footnote w:type="continuationSeparator" w:id="0">
    <w:p w:rsidR="004A5765" w:rsidRDefault="004A57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7FB" w:rsidRDefault="00DD04B9">
    <w:pPr>
      <w:pStyle w:val="afa"/>
    </w:pPr>
    <w:r>
      <w:rPr>
        <w:noProof/>
        <w:lang w:eastAsia="ru-RU"/>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76200" cy="174625"/>
              <wp:effectExtent l="9525" t="635" r="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17FB" w:rsidRDefault="00BE17FB">
                          <w:pPr>
                            <w:pStyle w:val="afa"/>
                          </w:pPr>
                          <w:r>
                            <w:rPr>
                              <w:rStyle w:val="ad"/>
                            </w:rPr>
                            <w:fldChar w:fldCharType="begin"/>
                          </w:r>
                          <w:r>
                            <w:rPr>
                              <w:rStyle w:val="ad"/>
                            </w:rPr>
                            <w:instrText xml:space="preserve"> PAGE </w:instrText>
                          </w:r>
                          <w:r>
                            <w:rPr>
                              <w:rStyle w:val="ad"/>
                            </w:rPr>
                            <w:fldChar w:fldCharType="separate"/>
                          </w:r>
                          <w:r w:rsidR="00DD04B9">
                            <w:rPr>
                              <w:rStyle w:val="ad"/>
                              <w:noProof/>
                            </w:rPr>
                            <w:t>3</w:t>
                          </w:r>
                          <w:r>
                            <w:rPr>
                              <w:rStyle w:val="ad"/>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" stroked="f">
              <v:fill opacity="0"/>
              <v:textbox inset="0,0,0,0">
                <w:txbxContent>
                  <w:p w:rsidR="00BE17FB" w:rsidRDefault="00BE17FB">
                    <w:pPr>
                      <w:pStyle w:val="afa"/>
                    </w:pPr>
                    <w:r>
                      <w:rPr>
                        <w:rStyle w:val="ad"/>
                      </w:rPr>
                      <w:fldChar w:fldCharType="begin"/>
                    </w:r>
                    <w:r>
                      <w:rPr>
                        <w:rStyle w:val="ad"/>
                      </w:rPr>
                      <w:instrText xml:space="preserve"> PAGE </w:instrText>
                    </w:r>
                    <w:r>
                      <w:rPr>
                        <w:rStyle w:val="ad"/>
                      </w:rPr>
                      <w:fldChar w:fldCharType="separate"/>
                    </w:r>
                    <w:r w:rsidR="00DD04B9">
                      <w:rPr>
                        <w:rStyle w:val="ad"/>
                        <w:noProof/>
                      </w:rPr>
                      <w:t>3</w:t>
                    </w:r>
                    <w:r>
                      <w:rPr>
                        <w:rStyle w:val="ad"/>
                      </w:rPr>
                      <w:fldChar w:fldCharType="end"/>
                    </w:r>
                  </w:p>
                </w:txbxContent>
              </v:textbox>
              <w10:wrap type="square" side="largest"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7FB" w:rsidRDefault="00BE17FB">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16"/>
    <w:lvl w:ilvl="0">
      <w:start w:val="1"/>
      <w:numFmt w:val="decimal"/>
      <w:pStyle w:val="a"/>
      <w:suff w:val="space"/>
      <w:lvlText w:val="%1."/>
      <w:lvlJc w:val="left"/>
      <w:pPr>
        <w:tabs>
          <w:tab w:val="num" w:pos="0"/>
        </w:tabs>
        <w:ind w:left="0" w:firstLine="720"/>
      </w:pPr>
      <w:rPr>
        <w:rFonts w:hint="default"/>
      </w:rPr>
    </w:lvl>
    <w:lvl w:ilvl="1">
      <w:start w:val="1"/>
      <w:numFmt w:val="decimal"/>
      <w:suff w:val="space"/>
      <w:lvlText w:val="%1.%2."/>
      <w:lvlJc w:val="left"/>
      <w:pPr>
        <w:tabs>
          <w:tab w:val="num" w:pos="0"/>
        </w:tabs>
        <w:ind w:left="0" w:firstLine="720"/>
      </w:pPr>
      <w:rPr>
        <w:rFonts w:hint="default"/>
      </w:rPr>
    </w:lvl>
    <w:lvl w:ilvl="2">
      <w:start w:val="1"/>
      <w:numFmt w:val="decimal"/>
      <w:suff w:val="space"/>
      <w:lvlText w:val="%1.%2.%3."/>
      <w:lvlJc w:val="left"/>
      <w:pPr>
        <w:tabs>
          <w:tab w:val="num" w:pos="0"/>
        </w:tabs>
        <w:ind w:left="0" w:firstLine="720"/>
      </w:pPr>
      <w:rPr>
        <w:rFonts w:hint="default"/>
      </w:rPr>
    </w:lvl>
    <w:lvl w:ilvl="3">
      <w:start w:val="1"/>
      <w:numFmt w:val="decimal"/>
      <w:suff w:val="space"/>
      <w:lvlText w:val="%1.%2.%3.%4."/>
      <w:lvlJc w:val="left"/>
      <w:pPr>
        <w:tabs>
          <w:tab w:val="num" w:pos="0"/>
        </w:tabs>
        <w:ind w:left="0" w:firstLine="720"/>
      </w:pPr>
      <w:rPr>
        <w:rFonts w:hint="default"/>
      </w:rPr>
    </w:lvl>
    <w:lvl w:ilvl="4">
      <w:start w:val="1"/>
      <w:numFmt w:val="decimal"/>
      <w:suff w:val="space"/>
      <w:lvlText w:val="%1.%2.%3.%4.%5."/>
      <w:lvlJc w:val="left"/>
      <w:pPr>
        <w:tabs>
          <w:tab w:val="num" w:pos="0"/>
        </w:tabs>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2">
    <w:nsid w:val="48006E66"/>
    <w:multiLevelType w:val="hybridMultilevel"/>
    <w:tmpl w:val="083E81B6"/>
    <w:lvl w:ilvl="0" w:tplc="7C8CA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1291135"/>
    <w:multiLevelType w:val="hybridMultilevel"/>
    <w:tmpl w:val="3F68CE5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C85"/>
    <w:rsid w:val="00066439"/>
    <w:rsid w:val="00071962"/>
    <w:rsid w:val="00073536"/>
    <w:rsid w:val="00083A30"/>
    <w:rsid w:val="000C20B4"/>
    <w:rsid w:val="000D14F2"/>
    <w:rsid w:val="00182326"/>
    <w:rsid w:val="0019511B"/>
    <w:rsid w:val="001C1D9C"/>
    <w:rsid w:val="001D3AF6"/>
    <w:rsid w:val="001F1D93"/>
    <w:rsid w:val="001F533E"/>
    <w:rsid w:val="002326C8"/>
    <w:rsid w:val="00240547"/>
    <w:rsid w:val="00296691"/>
    <w:rsid w:val="002A0743"/>
    <w:rsid w:val="002E0FA6"/>
    <w:rsid w:val="0032343F"/>
    <w:rsid w:val="00332387"/>
    <w:rsid w:val="00381EEF"/>
    <w:rsid w:val="00392AA8"/>
    <w:rsid w:val="003D3DDF"/>
    <w:rsid w:val="003E039E"/>
    <w:rsid w:val="003E2CFC"/>
    <w:rsid w:val="003E4282"/>
    <w:rsid w:val="004024FC"/>
    <w:rsid w:val="00426B5E"/>
    <w:rsid w:val="0049777A"/>
    <w:rsid w:val="004A055E"/>
    <w:rsid w:val="004A5765"/>
    <w:rsid w:val="004D0A35"/>
    <w:rsid w:val="00502024"/>
    <w:rsid w:val="00540074"/>
    <w:rsid w:val="005454A1"/>
    <w:rsid w:val="00567968"/>
    <w:rsid w:val="0059531D"/>
    <w:rsid w:val="00597F25"/>
    <w:rsid w:val="005A0E62"/>
    <w:rsid w:val="005D294C"/>
    <w:rsid w:val="005D2AEC"/>
    <w:rsid w:val="005D3B7D"/>
    <w:rsid w:val="00607F44"/>
    <w:rsid w:val="00616F4E"/>
    <w:rsid w:val="006735AF"/>
    <w:rsid w:val="006A02E6"/>
    <w:rsid w:val="006A4925"/>
    <w:rsid w:val="006A50D2"/>
    <w:rsid w:val="006C60DF"/>
    <w:rsid w:val="00715676"/>
    <w:rsid w:val="0071625A"/>
    <w:rsid w:val="007417EA"/>
    <w:rsid w:val="00747EDD"/>
    <w:rsid w:val="00762224"/>
    <w:rsid w:val="007771B4"/>
    <w:rsid w:val="007B2DC0"/>
    <w:rsid w:val="007C04F7"/>
    <w:rsid w:val="007C3E3D"/>
    <w:rsid w:val="007E6ABB"/>
    <w:rsid w:val="00802477"/>
    <w:rsid w:val="00833FBD"/>
    <w:rsid w:val="00836258"/>
    <w:rsid w:val="00842E7F"/>
    <w:rsid w:val="008C0156"/>
    <w:rsid w:val="008E5469"/>
    <w:rsid w:val="00951108"/>
    <w:rsid w:val="0098020C"/>
    <w:rsid w:val="00984065"/>
    <w:rsid w:val="00987F56"/>
    <w:rsid w:val="00992366"/>
    <w:rsid w:val="009B1BA4"/>
    <w:rsid w:val="009C0547"/>
    <w:rsid w:val="009E2EE2"/>
    <w:rsid w:val="009E686A"/>
    <w:rsid w:val="00A31E0C"/>
    <w:rsid w:val="00A96998"/>
    <w:rsid w:val="00AF68F1"/>
    <w:rsid w:val="00B310F7"/>
    <w:rsid w:val="00B50B54"/>
    <w:rsid w:val="00B93971"/>
    <w:rsid w:val="00BA11E5"/>
    <w:rsid w:val="00BE17FB"/>
    <w:rsid w:val="00BE1A59"/>
    <w:rsid w:val="00BE3BD4"/>
    <w:rsid w:val="00C023CA"/>
    <w:rsid w:val="00C16245"/>
    <w:rsid w:val="00C41B4F"/>
    <w:rsid w:val="00C86308"/>
    <w:rsid w:val="00C93DF0"/>
    <w:rsid w:val="00CB7AF8"/>
    <w:rsid w:val="00CC798D"/>
    <w:rsid w:val="00D0653E"/>
    <w:rsid w:val="00D30C81"/>
    <w:rsid w:val="00D4414C"/>
    <w:rsid w:val="00D813E2"/>
    <w:rsid w:val="00D90073"/>
    <w:rsid w:val="00D93B18"/>
    <w:rsid w:val="00DD04B9"/>
    <w:rsid w:val="00E003EE"/>
    <w:rsid w:val="00E614CF"/>
    <w:rsid w:val="00E672CB"/>
    <w:rsid w:val="00E705A6"/>
    <w:rsid w:val="00EC0349"/>
    <w:rsid w:val="00EC1456"/>
    <w:rsid w:val="00EC4DA5"/>
    <w:rsid w:val="00EE3E59"/>
    <w:rsid w:val="00EF3EFF"/>
    <w:rsid w:val="00EF58A0"/>
    <w:rsid w:val="00F04C85"/>
    <w:rsid w:val="00F121E0"/>
    <w:rsid w:val="00F446D4"/>
    <w:rsid w:val="00F659F8"/>
    <w:rsid w:val="00F82E26"/>
    <w:rsid w:val="00F9197C"/>
    <w:rsid w:val="00FE67C6"/>
    <w:rsid w:val="00FF4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zh-CN"/>
    </w:rPr>
  </w:style>
  <w:style w:type="paragraph" w:styleId="1">
    <w:name w:val="heading 1"/>
    <w:basedOn w:val="a0"/>
    <w:next w:val="a0"/>
    <w:qFormat/>
    <w:pPr>
      <w:keepNext/>
      <w:numPr>
        <w:numId w:val="1"/>
      </w:numPr>
      <w:spacing w:before="240" w:after="60"/>
      <w:outlineLvl w:val="0"/>
    </w:pPr>
    <w:rPr>
      <w:rFonts w:ascii="Cambria" w:hAnsi="Cambria" w:cs="Cambria"/>
      <w:b/>
      <w:bCs/>
      <w:kern w:val="2"/>
      <w:sz w:val="32"/>
      <w:szCs w:val="32"/>
    </w:rPr>
  </w:style>
  <w:style w:type="paragraph" w:styleId="2">
    <w:name w:val="heading 2"/>
    <w:basedOn w:val="a0"/>
    <w:next w:val="a0"/>
    <w:qFormat/>
    <w:pPr>
      <w:keepNext/>
      <w:numPr>
        <w:ilvl w:val="1"/>
        <w:numId w:val="1"/>
      </w:numPr>
      <w:spacing w:before="240" w:after="60"/>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Symbol" w:hAnsi="Symbol" w:cs="Symbol" w:hint="default"/>
      <w:sz w:val="24"/>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1z1">
    <w:name w:val="WW8Num11z1"/>
    <w:rPr>
      <w:rFonts w:hint="default"/>
      <w:b w:val="0"/>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rPr>
  </w:style>
  <w:style w:type="character" w:customStyle="1" w:styleId="WW8Num20z0">
    <w:name w:val="WW8Num20z0"/>
    <w:rPr>
      <w:rFont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hint="default"/>
      <w:color w:val="auto"/>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5z0">
    <w:name w:val="WW8Num25z0"/>
    <w:rPr>
      <w:sz w:val="28"/>
      <w:szCs w:val="28"/>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sz w:val="28"/>
      <w:szCs w:val="28"/>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b w:val="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30z0">
    <w:name w:val="WW8Num30z0"/>
    <w:rPr>
      <w:rFonts w:hint="default"/>
      <w:b w:val="0"/>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3z0">
    <w:name w:val="WW8Num33z0"/>
    <w:rPr>
      <w:rFonts w:hint="default"/>
    </w:rPr>
  </w:style>
  <w:style w:type="character" w:customStyle="1" w:styleId="WW8Num34z0">
    <w:name w:val="WW8Num34z0"/>
    <w:rPr>
      <w:rFonts w:hint="default"/>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6z1">
    <w:name w:val="WW8Num36z1"/>
    <w:rPr>
      <w:rFonts w:hint="default"/>
      <w:b w:val="0"/>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10">
    <w:name w:val="Основной шрифт абзаца1"/>
  </w:style>
  <w:style w:type="character" w:customStyle="1" w:styleId="11">
    <w:name w:val="Заголовок 1 Знак"/>
    <w:rPr>
      <w:rFonts w:ascii="Cambria" w:hAnsi="Cambria" w:cs="Cambria"/>
      <w:b/>
      <w:bCs/>
      <w:kern w:val="2"/>
      <w:sz w:val="32"/>
      <w:szCs w:val="32"/>
      <w:lang w:val="ru-RU" w:bidi="ar-SA"/>
    </w:rPr>
  </w:style>
  <w:style w:type="character" w:customStyle="1" w:styleId="20">
    <w:name w:val="Заголовок 2 Знак"/>
    <w:rPr>
      <w:rFonts w:ascii="Cambria" w:hAnsi="Cambria" w:cs="Cambria"/>
      <w:b/>
      <w:bCs/>
      <w:i/>
      <w:iCs/>
      <w:sz w:val="28"/>
      <w:szCs w:val="28"/>
      <w:lang w:val="ru-RU" w:bidi="ar-SA"/>
    </w:rPr>
  </w:style>
  <w:style w:type="character" w:customStyle="1" w:styleId="a4">
    <w:name w:val="Абзац_пост Знак"/>
    <w:rPr>
      <w:sz w:val="26"/>
      <w:szCs w:val="24"/>
      <w:lang w:val="ru-RU" w:bidi="ar-SA"/>
    </w:rPr>
  </w:style>
  <w:style w:type="character" w:customStyle="1" w:styleId="13">
    <w:name w:val="Обычный + 13 пт Знак"/>
    <w:rPr>
      <w:sz w:val="26"/>
      <w:szCs w:val="26"/>
      <w:lang w:val="ru-RU" w:bidi="ar-SA"/>
    </w:rPr>
  </w:style>
  <w:style w:type="character" w:styleId="a5">
    <w:name w:val="Hyperlink"/>
    <w:rPr>
      <w:color w:val="0000FF"/>
      <w:u w:val="single"/>
    </w:rPr>
  </w:style>
  <w:style w:type="character" w:customStyle="1" w:styleId="HTML">
    <w:name w:val="Стандартный HTML Знак"/>
    <w:rPr>
      <w:rFonts w:ascii="Courier New" w:hAnsi="Courier New" w:cs="Courier New"/>
      <w:lang w:val="ru-RU" w:bidi="ar-SA"/>
    </w:rPr>
  </w:style>
  <w:style w:type="character" w:customStyle="1" w:styleId="a6">
    <w:name w:val="Основной текст с отступом Знак"/>
    <w:rPr>
      <w:sz w:val="24"/>
      <w:szCs w:val="24"/>
      <w:lang w:val="ru-RU" w:bidi="ar-SA"/>
    </w:rPr>
  </w:style>
  <w:style w:type="character" w:customStyle="1" w:styleId="a7">
    <w:name w:val="Гипертекстовая ссылка"/>
    <w:rPr>
      <w:color w:val="008000"/>
    </w:rPr>
  </w:style>
  <w:style w:type="character" w:customStyle="1" w:styleId="a8">
    <w:name w:val="Верхний колонтитул Знак"/>
    <w:rPr>
      <w:sz w:val="24"/>
      <w:szCs w:val="24"/>
      <w:lang w:bidi="ar-SA"/>
    </w:rPr>
  </w:style>
  <w:style w:type="character" w:customStyle="1" w:styleId="a9">
    <w:name w:val="Текст примечания Знак"/>
    <w:rPr>
      <w:lang w:val="ru-RU" w:bidi="ar-SA"/>
    </w:rPr>
  </w:style>
  <w:style w:type="character" w:customStyle="1" w:styleId="aa">
    <w:name w:val="Тема примечания Знак"/>
    <w:rPr>
      <w:b/>
      <w:bCs/>
      <w:lang w:val="ru-RU" w:bidi="ar-SA"/>
    </w:rPr>
  </w:style>
  <w:style w:type="character" w:customStyle="1" w:styleId="style11">
    <w:name w:val="style11"/>
    <w:basedOn w:val="10"/>
  </w:style>
  <w:style w:type="character" w:customStyle="1" w:styleId="ab">
    <w:name w:val="Нижний колонтитул Знак"/>
    <w:rPr>
      <w:sz w:val="24"/>
      <w:szCs w:val="24"/>
      <w:lang w:val="ru-RU" w:bidi="ar-SA"/>
    </w:rPr>
  </w:style>
  <w:style w:type="character" w:customStyle="1" w:styleId="ac">
    <w:name w:val="Символ сноски"/>
    <w:rPr>
      <w:vertAlign w:val="superscript"/>
    </w:rPr>
  </w:style>
  <w:style w:type="character" w:styleId="ad">
    <w:name w:val="page number"/>
    <w:basedOn w:val="10"/>
  </w:style>
  <w:style w:type="character" w:styleId="ae">
    <w:name w:val="footnote reference"/>
    <w:link w:val="12"/>
    <w:rPr>
      <w:vertAlign w:val="superscript"/>
    </w:rPr>
  </w:style>
  <w:style w:type="character" w:styleId="af">
    <w:name w:val="endnote reference"/>
    <w:rPr>
      <w:vertAlign w:val="superscript"/>
    </w:rPr>
  </w:style>
  <w:style w:type="character" w:customStyle="1" w:styleId="af0">
    <w:name w:val="Символ концевой сноски"/>
  </w:style>
  <w:style w:type="paragraph" w:customStyle="1" w:styleId="14">
    <w:name w:val="Заголовок1"/>
    <w:basedOn w:val="a0"/>
    <w:next w:val="af1"/>
    <w:pPr>
      <w:spacing w:before="240" w:after="60"/>
      <w:jc w:val="center"/>
    </w:pPr>
    <w:rPr>
      <w:rFonts w:ascii="Arial" w:hAnsi="Arial" w:cs="Arial"/>
      <w:b/>
      <w:bCs/>
      <w:kern w:val="2"/>
      <w:sz w:val="32"/>
      <w:szCs w:val="32"/>
    </w:rPr>
  </w:style>
  <w:style w:type="paragraph" w:styleId="af1">
    <w:name w:val="Body Text"/>
    <w:basedOn w:val="a0"/>
    <w:pPr>
      <w:spacing w:line="276" w:lineRule="auto"/>
    </w:pPr>
  </w:style>
  <w:style w:type="paragraph" w:styleId="af2">
    <w:name w:val="List"/>
    <w:basedOn w:val="af1"/>
    <w:rPr>
      <w:rFonts w:cs="Lohit Devanagari"/>
    </w:rPr>
  </w:style>
  <w:style w:type="paragraph" w:styleId="af3">
    <w:name w:val="caption"/>
    <w:basedOn w:val="a0"/>
    <w:qFormat/>
    <w:pPr>
      <w:suppressLineNumbers/>
      <w:spacing w:before="120" w:after="120"/>
    </w:pPr>
    <w:rPr>
      <w:rFonts w:cs="Lohit Devanagari"/>
      <w:i/>
      <w:iCs/>
    </w:rPr>
  </w:style>
  <w:style w:type="paragraph" w:customStyle="1" w:styleId="15">
    <w:name w:val="Указатель1"/>
    <w:basedOn w:val="a0"/>
    <w:pPr>
      <w:suppressLineNumbers/>
    </w:pPr>
    <w:rPr>
      <w:rFonts w:cs="Lohit Devanagari"/>
    </w:rPr>
  </w:style>
  <w:style w:type="paragraph" w:customStyle="1" w:styleId="af4">
    <w:name w:val="Название_пост"/>
    <w:basedOn w:val="14"/>
    <w:next w:val="af5"/>
    <w:pPr>
      <w:spacing w:before="0" w:after="0"/>
    </w:pPr>
    <w:rPr>
      <w:rFonts w:ascii="Times New Roman" w:hAnsi="Times New Roman" w:cs="Times New Roman"/>
      <w:kern w:val="0"/>
      <w:szCs w:val="24"/>
    </w:rPr>
  </w:style>
  <w:style w:type="paragraph" w:customStyle="1" w:styleId="af5">
    <w:name w:val="Дата и номер"/>
    <w:basedOn w:val="a0"/>
    <w:next w:val="af6"/>
    <w:pPr>
      <w:tabs>
        <w:tab w:val="left" w:pos="8100"/>
      </w:tabs>
      <w:ind w:firstLine="720"/>
      <w:jc w:val="both"/>
    </w:pPr>
    <w:rPr>
      <w:bCs/>
      <w:sz w:val="26"/>
    </w:rPr>
  </w:style>
  <w:style w:type="paragraph" w:customStyle="1" w:styleId="af6">
    <w:name w:val="Заголовок_пост"/>
    <w:basedOn w:val="a0"/>
    <w:pPr>
      <w:tabs>
        <w:tab w:val="left" w:pos="13320"/>
      </w:tabs>
      <w:ind w:left="720" w:right="4627"/>
    </w:pPr>
    <w:rPr>
      <w:sz w:val="26"/>
    </w:rPr>
  </w:style>
  <w:style w:type="paragraph" w:customStyle="1" w:styleId="af7">
    <w:name w:val="Абзац_пост"/>
    <w:basedOn w:val="a0"/>
    <w:pPr>
      <w:spacing w:before="120"/>
      <w:ind w:firstLine="720"/>
      <w:jc w:val="both"/>
    </w:pPr>
    <w:rPr>
      <w:sz w:val="26"/>
    </w:rPr>
  </w:style>
  <w:style w:type="paragraph" w:customStyle="1" w:styleId="130">
    <w:name w:val="Обычный + 13 пт"/>
    <w:basedOn w:val="a0"/>
    <w:pPr>
      <w:shd w:val="clear" w:color="auto" w:fill="FFFFFF"/>
      <w:tabs>
        <w:tab w:val="left" w:pos="1492"/>
      </w:tabs>
      <w:spacing w:before="293" w:line="298" w:lineRule="exact"/>
      <w:ind w:left="67" w:firstLine="552"/>
      <w:jc w:val="both"/>
    </w:pPr>
    <w:rPr>
      <w:sz w:val="26"/>
      <w:szCs w:val="26"/>
    </w:rPr>
  </w:style>
  <w:style w:type="paragraph" w:customStyle="1" w:styleId="ConsPlusNormal">
    <w:name w:val="ConsPlusNormal"/>
    <w:link w:val="ConsPlusNormal1"/>
    <w:qFormat/>
    <w:pPr>
      <w:widowControl w:val="0"/>
      <w:suppressAutoHyphens/>
      <w:autoSpaceDE w:val="0"/>
      <w:ind w:firstLine="720"/>
    </w:pPr>
    <w:rPr>
      <w:rFonts w:ascii="Arial" w:hAnsi="Arial" w:cs="Arial"/>
      <w:lang w:eastAsia="zh-CN"/>
    </w:rPr>
  </w:style>
  <w:style w:type="paragraph" w:customStyle="1" w:styleId="ConsPlusNonformat">
    <w:name w:val="ConsPlusNonformat"/>
    <w:pPr>
      <w:suppressAutoHyphens/>
      <w:autoSpaceDE w:val="0"/>
    </w:pPr>
    <w:rPr>
      <w:rFonts w:ascii="Courier New" w:hAnsi="Courier New" w:cs="Courier New"/>
      <w:lang w:eastAsia="zh-CN"/>
    </w:rPr>
  </w:style>
  <w:style w:type="paragraph" w:styleId="HTML0">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612"/>
    </w:pPr>
    <w:rPr>
      <w:rFonts w:ascii="Courier New" w:hAnsi="Courier New" w:cs="Courier New"/>
      <w:sz w:val="20"/>
      <w:szCs w:val="20"/>
    </w:rPr>
  </w:style>
  <w:style w:type="paragraph" w:styleId="af8">
    <w:name w:val="Body Text Indent"/>
    <w:basedOn w:val="a0"/>
    <w:pPr>
      <w:suppressAutoHyphens w:val="0"/>
      <w:spacing w:after="120"/>
      <w:ind w:left="283"/>
    </w:pPr>
  </w:style>
  <w:style w:type="paragraph" w:customStyle="1" w:styleId="af9">
    <w:name w:val="Верхний и нижний колонтитулы"/>
    <w:basedOn w:val="a0"/>
    <w:pPr>
      <w:suppressLineNumbers/>
      <w:tabs>
        <w:tab w:val="center" w:pos="4819"/>
        <w:tab w:val="right" w:pos="9638"/>
      </w:tabs>
    </w:pPr>
  </w:style>
  <w:style w:type="paragraph" w:styleId="afa">
    <w:name w:val="header"/>
    <w:basedOn w:val="a0"/>
    <w:pPr>
      <w:tabs>
        <w:tab w:val="center" w:pos="4677"/>
        <w:tab w:val="right" w:pos="9355"/>
      </w:tabs>
    </w:pPr>
  </w:style>
  <w:style w:type="paragraph" w:styleId="afb">
    <w:name w:val="List Paragraph"/>
    <w:basedOn w:val="a0"/>
    <w:link w:val="afc"/>
    <w:qFormat/>
    <w:pPr>
      <w:ind w:left="720"/>
      <w:contextualSpacing/>
    </w:pPr>
  </w:style>
  <w:style w:type="paragraph" w:customStyle="1" w:styleId="16">
    <w:name w:val="Текст примечания1"/>
    <w:basedOn w:val="a0"/>
    <w:rPr>
      <w:sz w:val="20"/>
      <w:szCs w:val="20"/>
    </w:rPr>
  </w:style>
  <w:style w:type="paragraph" w:styleId="afd">
    <w:name w:val="annotation subject"/>
    <w:basedOn w:val="16"/>
    <w:next w:val="16"/>
    <w:rPr>
      <w:b/>
      <w:bCs/>
    </w:rPr>
  </w:style>
  <w:style w:type="paragraph" w:customStyle="1" w:styleId="a">
    <w:name w:val="Пункт_пост"/>
    <w:basedOn w:val="a0"/>
    <w:pPr>
      <w:numPr>
        <w:numId w:val="2"/>
      </w:numPr>
      <w:suppressAutoHyphens w:val="0"/>
      <w:spacing w:before="120"/>
      <w:jc w:val="both"/>
    </w:pPr>
    <w:rPr>
      <w:sz w:val="26"/>
    </w:rPr>
  </w:style>
  <w:style w:type="paragraph" w:customStyle="1" w:styleId="Default">
    <w:name w:val="Default"/>
    <w:pPr>
      <w:suppressAutoHyphens/>
      <w:autoSpaceDE w:val="0"/>
    </w:pPr>
    <w:rPr>
      <w:color w:val="000000"/>
      <w:sz w:val="24"/>
      <w:szCs w:val="24"/>
      <w:lang w:eastAsia="zh-CN"/>
    </w:rPr>
  </w:style>
  <w:style w:type="paragraph" w:customStyle="1" w:styleId="ConsPlusCell">
    <w:name w:val="ConsPlusCell"/>
    <w:pPr>
      <w:suppressAutoHyphens/>
      <w:autoSpaceDE w:val="0"/>
    </w:pPr>
    <w:rPr>
      <w:rFonts w:ascii="Arial" w:eastAsia="Calibri" w:hAnsi="Arial" w:cs="Arial"/>
      <w:lang w:eastAsia="zh-CN"/>
    </w:rPr>
  </w:style>
  <w:style w:type="paragraph" w:styleId="afe">
    <w:name w:val="footer"/>
    <w:basedOn w:val="a0"/>
    <w:pPr>
      <w:tabs>
        <w:tab w:val="center" w:pos="4677"/>
        <w:tab w:val="right" w:pos="9355"/>
      </w:tabs>
    </w:pPr>
  </w:style>
  <w:style w:type="paragraph" w:styleId="aff">
    <w:name w:val="footnote text"/>
    <w:basedOn w:val="a0"/>
    <w:link w:val="aff0"/>
    <w:uiPriority w:val="99"/>
    <w:rPr>
      <w:sz w:val="20"/>
      <w:szCs w:val="20"/>
    </w:rPr>
  </w:style>
  <w:style w:type="paragraph" w:styleId="aff1">
    <w:name w:val="Normal (Web)"/>
    <w:basedOn w:val="a0"/>
    <w:pPr>
      <w:suppressAutoHyphens w:val="0"/>
      <w:spacing w:before="280" w:after="280"/>
    </w:pPr>
  </w:style>
  <w:style w:type="paragraph" w:customStyle="1" w:styleId="aff2">
    <w:name w:val="Знак"/>
    <w:basedOn w:val="a0"/>
    <w:pPr>
      <w:suppressAutoHyphens w:val="0"/>
      <w:spacing w:after="160" w:line="240" w:lineRule="exact"/>
      <w:ind w:firstLine="567"/>
      <w:jc w:val="both"/>
    </w:pPr>
    <w:rPr>
      <w:rFonts w:ascii="Arial" w:hAnsi="Arial" w:cs="Arial"/>
      <w:sz w:val="20"/>
      <w:szCs w:val="20"/>
      <w:lang w:val="en-US"/>
    </w:rPr>
  </w:style>
  <w:style w:type="paragraph" w:styleId="aff3">
    <w:name w:val="Balloon Text"/>
    <w:basedOn w:val="a0"/>
    <w:rPr>
      <w:rFonts w:ascii="Tahoma" w:hAnsi="Tahoma" w:cs="Tahoma"/>
      <w:sz w:val="16"/>
      <w:szCs w:val="16"/>
    </w:rPr>
  </w:style>
  <w:style w:type="paragraph" w:customStyle="1" w:styleId="31">
    <w:name w:val="Основной текст с отступом 31"/>
    <w:basedOn w:val="a0"/>
    <w:pPr>
      <w:spacing w:after="120"/>
      <w:ind w:left="283"/>
    </w:pPr>
    <w:rPr>
      <w:sz w:val="16"/>
      <w:szCs w:val="16"/>
    </w:rPr>
  </w:style>
  <w:style w:type="paragraph" w:customStyle="1" w:styleId="ConsTitle">
    <w:name w:val="ConsTitle"/>
    <w:pPr>
      <w:widowControl w:val="0"/>
      <w:suppressAutoHyphens/>
      <w:autoSpaceDE w:val="0"/>
      <w:ind w:right="19772"/>
    </w:pPr>
    <w:rPr>
      <w:rFonts w:ascii="Arial" w:hAnsi="Arial" w:cs="Arial"/>
      <w:b/>
      <w:bCs/>
      <w:sz w:val="16"/>
      <w:szCs w:val="16"/>
      <w:lang w:eastAsia="zh-CN"/>
    </w:rPr>
  </w:style>
  <w:style w:type="paragraph" w:customStyle="1" w:styleId="17">
    <w:name w:val="Схема документа1"/>
    <w:basedOn w:val="a0"/>
    <w:pPr>
      <w:shd w:val="clear" w:color="auto" w:fill="000080"/>
    </w:pPr>
    <w:rPr>
      <w:rFonts w:ascii="Tahoma" w:hAnsi="Tahoma" w:cs="Tahoma"/>
      <w:sz w:val="20"/>
      <w:szCs w:val="20"/>
    </w:rPr>
  </w:style>
  <w:style w:type="paragraph" w:customStyle="1" w:styleId="aff4">
    <w:name w:val="Содержимое врезки"/>
    <w:basedOn w:val="a0"/>
  </w:style>
  <w:style w:type="character" w:customStyle="1" w:styleId="aff0">
    <w:name w:val="Текст сноски Знак"/>
    <w:link w:val="aff"/>
    <w:uiPriority w:val="99"/>
    <w:locked/>
    <w:rsid w:val="00607F44"/>
    <w:rPr>
      <w:lang w:eastAsia="zh-CN"/>
    </w:rPr>
  </w:style>
  <w:style w:type="character" w:customStyle="1" w:styleId="afc">
    <w:name w:val="Абзац списка Знак"/>
    <w:link w:val="afb"/>
    <w:locked/>
    <w:rsid w:val="007771B4"/>
    <w:rPr>
      <w:sz w:val="24"/>
      <w:szCs w:val="24"/>
      <w:lang w:eastAsia="zh-CN"/>
    </w:rPr>
  </w:style>
  <w:style w:type="character" w:customStyle="1" w:styleId="ConsPlusNormal1">
    <w:name w:val="ConsPlusNormal1"/>
    <w:link w:val="ConsPlusNormal"/>
    <w:locked/>
    <w:rsid w:val="003E039E"/>
    <w:rPr>
      <w:rFonts w:ascii="Arial" w:hAnsi="Arial" w:cs="Arial"/>
      <w:lang w:eastAsia="zh-CN"/>
    </w:rPr>
  </w:style>
  <w:style w:type="paragraph" w:customStyle="1" w:styleId="12">
    <w:name w:val="Знак сноски1"/>
    <w:link w:val="ae"/>
    <w:uiPriority w:val="99"/>
    <w:rsid w:val="003E039E"/>
    <w:pPr>
      <w:spacing w:after="200" w:line="276" w:lineRule="auto"/>
    </w:pPr>
    <w:rPr>
      <w:vertAlign w:val="superscript"/>
    </w:rPr>
  </w:style>
  <w:style w:type="table" w:styleId="aff5">
    <w:name w:val="Table Grid"/>
    <w:basedOn w:val="a2"/>
    <w:uiPriority w:val="39"/>
    <w:rsid w:val="001F533E"/>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zh-CN"/>
    </w:rPr>
  </w:style>
  <w:style w:type="paragraph" w:styleId="1">
    <w:name w:val="heading 1"/>
    <w:basedOn w:val="a0"/>
    <w:next w:val="a0"/>
    <w:qFormat/>
    <w:pPr>
      <w:keepNext/>
      <w:numPr>
        <w:numId w:val="1"/>
      </w:numPr>
      <w:spacing w:before="240" w:after="60"/>
      <w:outlineLvl w:val="0"/>
    </w:pPr>
    <w:rPr>
      <w:rFonts w:ascii="Cambria" w:hAnsi="Cambria" w:cs="Cambria"/>
      <w:b/>
      <w:bCs/>
      <w:kern w:val="2"/>
      <w:sz w:val="32"/>
      <w:szCs w:val="32"/>
    </w:rPr>
  </w:style>
  <w:style w:type="paragraph" w:styleId="2">
    <w:name w:val="heading 2"/>
    <w:basedOn w:val="a0"/>
    <w:next w:val="a0"/>
    <w:qFormat/>
    <w:pPr>
      <w:keepNext/>
      <w:numPr>
        <w:ilvl w:val="1"/>
        <w:numId w:val="1"/>
      </w:numPr>
      <w:spacing w:before="240" w:after="60"/>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Symbol" w:hAnsi="Symbol" w:cs="Symbol" w:hint="default"/>
      <w:sz w:val="24"/>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1z1">
    <w:name w:val="WW8Num11z1"/>
    <w:rPr>
      <w:rFonts w:hint="default"/>
      <w:b w:val="0"/>
    </w:rPr>
  </w:style>
  <w:style w:type="character" w:customStyle="1" w:styleId="WW8Num12z0">
    <w:name w:val="WW8Num12z0"/>
    <w:rPr>
      <w:rFonts w:hint="default"/>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hint="default"/>
    </w:rPr>
  </w:style>
  <w:style w:type="character" w:customStyle="1" w:styleId="WW8Num20z0">
    <w:name w:val="WW8Num20z0"/>
    <w:rPr>
      <w:rFont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ascii="Symbol" w:hAnsi="Symbol" w:cs="Symbol" w:hint="default"/>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3z0">
    <w:name w:val="WW8Num23z0"/>
    <w:rPr>
      <w:rFonts w:hint="default"/>
      <w:color w:val="auto"/>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5z0">
    <w:name w:val="WW8Num25z0"/>
    <w:rPr>
      <w:sz w:val="28"/>
      <w:szCs w:val="28"/>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sz w:val="28"/>
      <w:szCs w:val="28"/>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b w:val="0"/>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30z0">
    <w:name w:val="WW8Num30z0"/>
    <w:rPr>
      <w:rFonts w:hint="default"/>
      <w:b w:val="0"/>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hint="default"/>
    </w:rPr>
  </w:style>
  <w:style w:type="character" w:customStyle="1" w:styleId="WW8Num33z0">
    <w:name w:val="WW8Num33z0"/>
    <w:rPr>
      <w:rFonts w:hint="default"/>
    </w:rPr>
  </w:style>
  <w:style w:type="character" w:customStyle="1" w:styleId="WW8Num34z0">
    <w:name w:val="WW8Num34z0"/>
    <w:rPr>
      <w:rFonts w:hint="default"/>
    </w:rPr>
  </w:style>
  <w:style w:type="character" w:customStyle="1" w:styleId="WW8Num35z0">
    <w:name w:val="WW8Num35z0"/>
    <w:rPr>
      <w:rFonts w:hint="default"/>
    </w:rPr>
  </w:style>
  <w:style w:type="character" w:customStyle="1" w:styleId="WW8Num36z0">
    <w:name w:val="WW8Num36z0"/>
    <w:rPr>
      <w:rFonts w:hint="default"/>
    </w:rPr>
  </w:style>
  <w:style w:type="character" w:customStyle="1" w:styleId="WW8Num36z1">
    <w:name w:val="WW8Num36z1"/>
    <w:rPr>
      <w:rFonts w:hint="default"/>
      <w:b w:val="0"/>
    </w:rPr>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10">
    <w:name w:val="Основной шрифт абзаца1"/>
  </w:style>
  <w:style w:type="character" w:customStyle="1" w:styleId="11">
    <w:name w:val="Заголовок 1 Знак"/>
    <w:rPr>
      <w:rFonts w:ascii="Cambria" w:hAnsi="Cambria" w:cs="Cambria"/>
      <w:b/>
      <w:bCs/>
      <w:kern w:val="2"/>
      <w:sz w:val="32"/>
      <w:szCs w:val="32"/>
      <w:lang w:val="ru-RU" w:bidi="ar-SA"/>
    </w:rPr>
  </w:style>
  <w:style w:type="character" w:customStyle="1" w:styleId="20">
    <w:name w:val="Заголовок 2 Знак"/>
    <w:rPr>
      <w:rFonts w:ascii="Cambria" w:hAnsi="Cambria" w:cs="Cambria"/>
      <w:b/>
      <w:bCs/>
      <w:i/>
      <w:iCs/>
      <w:sz w:val="28"/>
      <w:szCs w:val="28"/>
      <w:lang w:val="ru-RU" w:bidi="ar-SA"/>
    </w:rPr>
  </w:style>
  <w:style w:type="character" w:customStyle="1" w:styleId="a4">
    <w:name w:val="Абзац_пост Знак"/>
    <w:rPr>
      <w:sz w:val="26"/>
      <w:szCs w:val="24"/>
      <w:lang w:val="ru-RU" w:bidi="ar-SA"/>
    </w:rPr>
  </w:style>
  <w:style w:type="character" w:customStyle="1" w:styleId="13">
    <w:name w:val="Обычный + 13 пт Знак"/>
    <w:rPr>
      <w:sz w:val="26"/>
      <w:szCs w:val="26"/>
      <w:lang w:val="ru-RU" w:bidi="ar-SA"/>
    </w:rPr>
  </w:style>
  <w:style w:type="character" w:styleId="a5">
    <w:name w:val="Hyperlink"/>
    <w:rPr>
      <w:color w:val="0000FF"/>
      <w:u w:val="single"/>
    </w:rPr>
  </w:style>
  <w:style w:type="character" w:customStyle="1" w:styleId="HTML">
    <w:name w:val="Стандартный HTML Знак"/>
    <w:rPr>
      <w:rFonts w:ascii="Courier New" w:hAnsi="Courier New" w:cs="Courier New"/>
      <w:lang w:val="ru-RU" w:bidi="ar-SA"/>
    </w:rPr>
  </w:style>
  <w:style w:type="character" w:customStyle="1" w:styleId="a6">
    <w:name w:val="Основной текст с отступом Знак"/>
    <w:rPr>
      <w:sz w:val="24"/>
      <w:szCs w:val="24"/>
      <w:lang w:val="ru-RU" w:bidi="ar-SA"/>
    </w:rPr>
  </w:style>
  <w:style w:type="character" w:customStyle="1" w:styleId="a7">
    <w:name w:val="Гипертекстовая ссылка"/>
    <w:rPr>
      <w:color w:val="008000"/>
    </w:rPr>
  </w:style>
  <w:style w:type="character" w:customStyle="1" w:styleId="a8">
    <w:name w:val="Верхний колонтитул Знак"/>
    <w:rPr>
      <w:sz w:val="24"/>
      <w:szCs w:val="24"/>
      <w:lang w:bidi="ar-SA"/>
    </w:rPr>
  </w:style>
  <w:style w:type="character" w:customStyle="1" w:styleId="a9">
    <w:name w:val="Текст примечания Знак"/>
    <w:rPr>
      <w:lang w:val="ru-RU" w:bidi="ar-SA"/>
    </w:rPr>
  </w:style>
  <w:style w:type="character" w:customStyle="1" w:styleId="aa">
    <w:name w:val="Тема примечания Знак"/>
    <w:rPr>
      <w:b/>
      <w:bCs/>
      <w:lang w:val="ru-RU" w:bidi="ar-SA"/>
    </w:rPr>
  </w:style>
  <w:style w:type="character" w:customStyle="1" w:styleId="style11">
    <w:name w:val="style11"/>
    <w:basedOn w:val="10"/>
  </w:style>
  <w:style w:type="character" w:customStyle="1" w:styleId="ab">
    <w:name w:val="Нижний колонтитул Знак"/>
    <w:rPr>
      <w:sz w:val="24"/>
      <w:szCs w:val="24"/>
      <w:lang w:val="ru-RU" w:bidi="ar-SA"/>
    </w:rPr>
  </w:style>
  <w:style w:type="character" w:customStyle="1" w:styleId="ac">
    <w:name w:val="Символ сноски"/>
    <w:rPr>
      <w:vertAlign w:val="superscript"/>
    </w:rPr>
  </w:style>
  <w:style w:type="character" w:styleId="ad">
    <w:name w:val="page number"/>
    <w:basedOn w:val="10"/>
  </w:style>
  <w:style w:type="character" w:styleId="ae">
    <w:name w:val="footnote reference"/>
    <w:link w:val="12"/>
    <w:rPr>
      <w:vertAlign w:val="superscript"/>
    </w:rPr>
  </w:style>
  <w:style w:type="character" w:styleId="af">
    <w:name w:val="endnote reference"/>
    <w:rPr>
      <w:vertAlign w:val="superscript"/>
    </w:rPr>
  </w:style>
  <w:style w:type="character" w:customStyle="1" w:styleId="af0">
    <w:name w:val="Символ концевой сноски"/>
  </w:style>
  <w:style w:type="paragraph" w:customStyle="1" w:styleId="14">
    <w:name w:val="Заголовок1"/>
    <w:basedOn w:val="a0"/>
    <w:next w:val="af1"/>
    <w:pPr>
      <w:spacing w:before="240" w:after="60"/>
      <w:jc w:val="center"/>
    </w:pPr>
    <w:rPr>
      <w:rFonts w:ascii="Arial" w:hAnsi="Arial" w:cs="Arial"/>
      <w:b/>
      <w:bCs/>
      <w:kern w:val="2"/>
      <w:sz w:val="32"/>
      <w:szCs w:val="32"/>
    </w:rPr>
  </w:style>
  <w:style w:type="paragraph" w:styleId="af1">
    <w:name w:val="Body Text"/>
    <w:basedOn w:val="a0"/>
    <w:pPr>
      <w:spacing w:line="276" w:lineRule="auto"/>
    </w:pPr>
  </w:style>
  <w:style w:type="paragraph" w:styleId="af2">
    <w:name w:val="List"/>
    <w:basedOn w:val="af1"/>
    <w:rPr>
      <w:rFonts w:cs="Lohit Devanagari"/>
    </w:rPr>
  </w:style>
  <w:style w:type="paragraph" w:styleId="af3">
    <w:name w:val="caption"/>
    <w:basedOn w:val="a0"/>
    <w:qFormat/>
    <w:pPr>
      <w:suppressLineNumbers/>
      <w:spacing w:before="120" w:after="120"/>
    </w:pPr>
    <w:rPr>
      <w:rFonts w:cs="Lohit Devanagari"/>
      <w:i/>
      <w:iCs/>
    </w:rPr>
  </w:style>
  <w:style w:type="paragraph" w:customStyle="1" w:styleId="15">
    <w:name w:val="Указатель1"/>
    <w:basedOn w:val="a0"/>
    <w:pPr>
      <w:suppressLineNumbers/>
    </w:pPr>
    <w:rPr>
      <w:rFonts w:cs="Lohit Devanagari"/>
    </w:rPr>
  </w:style>
  <w:style w:type="paragraph" w:customStyle="1" w:styleId="af4">
    <w:name w:val="Название_пост"/>
    <w:basedOn w:val="14"/>
    <w:next w:val="af5"/>
    <w:pPr>
      <w:spacing w:before="0" w:after="0"/>
    </w:pPr>
    <w:rPr>
      <w:rFonts w:ascii="Times New Roman" w:hAnsi="Times New Roman" w:cs="Times New Roman"/>
      <w:kern w:val="0"/>
      <w:szCs w:val="24"/>
    </w:rPr>
  </w:style>
  <w:style w:type="paragraph" w:customStyle="1" w:styleId="af5">
    <w:name w:val="Дата и номер"/>
    <w:basedOn w:val="a0"/>
    <w:next w:val="af6"/>
    <w:pPr>
      <w:tabs>
        <w:tab w:val="left" w:pos="8100"/>
      </w:tabs>
      <w:ind w:firstLine="720"/>
      <w:jc w:val="both"/>
    </w:pPr>
    <w:rPr>
      <w:bCs/>
      <w:sz w:val="26"/>
    </w:rPr>
  </w:style>
  <w:style w:type="paragraph" w:customStyle="1" w:styleId="af6">
    <w:name w:val="Заголовок_пост"/>
    <w:basedOn w:val="a0"/>
    <w:pPr>
      <w:tabs>
        <w:tab w:val="left" w:pos="13320"/>
      </w:tabs>
      <w:ind w:left="720" w:right="4627"/>
    </w:pPr>
    <w:rPr>
      <w:sz w:val="26"/>
    </w:rPr>
  </w:style>
  <w:style w:type="paragraph" w:customStyle="1" w:styleId="af7">
    <w:name w:val="Абзац_пост"/>
    <w:basedOn w:val="a0"/>
    <w:pPr>
      <w:spacing w:before="120"/>
      <w:ind w:firstLine="720"/>
      <w:jc w:val="both"/>
    </w:pPr>
    <w:rPr>
      <w:sz w:val="26"/>
    </w:rPr>
  </w:style>
  <w:style w:type="paragraph" w:customStyle="1" w:styleId="130">
    <w:name w:val="Обычный + 13 пт"/>
    <w:basedOn w:val="a0"/>
    <w:pPr>
      <w:shd w:val="clear" w:color="auto" w:fill="FFFFFF"/>
      <w:tabs>
        <w:tab w:val="left" w:pos="1492"/>
      </w:tabs>
      <w:spacing w:before="293" w:line="298" w:lineRule="exact"/>
      <w:ind w:left="67" w:firstLine="552"/>
      <w:jc w:val="both"/>
    </w:pPr>
    <w:rPr>
      <w:sz w:val="26"/>
      <w:szCs w:val="26"/>
    </w:rPr>
  </w:style>
  <w:style w:type="paragraph" w:customStyle="1" w:styleId="ConsPlusNormal">
    <w:name w:val="ConsPlusNormal"/>
    <w:link w:val="ConsPlusNormal1"/>
    <w:qFormat/>
    <w:pPr>
      <w:widowControl w:val="0"/>
      <w:suppressAutoHyphens/>
      <w:autoSpaceDE w:val="0"/>
      <w:ind w:firstLine="720"/>
    </w:pPr>
    <w:rPr>
      <w:rFonts w:ascii="Arial" w:hAnsi="Arial" w:cs="Arial"/>
      <w:lang w:eastAsia="zh-CN"/>
    </w:rPr>
  </w:style>
  <w:style w:type="paragraph" w:customStyle="1" w:styleId="ConsPlusNonformat">
    <w:name w:val="ConsPlusNonformat"/>
    <w:pPr>
      <w:suppressAutoHyphens/>
      <w:autoSpaceDE w:val="0"/>
    </w:pPr>
    <w:rPr>
      <w:rFonts w:ascii="Courier New" w:hAnsi="Courier New" w:cs="Courier New"/>
      <w:lang w:eastAsia="zh-CN"/>
    </w:rPr>
  </w:style>
  <w:style w:type="paragraph" w:styleId="HTML0">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612"/>
    </w:pPr>
    <w:rPr>
      <w:rFonts w:ascii="Courier New" w:hAnsi="Courier New" w:cs="Courier New"/>
      <w:sz w:val="20"/>
      <w:szCs w:val="20"/>
    </w:rPr>
  </w:style>
  <w:style w:type="paragraph" w:styleId="af8">
    <w:name w:val="Body Text Indent"/>
    <w:basedOn w:val="a0"/>
    <w:pPr>
      <w:suppressAutoHyphens w:val="0"/>
      <w:spacing w:after="120"/>
      <w:ind w:left="283"/>
    </w:pPr>
  </w:style>
  <w:style w:type="paragraph" w:customStyle="1" w:styleId="af9">
    <w:name w:val="Верхний и нижний колонтитулы"/>
    <w:basedOn w:val="a0"/>
    <w:pPr>
      <w:suppressLineNumbers/>
      <w:tabs>
        <w:tab w:val="center" w:pos="4819"/>
        <w:tab w:val="right" w:pos="9638"/>
      </w:tabs>
    </w:pPr>
  </w:style>
  <w:style w:type="paragraph" w:styleId="afa">
    <w:name w:val="header"/>
    <w:basedOn w:val="a0"/>
    <w:pPr>
      <w:tabs>
        <w:tab w:val="center" w:pos="4677"/>
        <w:tab w:val="right" w:pos="9355"/>
      </w:tabs>
    </w:pPr>
  </w:style>
  <w:style w:type="paragraph" w:styleId="afb">
    <w:name w:val="List Paragraph"/>
    <w:basedOn w:val="a0"/>
    <w:link w:val="afc"/>
    <w:qFormat/>
    <w:pPr>
      <w:ind w:left="720"/>
      <w:contextualSpacing/>
    </w:pPr>
  </w:style>
  <w:style w:type="paragraph" w:customStyle="1" w:styleId="16">
    <w:name w:val="Текст примечания1"/>
    <w:basedOn w:val="a0"/>
    <w:rPr>
      <w:sz w:val="20"/>
      <w:szCs w:val="20"/>
    </w:rPr>
  </w:style>
  <w:style w:type="paragraph" w:styleId="afd">
    <w:name w:val="annotation subject"/>
    <w:basedOn w:val="16"/>
    <w:next w:val="16"/>
    <w:rPr>
      <w:b/>
      <w:bCs/>
    </w:rPr>
  </w:style>
  <w:style w:type="paragraph" w:customStyle="1" w:styleId="a">
    <w:name w:val="Пункт_пост"/>
    <w:basedOn w:val="a0"/>
    <w:pPr>
      <w:numPr>
        <w:numId w:val="2"/>
      </w:numPr>
      <w:suppressAutoHyphens w:val="0"/>
      <w:spacing w:before="120"/>
      <w:jc w:val="both"/>
    </w:pPr>
    <w:rPr>
      <w:sz w:val="26"/>
    </w:rPr>
  </w:style>
  <w:style w:type="paragraph" w:customStyle="1" w:styleId="Default">
    <w:name w:val="Default"/>
    <w:pPr>
      <w:suppressAutoHyphens/>
      <w:autoSpaceDE w:val="0"/>
    </w:pPr>
    <w:rPr>
      <w:color w:val="000000"/>
      <w:sz w:val="24"/>
      <w:szCs w:val="24"/>
      <w:lang w:eastAsia="zh-CN"/>
    </w:rPr>
  </w:style>
  <w:style w:type="paragraph" w:customStyle="1" w:styleId="ConsPlusCell">
    <w:name w:val="ConsPlusCell"/>
    <w:pPr>
      <w:suppressAutoHyphens/>
      <w:autoSpaceDE w:val="0"/>
    </w:pPr>
    <w:rPr>
      <w:rFonts w:ascii="Arial" w:eastAsia="Calibri" w:hAnsi="Arial" w:cs="Arial"/>
      <w:lang w:eastAsia="zh-CN"/>
    </w:rPr>
  </w:style>
  <w:style w:type="paragraph" w:styleId="afe">
    <w:name w:val="footer"/>
    <w:basedOn w:val="a0"/>
    <w:pPr>
      <w:tabs>
        <w:tab w:val="center" w:pos="4677"/>
        <w:tab w:val="right" w:pos="9355"/>
      </w:tabs>
    </w:pPr>
  </w:style>
  <w:style w:type="paragraph" w:styleId="aff">
    <w:name w:val="footnote text"/>
    <w:basedOn w:val="a0"/>
    <w:link w:val="aff0"/>
    <w:uiPriority w:val="99"/>
    <w:rPr>
      <w:sz w:val="20"/>
      <w:szCs w:val="20"/>
    </w:rPr>
  </w:style>
  <w:style w:type="paragraph" w:styleId="aff1">
    <w:name w:val="Normal (Web)"/>
    <w:basedOn w:val="a0"/>
    <w:pPr>
      <w:suppressAutoHyphens w:val="0"/>
      <w:spacing w:before="280" w:after="280"/>
    </w:pPr>
  </w:style>
  <w:style w:type="paragraph" w:customStyle="1" w:styleId="aff2">
    <w:name w:val="Знак"/>
    <w:basedOn w:val="a0"/>
    <w:pPr>
      <w:suppressAutoHyphens w:val="0"/>
      <w:spacing w:after="160" w:line="240" w:lineRule="exact"/>
      <w:ind w:firstLine="567"/>
      <w:jc w:val="both"/>
    </w:pPr>
    <w:rPr>
      <w:rFonts w:ascii="Arial" w:hAnsi="Arial" w:cs="Arial"/>
      <w:sz w:val="20"/>
      <w:szCs w:val="20"/>
      <w:lang w:val="en-US"/>
    </w:rPr>
  </w:style>
  <w:style w:type="paragraph" w:styleId="aff3">
    <w:name w:val="Balloon Text"/>
    <w:basedOn w:val="a0"/>
    <w:rPr>
      <w:rFonts w:ascii="Tahoma" w:hAnsi="Tahoma" w:cs="Tahoma"/>
      <w:sz w:val="16"/>
      <w:szCs w:val="16"/>
    </w:rPr>
  </w:style>
  <w:style w:type="paragraph" w:customStyle="1" w:styleId="31">
    <w:name w:val="Основной текст с отступом 31"/>
    <w:basedOn w:val="a0"/>
    <w:pPr>
      <w:spacing w:after="120"/>
      <w:ind w:left="283"/>
    </w:pPr>
    <w:rPr>
      <w:sz w:val="16"/>
      <w:szCs w:val="16"/>
    </w:rPr>
  </w:style>
  <w:style w:type="paragraph" w:customStyle="1" w:styleId="ConsTitle">
    <w:name w:val="ConsTitle"/>
    <w:pPr>
      <w:widowControl w:val="0"/>
      <w:suppressAutoHyphens/>
      <w:autoSpaceDE w:val="0"/>
      <w:ind w:right="19772"/>
    </w:pPr>
    <w:rPr>
      <w:rFonts w:ascii="Arial" w:hAnsi="Arial" w:cs="Arial"/>
      <w:b/>
      <w:bCs/>
      <w:sz w:val="16"/>
      <w:szCs w:val="16"/>
      <w:lang w:eastAsia="zh-CN"/>
    </w:rPr>
  </w:style>
  <w:style w:type="paragraph" w:customStyle="1" w:styleId="17">
    <w:name w:val="Схема документа1"/>
    <w:basedOn w:val="a0"/>
    <w:pPr>
      <w:shd w:val="clear" w:color="auto" w:fill="000080"/>
    </w:pPr>
    <w:rPr>
      <w:rFonts w:ascii="Tahoma" w:hAnsi="Tahoma" w:cs="Tahoma"/>
      <w:sz w:val="20"/>
      <w:szCs w:val="20"/>
    </w:rPr>
  </w:style>
  <w:style w:type="paragraph" w:customStyle="1" w:styleId="aff4">
    <w:name w:val="Содержимое врезки"/>
    <w:basedOn w:val="a0"/>
  </w:style>
  <w:style w:type="character" w:customStyle="1" w:styleId="aff0">
    <w:name w:val="Текст сноски Знак"/>
    <w:link w:val="aff"/>
    <w:uiPriority w:val="99"/>
    <w:locked/>
    <w:rsid w:val="00607F44"/>
    <w:rPr>
      <w:lang w:eastAsia="zh-CN"/>
    </w:rPr>
  </w:style>
  <w:style w:type="character" w:customStyle="1" w:styleId="afc">
    <w:name w:val="Абзац списка Знак"/>
    <w:link w:val="afb"/>
    <w:locked/>
    <w:rsid w:val="007771B4"/>
    <w:rPr>
      <w:sz w:val="24"/>
      <w:szCs w:val="24"/>
      <w:lang w:eastAsia="zh-CN"/>
    </w:rPr>
  </w:style>
  <w:style w:type="character" w:customStyle="1" w:styleId="ConsPlusNormal1">
    <w:name w:val="ConsPlusNormal1"/>
    <w:link w:val="ConsPlusNormal"/>
    <w:locked/>
    <w:rsid w:val="003E039E"/>
    <w:rPr>
      <w:rFonts w:ascii="Arial" w:hAnsi="Arial" w:cs="Arial"/>
      <w:lang w:eastAsia="zh-CN"/>
    </w:rPr>
  </w:style>
  <w:style w:type="paragraph" w:customStyle="1" w:styleId="12">
    <w:name w:val="Знак сноски1"/>
    <w:link w:val="ae"/>
    <w:uiPriority w:val="99"/>
    <w:rsid w:val="003E039E"/>
    <w:pPr>
      <w:spacing w:after="200" w:line="276" w:lineRule="auto"/>
    </w:pPr>
    <w:rPr>
      <w:vertAlign w:val="superscript"/>
    </w:rPr>
  </w:style>
  <w:style w:type="table" w:styleId="aff5">
    <w:name w:val="Table Grid"/>
    <w:basedOn w:val="a2"/>
    <w:uiPriority w:val="39"/>
    <w:rsid w:val="001F533E"/>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313959">
      <w:bodyDiv w:val="1"/>
      <w:marLeft w:val="0"/>
      <w:marRight w:val="0"/>
      <w:marTop w:val="0"/>
      <w:marBottom w:val="0"/>
      <w:divBdr>
        <w:top w:val="none" w:sz="0" w:space="0" w:color="auto"/>
        <w:left w:val="none" w:sz="0" w:space="0" w:color="auto"/>
        <w:bottom w:val="none" w:sz="0" w:space="0" w:color="auto"/>
        <w:right w:val="none" w:sz="0" w:space="0" w:color="auto"/>
      </w:divBdr>
    </w:div>
    <w:div w:id="204841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C478F-81A0-43C8-952D-76B53868B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АВО</Company>
  <LinksUpToDate>false</LinksUpToDate>
  <CharactersWithSpaces>4323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o_akatova</dc:creator>
  <cp:lastModifiedBy>EAV</cp:lastModifiedBy>
  <cp:revision>2</cp:revision>
  <cp:lastPrinted>2023-07-05T07:48:00Z</cp:lastPrinted>
  <dcterms:created xsi:type="dcterms:W3CDTF">2023-07-07T04:30:00Z</dcterms:created>
  <dcterms:modified xsi:type="dcterms:W3CDTF">2023-07-07T04:30:00Z</dcterms:modified>
</cp:coreProperties>
</file>