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AE" w:rsidRDefault="00A839AE" w:rsidP="001C1E0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AD6209">
        <w:rPr>
          <w:rFonts w:ascii="Times New Roman" w:hAnsi="Times New Roman" w:cs="Times New Roman"/>
          <w:b/>
          <w:sz w:val="32"/>
          <w:szCs w:val="28"/>
        </w:rPr>
        <w:t>Доклад о результатах обобщения прав</w:t>
      </w:r>
      <w:r w:rsidR="007B41B9">
        <w:rPr>
          <w:rFonts w:ascii="Times New Roman" w:hAnsi="Times New Roman" w:cs="Times New Roman"/>
          <w:b/>
          <w:sz w:val="32"/>
          <w:szCs w:val="28"/>
        </w:rPr>
        <w:t>оприменительной практики за 2023</w:t>
      </w:r>
      <w:r w:rsidR="005876AF">
        <w:rPr>
          <w:rFonts w:ascii="Times New Roman" w:hAnsi="Times New Roman" w:cs="Times New Roman"/>
          <w:b/>
          <w:sz w:val="32"/>
          <w:szCs w:val="28"/>
        </w:rPr>
        <w:t xml:space="preserve"> год</w:t>
      </w:r>
      <w:r w:rsidRPr="00AD6209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bookmarkEnd w:id="0"/>
    <w:p w:rsidR="00BD5F08" w:rsidRPr="00AE1C88" w:rsidRDefault="00A839AE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Настоящий доклад о результатах обобщения прав</w:t>
      </w:r>
      <w:r w:rsidR="002676B4" w:rsidRPr="00AE1C88">
        <w:rPr>
          <w:rFonts w:ascii="Times New Roman" w:hAnsi="Times New Roman" w:cs="Times New Roman"/>
          <w:sz w:val="28"/>
          <w:szCs w:val="28"/>
        </w:rPr>
        <w:t>оприменительной практики за 2023</w:t>
      </w:r>
      <w:r w:rsidRPr="00AE1C88">
        <w:rPr>
          <w:rFonts w:ascii="Times New Roman" w:hAnsi="Times New Roman" w:cs="Times New Roman"/>
          <w:sz w:val="28"/>
          <w:szCs w:val="28"/>
        </w:rPr>
        <w:t xml:space="preserve"> год подготовлен во исполнение статьи 47 Федерального закона от 31.07.2020 №248-ФЗ «О государственном контроле (надзоре) и муниципальном контроле в Российской Федерации».</w:t>
      </w:r>
    </w:p>
    <w:p w:rsidR="00AE1C88" w:rsidRDefault="00AE1C88" w:rsidP="00AE1C88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="005876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A839AE" w:rsidRPr="00AE1C88">
        <w:rPr>
          <w:rFonts w:ascii="Times New Roman" w:hAnsi="Times New Roman" w:cs="Times New Roman"/>
          <w:sz w:val="28"/>
          <w:szCs w:val="28"/>
        </w:rPr>
        <w:t>Доклад содержит материалы обобщения правоприменительной практики по видам контроля (надз</w:t>
      </w:r>
      <w:r w:rsidR="00172AEA" w:rsidRPr="00AE1C88">
        <w:rPr>
          <w:rFonts w:ascii="Times New Roman" w:hAnsi="Times New Roman" w:cs="Times New Roman"/>
          <w:sz w:val="28"/>
          <w:szCs w:val="28"/>
        </w:rPr>
        <w:t>ора), отнесенных к полномочиям а</w:t>
      </w:r>
      <w:r w:rsidR="00A839AE" w:rsidRPr="00AE1C88">
        <w:rPr>
          <w:rFonts w:ascii="Times New Roman" w:hAnsi="Times New Roman" w:cs="Times New Roman"/>
          <w:sz w:val="28"/>
          <w:szCs w:val="28"/>
        </w:rPr>
        <w:t>дминистрации</w:t>
      </w:r>
      <w:r w:rsidR="005876AF">
        <w:rPr>
          <w:rFonts w:ascii="Times New Roman" w:hAnsi="Times New Roman" w:cs="Times New Roman"/>
          <w:sz w:val="28"/>
          <w:szCs w:val="28"/>
        </w:rPr>
        <w:t xml:space="preserve"> Александровского сельского поселения</w:t>
      </w:r>
      <w:r w:rsidR="00172AEA"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</w:t>
      </w:r>
      <w:r w:rsidR="005876AF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A839AE"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Pr="00AE1C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6AF">
        <w:rPr>
          <w:rFonts w:ascii="Times New Roman" w:hAnsi="Times New Roman" w:cs="Times New Roman"/>
          <w:sz w:val="28"/>
          <w:szCs w:val="28"/>
        </w:rPr>
        <w:t>утвержденных решением Совета депутатов Александровского сельского поселения Иловлинского муниципального района Волгоградской области</w:t>
      </w:r>
      <w:r w:rsidRPr="00AE1C88">
        <w:rPr>
          <w:rFonts w:ascii="Times New Roman" w:hAnsi="Times New Roman" w:cs="Times New Roman"/>
          <w:sz w:val="28"/>
          <w:szCs w:val="28"/>
        </w:rPr>
        <w:t xml:space="preserve"> Положением о </w:t>
      </w:r>
      <w:bookmarkStart w:id="1" w:name="_Hlk73706793"/>
      <w:r w:rsidRPr="00AE1C88">
        <w:rPr>
          <w:rFonts w:ascii="Times New Roman" w:hAnsi="Times New Roman" w:cs="Times New Roman"/>
          <w:sz w:val="28"/>
          <w:szCs w:val="28"/>
        </w:rPr>
        <w:t xml:space="preserve">муниципальном контроле </w:t>
      </w:r>
      <w:bookmarkEnd w:id="1"/>
      <w:r w:rsidRPr="00AE1C88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</w:t>
      </w:r>
      <w:r w:rsidR="00397462">
        <w:rPr>
          <w:rFonts w:ascii="Times New Roman" w:hAnsi="Times New Roman" w:cs="Times New Roman"/>
          <w:sz w:val="28"/>
          <w:szCs w:val="28"/>
        </w:rPr>
        <w:t>в</w:t>
      </w:r>
      <w:r w:rsidRPr="00AE1C88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397462">
        <w:rPr>
          <w:rFonts w:ascii="Times New Roman" w:hAnsi="Times New Roman" w:cs="Times New Roman"/>
          <w:sz w:val="28"/>
          <w:szCs w:val="28"/>
        </w:rPr>
        <w:t>ах населенных пунктов Александровского сельского поселения</w:t>
      </w:r>
      <w:r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</w:t>
      </w:r>
      <w:r w:rsidR="00397462">
        <w:rPr>
          <w:rFonts w:ascii="Times New Roman" w:hAnsi="Times New Roman" w:cs="Times New Roman"/>
          <w:sz w:val="28"/>
          <w:szCs w:val="28"/>
        </w:rPr>
        <w:t>йона Волгоградской</w:t>
      </w:r>
      <w:proofErr w:type="gramEnd"/>
      <w:r w:rsidR="00397462">
        <w:rPr>
          <w:rFonts w:ascii="Times New Roman" w:hAnsi="Times New Roman" w:cs="Times New Roman"/>
          <w:sz w:val="28"/>
          <w:szCs w:val="28"/>
        </w:rPr>
        <w:t xml:space="preserve"> области  № 65/40 от 03.08</w:t>
      </w:r>
      <w:r w:rsidRPr="00AE1C88">
        <w:rPr>
          <w:rFonts w:ascii="Times New Roman" w:hAnsi="Times New Roman" w:cs="Times New Roman"/>
          <w:sz w:val="28"/>
          <w:szCs w:val="28"/>
        </w:rPr>
        <w:t>.2021 года</w:t>
      </w:r>
      <w:proofErr w:type="gramStart"/>
      <w:r w:rsidRPr="00AE1C8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C5E6A" w:rsidRPr="00AE1C88" w:rsidRDefault="00AE1C88" w:rsidP="00AE1C88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5E6A" w:rsidRPr="00AE1C88">
        <w:rPr>
          <w:rFonts w:ascii="Times New Roman" w:hAnsi="Times New Roman" w:cs="Times New Roman"/>
          <w:sz w:val="28"/>
          <w:szCs w:val="28"/>
        </w:rPr>
        <w:t>Целями обобщения и анализа правоприменительной практики являются: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обеспечение единства применения практики службами федеральных законов, иных нормативных правовых актов Российской Федерации и иных нормативных документов, обязательность применения которых установлена законодательством Российской Федерации;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 xml:space="preserve">- обеспечение доступности сведений </w:t>
      </w:r>
      <w:r w:rsidR="0071698B" w:rsidRPr="00AE1C88">
        <w:rPr>
          <w:rFonts w:ascii="Times New Roman" w:hAnsi="Times New Roman" w:cs="Times New Roman"/>
          <w:sz w:val="28"/>
          <w:szCs w:val="28"/>
        </w:rPr>
        <w:t>о правоприменительной практике а</w:t>
      </w:r>
      <w:r w:rsidRPr="00AE1C88">
        <w:rPr>
          <w:rFonts w:ascii="Times New Roman" w:hAnsi="Times New Roman" w:cs="Times New Roman"/>
          <w:sz w:val="28"/>
          <w:szCs w:val="28"/>
        </w:rPr>
        <w:t>дминистрации</w:t>
      </w:r>
      <w:r w:rsidR="0071698B"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</w:t>
      </w:r>
      <w:r w:rsidRPr="00AE1C88">
        <w:rPr>
          <w:rFonts w:ascii="Times New Roman" w:hAnsi="Times New Roman" w:cs="Times New Roman"/>
          <w:sz w:val="28"/>
          <w:szCs w:val="28"/>
        </w:rPr>
        <w:t>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совершенствование нормативных правовых актов для устранения устаревших, дублирующих и избыточных обязательных требований, устранения избыточных контрольно-надзорных функций;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снижение количества нарушений обязательных требований за счет обеспечения информированности подконтрольных субъектов о практике применения обязательных требований.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Задачами обобщения и анализа правоприменительной практики являются: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выявление проблемных вопросов применения Администрацией обязательных требований;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выработка с привлечением широкого круга заинтересованных лиц оптимальных решений проблемных вопросов правоприменительной практики и их реализация;</w:t>
      </w:r>
    </w:p>
    <w:p w:rsidR="001C5E6A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выявление избыточных контрольно-надзорных функций, подготовка и внесение предложений по их устранению.</w:t>
      </w:r>
    </w:p>
    <w:p w:rsidR="00E25D84" w:rsidRDefault="00AE1C88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="00E25D84">
        <w:rPr>
          <w:rFonts w:ascii="Times New Roman" w:hAnsi="Times New Roman" w:cs="Times New Roman"/>
          <w:sz w:val="28"/>
          <w:szCs w:val="28"/>
        </w:rPr>
        <w:t>1. П</w:t>
      </w:r>
      <w:r w:rsidR="00BA3584" w:rsidRPr="002F2EDD">
        <w:rPr>
          <w:rFonts w:ascii="Times New Roman" w:hAnsi="Times New Roman" w:cs="Times New Roman"/>
          <w:sz w:val="28"/>
          <w:szCs w:val="28"/>
        </w:rPr>
        <w:t>редметом м</w:t>
      </w:r>
      <w:r w:rsidRPr="002F2EDD">
        <w:rPr>
          <w:rFonts w:ascii="Times New Roman" w:hAnsi="Times New Roman" w:cs="Times New Roman"/>
          <w:sz w:val="28"/>
          <w:szCs w:val="28"/>
        </w:rPr>
        <w:t>униципального контроля является</w:t>
      </w:r>
      <w:r w:rsidR="00E25D84">
        <w:rPr>
          <w:rFonts w:ascii="Times New Roman" w:hAnsi="Times New Roman" w:cs="Times New Roman"/>
          <w:sz w:val="28"/>
          <w:szCs w:val="28"/>
        </w:rPr>
        <w:t>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с</w:t>
      </w:r>
      <w:r w:rsidR="00BA3584" w:rsidRPr="002F2EDD">
        <w:rPr>
          <w:rFonts w:ascii="Times New Roman" w:hAnsi="Times New Roman" w:cs="Times New Roman"/>
          <w:sz w:val="28"/>
          <w:szCs w:val="28"/>
        </w:rPr>
        <w:t>облюдение юридическими лицами, индивидуальными предпринимателями, гражданами обязательных требований: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в области автомобильных дорог и дорожной деятельности, установленных в отношении автомобильных дорог местного значения:</w:t>
      </w:r>
    </w:p>
    <w:p w:rsidR="00BA3584" w:rsidRPr="002F2EDD" w:rsidRDefault="00AE1C88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E25D84">
        <w:rPr>
          <w:rFonts w:ascii="Times New Roman" w:hAnsi="Times New Roman" w:cs="Times New Roman"/>
          <w:sz w:val="28"/>
          <w:szCs w:val="28"/>
        </w:rPr>
        <w:t>1.3.</w:t>
      </w:r>
      <w:r w:rsidR="00BA3584" w:rsidRPr="002F2EDD">
        <w:rPr>
          <w:rFonts w:ascii="Times New Roman" w:hAnsi="Times New Roman" w:cs="Times New Roman"/>
          <w:sz w:val="28"/>
          <w:szCs w:val="28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1.4.</w:t>
      </w:r>
      <w:r w:rsidR="00BA3584" w:rsidRPr="002F2EDD">
        <w:rPr>
          <w:rFonts w:ascii="Times New Roman" w:hAnsi="Times New Roman" w:cs="Times New Roman"/>
          <w:sz w:val="28"/>
          <w:szCs w:val="28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1.5.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1.6.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исполнение решений, принимаемых по результатам контрольных мероприятий.</w:t>
      </w:r>
    </w:p>
    <w:p w:rsidR="00BA3584" w:rsidRPr="002F2EDD" w:rsidRDefault="00AE1C88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E25D84">
        <w:rPr>
          <w:rFonts w:ascii="Times New Roman" w:hAnsi="Times New Roman" w:cs="Times New Roman"/>
          <w:sz w:val="28"/>
          <w:szCs w:val="28"/>
        </w:rPr>
        <w:t xml:space="preserve"> 2.</w:t>
      </w:r>
      <w:r w:rsidRPr="002F2EDD">
        <w:rPr>
          <w:rFonts w:ascii="Times New Roman" w:hAnsi="Times New Roman" w:cs="Times New Roman"/>
          <w:sz w:val="28"/>
          <w:szCs w:val="28"/>
        </w:rPr>
        <w:t xml:space="preserve">  </w:t>
      </w:r>
      <w:r w:rsidR="00BA3584" w:rsidRPr="002F2EDD"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E0AA0">
        <w:rPr>
          <w:rFonts w:ascii="Times New Roman" w:hAnsi="Times New Roman" w:cs="Times New Roman"/>
          <w:sz w:val="28"/>
          <w:szCs w:val="28"/>
        </w:rPr>
        <w:t xml:space="preserve"> д</w:t>
      </w:r>
      <w:r w:rsidR="00BA3584" w:rsidRPr="002F2EDD">
        <w:rPr>
          <w:rFonts w:ascii="Times New Roman" w:hAnsi="Times New Roman" w:cs="Times New Roman"/>
          <w:sz w:val="28"/>
          <w:szCs w:val="28"/>
        </w:rPr>
        <w:t>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результаты деятельности контролируемых лиц, в том числе работы и услуги, к которым предъявляются обязательные требования;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BA3584" w:rsidRPr="002F2EDD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BA3584" w:rsidRPr="002F2EDD" w:rsidRDefault="006F1A7D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 w:rsidRPr="002F2ED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AE1C88" w:rsidRPr="002F2EDD">
        <w:rPr>
          <w:rFonts w:ascii="Times New Roman" w:hAnsi="Times New Roman" w:cs="Times New Roman"/>
          <w:sz w:val="28"/>
          <w:szCs w:val="28"/>
        </w:rPr>
        <w:t>В 2023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контроля на автомобильном транспорте, городском наземном электрическом транс</w:t>
      </w:r>
      <w:r w:rsidR="00397462">
        <w:rPr>
          <w:rFonts w:ascii="Times New Roman" w:hAnsi="Times New Roman" w:cs="Times New Roman"/>
          <w:sz w:val="28"/>
          <w:szCs w:val="28"/>
        </w:rPr>
        <w:t>порте и в дорожном хозяйстве в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397462">
        <w:rPr>
          <w:rFonts w:ascii="Times New Roman" w:hAnsi="Times New Roman" w:cs="Times New Roman"/>
          <w:sz w:val="28"/>
          <w:szCs w:val="28"/>
        </w:rPr>
        <w:t>ах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397462">
        <w:rPr>
          <w:rFonts w:ascii="Times New Roman" w:hAnsi="Times New Roman" w:cs="Times New Roman"/>
          <w:sz w:val="28"/>
          <w:szCs w:val="28"/>
        </w:rPr>
        <w:t>ых пунктов Александровского сельского поселения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Иловлинского 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AE1C88" w:rsidRPr="002F2EDD">
        <w:rPr>
          <w:rFonts w:ascii="Times New Roman" w:hAnsi="Times New Roman" w:cs="Times New Roman"/>
          <w:sz w:val="28"/>
          <w:szCs w:val="28"/>
        </w:rPr>
        <w:t>м</w:t>
      </w:r>
      <w:r w:rsidR="00BA3584" w:rsidRPr="002F2EDD">
        <w:rPr>
          <w:rFonts w:ascii="Times New Roman" w:hAnsi="Times New Roman" w:cs="Times New Roman"/>
          <w:sz w:val="28"/>
          <w:szCs w:val="28"/>
        </w:rPr>
        <w:t>униципального района</w:t>
      </w:r>
      <w:r w:rsidR="00397462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BA3584" w:rsidRPr="002F2EDD">
        <w:rPr>
          <w:rFonts w:ascii="Times New Roman" w:hAnsi="Times New Roman" w:cs="Times New Roman"/>
          <w:sz w:val="28"/>
          <w:szCs w:val="28"/>
        </w:rPr>
        <w:t>не проводились в связи с мораторием, установленным Постановлением Правительства РФ от 10 марта 2022 года № 336 "Об особенностях организации и осуществления государственного контроля (надзора), муниципального контроля</w:t>
      </w:r>
      <w:proofErr w:type="gramEnd"/>
      <w:r w:rsidR="00BA3584" w:rsidRPr="002F2EDD">
        <w:rPr>
          <w:rFonts w:ascii="Times New Roman" w:hAnsi="Times New Roman" w:cs="Times New Roman"/>
          <w:sz w:val="28"/>
          <w:szCs w:val="28"/>
        </w:rPr>
        <w:t>", и в связи с отсутствием оснований для проведения контрольных (надзорных) мероприятий.</w:t>
      </w:r>
    </w:p>
    <w:sectPr w:rsidR="00BA3584" w:rsidRPr="002F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A1EB2"/>
    <w:multiLevelType w:val="hybridMultilevel"/>
    <w:tmpl w:val="4956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02"/>
    <w:rsid w:val="000076C8"/>
    <w:rsid w:val="00023ED2"/>
    <w:rsid w:val="00086F46"/>
    <w:rsid w:val="000B5784"/>
    <w:rsid w:val="00160937"/>
    <w:rsid w:val="00172AEA"/>
    <w:rsid w:val="001C1E00"/>
    <w:rsid w:val="001C5E6A"/>
    <w:rsid w:val="0022250F"/>
    <w:rsid w:val="00225C35"/>
    <w:rsid w:val="002676B4"/>
    <w:rsid w:val="002744DD"/>
    <w:rsid w:val="002F2EDD"/>
    <w:rsid w:val="00317312"/>
    <w:rsid w:val="003221BC"/>
    <w:rsid w:val="00397462"/>
    <w:rsid w:val="003D126B"/>
    <w:rsid w:val="004015DB"/>
    <w:rsid w:val="004C6E0A"/>
    <w:rsid w:val="004E0AA0"/>
    <w:rsid w:val="00506A72"/>
    <w:rsid w:val="005876AF"/>
    <w:rsid w:val="005A0174"/>
    <w:rsid w:val="005B3C62"/>
    <w:rsid w:val="006A4543"/>
    <w:rsid w:val="006E28F5"/>
    <w:rsid w:val="006F1A7D"/>
    <w:rsid w:val="0071698B"/>
    <w:rsid w:val="007173DB"/>
    <w:rsid w:val="007B41B9"/>
    <w:rsid w:val="00960C9F"/>
    <w:rsid w:val="00962779"/>
    <w:rsid w:val="009E700B"/>
    <w:rsid w:val="00A839AE"/>
    <w:rsid w:val="00A955D2"/>
    <w:rsid w:val="00AA5604"/>
    <w:rsid w:val="00AD6209"/>
    <w:rsid w:val="00AE1C88"/>
    <w:rsid w:val="00BA3584"/>
    <w:rsid w:val="00BD5F08"/>
    <w:rsid w:val="00C3304F"/>
    <w:rsid w:val="00CD2DF6"/>
    <w:rsid w:val="00CD6746"/>
    <w:rsid w:val="00D94C6B"/>
    <w:rsid w:val="00E24E9F"/>
    <w:rsid w:val="00E25D84"/>
    <w:rsid w:val="00E64C02"/>
    <w:rsid w:val="00F0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E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44D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B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E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44D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B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J</dc:creator>
  <cp:lastModifiedBy>EAV</cp:lastModifiedBy>
  <cp:revision>2</cp:revision>
  <dcterms:created xsi:type="dcterms:W3CDTF">2024-01-30T17:45:00Z</dcterms:created>
  <dcterms:modified xsi:type="dcterms:W3CDTF">2024-01-30T17:45:00Z</dcterms:modified>
</cp:coreProperties>
</file>