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00" w:rsidRPr="00921600" w:rsidRDefault="00921600" w:rsidP="00921600">
      <w:pPr>
        <w:suppressAutoHyphens w:val="0"/>
        <w:ind w:firstLine="709"/>
        <w:jc w:val="center"/>
        <w:rPr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921600">
        <w:rPr>
          <w:rFonts w:eastAsia="Calibri"/>
          <w:b/>
          <w:color w:val="000000"/>
          <w:kern w:val="0"/>
          <w:sz w:val="28"/>
          <w:szCs w:val="28"/>
          <w:lang w:eastAsia="en-US"/>
        </w:rPr>
        <w:t>«Прокуратура района разъясняет новые правила отпуска лекарственных препаратов с 1 сентября 2025 года»</w:t>
      </w:r>
    </w:p>
    <w:p w:rsidR="00921600" w:rsidRPr="00921600" w:rsidRDefault="00921600" w:rsidP="00921600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>Приказ Минздрава России от 07.03.2025 № 100н утвердил новые Правила отпуска лекарственных препаратов для медицинского применения.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>С 1 сентября 2025 года новыми правилами предусматривается, в частности, что в случае отсутствия у субъекта розничной торговли лекарственного препарата, указанного в рецепте, за исключением необходимости закупки лекарственного препарата, данный лекарственный препарат отпускается субъектом розничной торговли в срок, не превышающий десяти рабочих дней с даты обращения гражданина к субъекту розничной торговли, за исключением лекарственного препарата, выписанного на рецепте с пометкой «</w:t>
      </w:r>
      <w:proofErr w:type="spellStart"/>
      <w:r w:rsidRPr="00921600">
        <w:rPr>
          <w:rFonts w:eastAsia="Calibri"/>
          <w:kern w:val="0"/>
          <w:sz w:val="28"/>
          <w:szCs w:val="28"/>
          <w:lang w:eastAsia="en-US"/>
        </w:rPr>
        <w:t>cito</w:t>
      </w:r>
      <w:proofErr w:type="spellEnd"/>
      <w:r w:rsidRPr="00921600">
        <w:rPr>
          <w:rFonts w:eastAsia="Calibri"/>
          <w:kern w:val="0"/>
          <w:sz w:val="28"/>
          <w:szCs w:val="28"/>
          <w:lang w:eastAsia="en-US"/>
        </w:rPr>
        <w:t>» (срочно), который отпускается в срок, не превышающий трех рабочих дней с даты обращения.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>В случае необходимости закупки лекарственного препарата, указанного в рецепте, данный лекарственный препарат отпускается субъектом розничной торговли в срок, не превышающий тридцати рабочих дней с даты обращения гражданина.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>Также субъектам розничной торговли запрещается отпускать гражданам лекарственные препараты,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(или) в условиях дневного стационара.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 xml:space="preserve">Признается утратившим силу Приказ Минздрава от 24.11.2021 </w:t>
      </w:r>
      <w:r w:rsidRPr="00921600">
        <w:rPr>
          <w:rFonts w:eastAsia="Calibri"/>
          <w:kern w:val="0"/>
          <w:sz w:val="28"/>
          <w:szCs w:val="28"/>
          <w:lang w:eastAsia="en-US"/>
        </w:rPr>
        <w:br/>
        <w:t>№ 1093н, регулирующий аналогичные правоотношения.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1600">
        <w:rPr>
          <w:rFonts w:eastAsia="Calibri"/>
          <w:kern w:val="0"/>
          <w:sz w:val="28"/>
          <w:szCs w:val="28"/>
          <w:lang w:eastAsia="en-US"/>
        </w:rPr>
        <w:t>Настоящий приказ действует до 1 сентября 2031 года.</w:t>
      </w:r>
    </w:p>
    <w:p w:rsidR="00921600" w:rsidRPr="00921600" w:rsidRDefault="00921600" w:rsidP="00921600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921600" w:rsidRPr="00921600" w:rsidRDefault="00921600" w:rsidP="00921600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921600" w:rsidRPr="00921600" w:rsidRDefault="00921600" w:rsidP="00921600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1600">
        <w:rPr>
          <w:rFonts w:eastAsia="Calibri"/>
          <w:color w:val="000000"/>
          <w:kern w:val="0"/>
          <w:sz w:val="28"/>
          <w:szCs w:val="28"/>
          <w:lang w:eastAsia="en-US"/>
        </w:rPr>
        <w:t>Помощник прокурора</w:t>
      </w:r>
    </w:p>
    <w:p w:rsidR="00921600" w:rsidRPr="00921600" w:rsidRDefault="00921600" w:rsidP="00921600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1600">
        <w:rPr>
          <w:rFonts w:eastAsia="Calibri"/>
          <w:color w:val="000000"/>
          <w:kern w:val="0"/>
          <w:sz w:val="28"/>
          <w:szCs w:val="28"/>
          <w:lang w:eastAsia="en-US"/>
        </w:rPr>
        <w:t xml:space="preserve">Иловлинского района </w:t>
      </w:r>
    </w:p>
    <w:p w:rsidR="00921600" w:rsidRPr="00921600" w:rsidRDefault="00921600" w:rsidP="00921600">
      <w:pPr>
        <w:suppressAutoHyphens w:val="0"/>
        <w:spacing w:line="16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921600" w:rsidRPr="00921600" w:rsidRDefault="00921600" w:rsidP="00921600">
      <w:pPr>
        <w:suppressAutoHyphens w:val="0"/>
        <w:spacing w:line="256" w:lineRule="auto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1600">
        <w:rPr>
          <w:rFonts w:eastAsia="Calibri"/>
          <w:color w:val="000000"/>
          <w:kern w:val="0"/>
          <w:sz w:val="28"/>
          <w:szCs w:val="28"/>
          <w:lang w:eastAsia="en-US"/>
        </w:rPr>
        <w:t xml:space="preserve">юрист 3 класса                                                        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</w:t>
      </w:r>
      <w:r w:rsidRPr="0092160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Н.А. Горбунова </w:t>
      </w:r>
    </w:p>
    <w:p w:rsidR="00900060" w:rsidRDefault="00A40594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00"/>
    <w:rsid w:val="00524481"/>
    <w:rsid w:val="00921600"/>
    <w:rsid w:val="00940898"/>
    <w:rsid w:val="00A40594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3CDCA-0D2A-4E1E-B0CC-26FACDD1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0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2025-05-20T09:20:00Z</dcterms:created>
  <dcterms:modified xsi:type="dcterms:W3CDTF">2025-05-20T09:20:00Z</dcterms:modified>
</cp:coreProperties>
</file>