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484" w:rsidRPr="005D1484" w:rsidRDefault="005D1484" w:rsidP="005D1484">
      <w:pPr>
        <w:framePr w:w="10195" w:h="2387" w:hRule="exact" w:wrap="none" w:vAnchor="page" w:hAnchor="page" w:x="863" w:y="661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5D1484">
        <w:rPr>
          <w:rFonts w:ascii="Times New Roman" w:hAnsi="Times New Roman" w:cs="Times New Roman"/>
          <w:b/>
          <w:sz w:val="20"/>
          <w:szCs w:val="20"/>
        </w:rPr>
        <w:t>АДМИНИСТРАЦИЯ</w:t>
      </w:r>
    </w:p>
    <w:p w:rsidR="005D1484" w:rsidRPr="005D1484" w:rsidRDefault="009A6F48" w:rsidP="005D1484">
      <w:pPr>
        <w:framePr w:w="10195" w:h="2387" w:hRule="exact" w:wrap="none" w:vAnchor="page" w:hAnchor="page" w:x="863" w:y="66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АЛЕКСАНДРОВСКОГО</w:t>
      </w:r>
      <w:r w:rsidR="005D1484" w:rsidRPr="005D1484">
        <w:rPr>
          <w:rFonts w:ascii="Times New Roman" w:hAnsi="Times New Roman" w:cs="Times New Roman"/>
          <w:b/>
          <w:sz w:val="20"/>
          <w:szCs w:val="20"/>
        </w:rPr>
        <w:t xml:space="preserve"> СЕЛЬСКОГО ПОСЕЛЕНИЯ</w:t>
      </w:r>
    </w:p>
    <w:p w:rsidR="005D1484" w:rsidRPr="005D1484" w:rsidRDefault="005D1484" w:rsidP="005D1484">
      <w:pPr>
        <w:framePr w:w="10195" w:h="2387" w:hRule="exact" w:wrap="none" w:vAnchor="page" w:hAnchor="page" w:x="863" w:y="66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D1484">
        <w:rPr>
          <w:rFonts w:ascii="Times New Roman" w:hAnsi="Times New Roman" w:cs="Times New Roman"/>
          <w:b/>
          <w:sz w:val="20"/>
          <w:szCs w:val="20"/>
        </w:rPr>
        <w:t>ИЛОВЛИНСКОГО  МУНИЦИПАЛЬНОГО  РАЙОНА</w:t>
      </w:r>
    </w:p>
    <w:p w:rsidR="005D1484" w:rsidRPr="005D1484" w:rsidRDefault="005D1484" w:rsidP="005D1484">
      <w:pPr>
        <w:framePr w:w="10195" w:h="2387" w:hRule="exact" w:wrap="none" w:vAnchor="page" w:hAnchor="page" w:x="863" w:y="66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D1484">
        <w:rPr>
          <w:rFonts w:ascii="Times New Roman" w:hAnsi="Times New Roman" w:cs="Times New Roman"/>
          <w:b/>
          <w:sz w:val="20"/>
          <w:szCs w:val="20"/>
        </w:rPr>
        <w:t>ВОЛГОГРАДСКОЙ ОБЛАСТИ</w:t>
      </w:r>
    </w:p>
    <w:tbl>
      <w:tblPr>
        <w:tblW w:w="12308" w:type="dxa"/>
        <w:tblInd w:w="-1512" w:type="dxa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12308"/>
      </w:tblGrid>
      <w:tr w:rsidR="005D1484" w:rsidRPr="005D1484" w:rsidTr="00417296">
        <w:trPr>
          <w:trHeight w:val="144"/>
        </w:trPr>
        <w:tc>
          <w:tcPr>
            <w:tcW w:w="1230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5D1484" w:rsidRPr="005D1484" w:rsidRDefault="005D1484" w:rsidP="005D1484">
            <w:pPr>
              <w:framePr w:w="10195" w:h="2387" w:hRule="exact" w:wrap="none" w:vAnchor="page" w:hAnchor="page" w:x="863" w:y="66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5D1484" w:rsidRPr="005D1484" w:rsidRDefault="005D1484" w:rsidP="005D1484">
      <w:pPr>
        <w:framePr w:w="10195" w:h="2387" w:hRule="exact" w:wrap="none" w:vAnchor="page" w:hAnchor="page" w:x="863" w:y="66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D1484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1254D6" w:rsidRPr="005D1484" w:rsidRDefault="001254D6" w:rsidP="005D1484">
      <w:pPr>
        <w:pStyle w:val="20"/>
        <w:framePr w:w="10195" w:h="2387" w:hRule="exact" w:wrap="none" w:vAnchor="page" w:hAnchor="page" w:x="863" w:y="661"/>
        <w:shd w:val="clear" w:color="auto" w:fill="auto"/>
        <w:spacing w:after="13" w:line="220" w:lineRule="exact"/>
        <w:ind w:left="120"/>
        <w:rPr>
          <w:sz w:val="20"/>
          <w:szCs w:val="20"/>
        </w:rPr>
      </w:pPr>
    </w:p>
    <w:p w:rsidR="001254D6" w:rsidRPr="005D1484" w:rsidRDefault="005D1484" w:rsidP="005D1484">
      <w:pPr>
        <w:pStyle w:val="3"/>
        <w:framePr w:w="10195" w:h="2387" w:hRule="exact" w:wrap="none" w:vAnchor="page" w:hAnchor="page" w:x="863" w:y="661"/>
        <w:shd w:val="clear" w:color="auto" w:fill="auto"/>
        <w:spacing w:after="0" w:line="220" w:lineRule="exact"/>
        <w:ind w:left="120"/>
        <w:jc w:val="left"/>
        <w:rPr>
          <w:sz w:val="20"/>
          <w:szCs w:val="20"/>
        </w:rPr>
      </w:pPr>
      <w:r w:rsidRPr="005D1484">
        <w:rPr>
          <w:sz w:val="20"/>
          <w:szCs w:val="20"/>
        </w:rPr>
        <w:t xml:space="preserve">От </w:t>
      </w:r>
      <w:r w:rsidR="00035373" w:rsidRPr="005D1484">
        <w:rPr>
          <w:sz w:val="20"/>
          <w:szCs w:val="20"/>
        </w:rPr>
        <w:t>1</w:t>
      </w:r>
      <w:r w:rsidR="00575636">
        <w:rPr>
          <w:sz w:val="20"/>
          <w:szCs w:val="20"/>
        </w:rPr>
        <w:t>9</w:t>
      </w:r>
      <w:r w:rsidR="00035373" w:rsidRPr="005D1484">
        <w:rPr>
          <w:sz w:val="20"/>
          <w:szCs w:val="20"/>
        </w:rPr>
        <w:t xml:space="preserve"> марта 2026</w:t>
      </w:r>
      <w:r w:rsidRPr="005D1484">
        <w:rPr>
          <w:sz w:val="20"/>
          <w:szCs w:val="20"/>
        </w:rPr>
        <w:t xml:space="preserve">                                                            </w:t>
      </w:r>
      <w:r>
        <w:rPr>
          <w:sz w:val="20"/>
          <w:szCs w:val="20"/>
        </w:rPr>
        <w:t xml:space="preserve">         </w:t>
      </w:r>
      <w:r w:rsidR="009A6F48">
        <w:rPr>
          <w:sz w:val="20"/>
          <w:szCs w:val="20"/>
        </w:rPr>
        <w:t xml:space="preserve">  №</w:t>
      </w:r>
      <w:r w:rsidR="00575636">
        <w:rPr>
          <w:sz w:val="20"/>
          <w:szCs w:val="20"/>
        </w:rPr>
        <w:t xml:space="preserve"> 23</w:t>
      </w:r>
    </w:p>
    <w:p w:rsidR="001254D6" w:rsidRDefault="00F87F91" w:rsidP="00417296">
      <w:pPr>
        <w:pStyle w:val="20"/>
        <w:framePr w:w="10195" w:h="8641" w:hRule="exact" w:wrap="none" w:vAnchor="page" w:hAnchor="page" w:x="1021" w:y="3038"/>
        <w:shd w:val="clear" w:color="auto" w:fill="auto"/>
        <w:spacing w:after="233" w:line="274" w:lineRule="exact"/>
        <w:ind w:left="120" w:right="3580"/>
        <w:jc w:val="both"/>
      </w:pPr>
      <w:r>
        <w:t xml:space="preserve">Об утверждении Порядка формирования и ведения реестра источников доходов бюджета </w:t>
      </w:r>
      <w:r w:rsidR="009A6F48">
        <w:t>Александровского</w:t>
      </w:r>
      <w:r w:rsidR="00DD3B25">
        <w:t xml:space="preserve"> сельского поселения</w:t>
      </w:r>
      <w:r>
        <w:t xml:space="preserve"> </w:t>
      </w:r>
      <w:r w:rsidR="00DD3B25">
        <w:t>Иловлинского</w:t>
      </w:r>
      <w:r>
        <w:t xml:space="preserve"> муниципального района </w:t>
      </w:r>
      <w:r w:rsidR="00DD3B25">
        <w:t>Волгоградской</w:t>
      </w:r>
      <w:r>
        <w:t xml:space="preserve"> области</w:t>
      </w:r>
    </w:p>
    <w:p w:rsidR="001254D6" w:rsidRDefault="00F87F91" w:rsidP="00417296">
      <w:pPr>
        <w:pStyle w:val="3"/>
        <w:framePr w:w="10195" w:h="8641" w:hRule="exact" w:wrap="none" w:vAnchor="page" w:hAnchor="page" w:x="1021" w:y="3038"/>
        <w:shd w:val="clear" w:color="auto" w:fill="auto"/>
        <w:spacing w:after="291" w:line="283" w:lineRule="exact"/>
        <w:ind w:left="120" w:right="20" w:firstLine="740"/>
        <w:jc w:val="both"/>
      </w:pPr>
      <w:r>
        <w:t xml:space="preserve">В соответствии с пунктом 7 статьи 47.1 Бюджетного кодекса Российской Федерации, Постановлением Правительства Российской Федерации от 31 августа 2016 года № 868 «О Порядке формирования и ведения перечня источников доходов Российской Федерации», руководствуясь Уставом </w:t>
      </w:r>
      <w:r w:rsidR="009A6F48">
        <w:t>Александровского</w:t>
      </w:r>
      <w:r w:rsidR="00DD3B25">
        <w:t xml:space="preserve"> сельского поселения</w:t>
      </w:r>
      <w:r>
        <w:t xml:space="preserve"> </w:t>
      </w:r>
      <w:r w:rsidR="00DD3B25">
        <w:t>Иловлинского</w:t>
      </w:r>
      <w:r>
        <w:t xml:space="preserve"> муниципального района </w:t>
      </w:r>
      <w:r w:rsidR="00DD3B25">
        <w:t>Волгоградской</w:t>
      </w:r>
      <w:r>
        <w:t xml:space="preserve"> области</w:t>
      </w:r>
    </w:p>
    <w:p w:rsidR="001254D6" w:rsidRDefault="00F87F91" w:rsidP="00417296">
      <w:pPr>
        <w:pStyle w:val="20"/>
        <w:framePr w:w="10195" w:h="8641" w:hRule="exact" w:wrap="none" w:vAnchor="page" w:hAnchor="page" w:x="1021" w:y="3038"/>
        <w:shd w:val="clear" w:color="auto" w:fill="auto"/>
        <w:spacing w:after="233" w:line="220" w:lineRule="exact"/>
        <w:ind w:left="4500"/>
        <w:jc w:val="left"/>
      </w:pPr>
      <w:r>
        <w:t>ПОСТАНОВЛЯЮ</w:t>
      </w:r>
    </w:p>
    <w:p w:rsidR="001254D6" w:rsidRDefault="00F87F91" w:rsidP="00417296">
      <w:pPr>
        <w:pStyle w:val="3"/>
        <w:framePr w:w="10195" w:h="8641" w:hRule="exact" w:wrap="none" w:vAnchor="page" w:hAnchor="page" w:x="1021" w:y="3038"/>
        <w:numPr>
          <w:ilvl w:val="0"/>
          <w:numId w:val="1"/>
        </w:numPr>
        <w:shd w:val="clear" w:color="auto" w:fill="auto"/>
        <w:tabs>
          <w:tab w:val="left" w:pos="1114"/>
        </w:tabs>
        <w:spacing w:after="248" w:line="326" w:lineRule="exact"/>
        <w:ind w:left="120" w:right="20" w:firstLine="740"/>
        <w:jc w:val="both"/>
      </w:pPr>
      <w:r>
        <w:t xml:space="preserve">Утвердить прилагаемый Порядок формирования и ведения реестра источников доходов бюджета </w:t>
      </w:r>
      <w:r w:rsidR="009A6F48">
        <w:t>Александровского</w:t>
      </w:r>
      <w:r w:rsidR="00DD3B25">
        <w:t xml:space="preserve"> сельского поселения</w:t>
      </w:r>
      <w:r>
        <w:t xml:space="preserve"> </w:t>
      </w:r>
      <w:r w:rsidR="00DD3B25">
        <w:t>Иловлинского</w:t>
      </w:r>
      <w:r>
        <w:t xml:space="preserve"> муниципального района </w:t>
      </w:r>
      <w:r w:rsidR="00DD3B25">
        <w:t>Волгоградской</w:t>
      </w:r>
      <w:r>
        <w:t xml:space="preserve"> области (далее - Порядок) согласно приложению к настоящему постановлению.</w:t>
      </w:r>
    </w:p>
    <w:p w:rsidR="001254D6" w:rsidRDefault="00F87F91" w:rsidP="00417296">
      <w:pPr>
        <w:pStyle w:val="3"/>
        <w:framePr w:w="10195" w:h="8641" w:hRule="exact" w:wrap="none" w:vAnchor="page" w:hAnchor="page" w:x="1021" w:y="3038"/>
        <w:numPr>
          <w:ilvl w:val="0"/>
          <w:numId w:val="1"/>
        </w:numPr>
        <w:shd w:val="clear" w:color="auto" w:fill="auto"/>
        <w:tabs>
          <w:tab w:val="left" w:pos="1075"/>
        </w:tabs>
        <w:spacing w:after="236" w:line="317" w:lineRule="exact"/>
        <w:ind w:left="120" w:right="20" w:firstLine="740"/>
        <w:jc w:val="both"/>
      </w:pPr>
      <w:r>
        <w:t xml:space="preserve">Утвердить форму реестра источников </w:t>
      </w:r>
      <w:r w:rsidR="002B0450">
        <w:t>доходов</w:t>
      </w:r>
      <w:r>
        <w:t xml:space="preserve"> бюджета </w:t>
      </w:r>
      <w:r w:rsidR="009A6F48">
        <w:t xml:space="preserve">Александровского </w:t>
      </w:r>
      <w:r w:rsidR="00DD3B25">
        <w:t>сельского поселения</w:t>
      </w:r>
      <w:r>
        <w:t xml:space="preserve"> </w:t>
      </w:r>
      <w:r w:rsidR="00DD3B25">
        <w:t>Иловлинского</w:t>
      </w:r>
      <w:r>
        <w:t xml:space="preserve"> муниципального района </w:t>
      </w:r>
      <w:r w:rsidR="00DD3B25">
        <w:t>Волгоградской</w:t>
      </w:r>
      <w:r>
        <w:t xml:space="preserve"> области в соответствии приложением к настоящему порядку.</w:t>
      </w:r>
    </w:p>
    <w:p w:rsidR="001254D6" w:rsidRDefault="00F87F91" w:rsidP="00417296">
      <w:pPr>
        <w:pStyle w:val="3"/>
        <w:framePr w:w="10195" w:h="8641" w:hRule="exact" w:wrap="none" w:vAnchor="page" w:hAnchor="page" w:x="1021" w:y="3038"/>
        <w:numPr>
          <w:ilvl w:val="0"/>
          <w:numId w:val="1"/>
        </w:numPr>
        <w:shd w:val="clear" w:color="auto" w:fill="auto"/>
        <w:tabs>
          <w:tab w:val="left" w:pos="1128"/>
        </w:tabs>
        <w:spacing w:after="240" w:line="322" w:lineRule="exact"/>
        <w:ind w:left="120" w:right="20" w:firstLine="740"/>
        <w:jc w:val="both"/>
      </w:pPr>
      <w:r>
        <w:t>Настоящее постановление применяется при составлении проектов бюджетов, начиная с бюджета на 2026 год или бюджета на 2026 год и на плановый период 2027 и 2028 годов, общие требования для формирования информации, включаемой в реестр источников доходов местных бюджетов вступают в силу со дня официального опубликования и применяются при составлении проектов бюджетов, начиная с бюджета на 2026 год или бюджета на 2026 год и на плановый период 2027 и 2028 годов.</w:t>
      </w:r>
    </w:p>
    <w:p w:rsidR="001254D6" w:rsidRDefault="00F87F91" w:rsidP="00417296">
      <w:pPr>
        <w:pStyle w:val="3"/>
        <w:framePr w:w="10195" w:h="8641" w:hRule="exact" w:wrap="none" w:vAnchor="page" w:hAnchor="page" w:x="1021" w:y="3038"/>
        <w:numPr>
          <w:ilvl w:val="0"/>
          <w:numId w:val="1"/>
        </w:numPr>
        <w:shd w:val="clear" w:color="auto" w:fill="auto"/>
        <w:tabs>
          <w:tab w:val="left" w:pos="1176"/>
        </w:tabs>
        <w:spacing w:after="0" w:line="322" w:lineRule="exact"/>
        <w:ind w:left="120" w:right="20" w:firstLine="740"/>
        <w:jc w:val="both"/>
      </w:pPr>
      <w:r>
        <w:t>Опубликовать настоящее постановление в газете «</w:t>
      </w:r>
      <w:r w:rsidR="009A6F48">
        <w:t>Александровские вести</w:t>
      </w:r>
      <w:r>
        <w:t>» и разм</w:t>
      </w:r>
      <w:r w:rsidR="009D4AB6">
        <w:t>естить на официальном сайте а</w:t>
      </w:r>
      <w:r>
        <w:t xml:space="preserve">дминистрации </w:t>
      </w:r>
      <w:r w:rsidR="009A6F48">
        <w:t>Александровского</w:t>
      </w:r>
      <w:r w:rsidR="00DD3B25">
        <w:t xml:space="preserve"> сельского поселения</w:t>
      </w:r>
      <w:r>
        <w:t xml:space="preserve"> </w:t>
      </w:r>
      <w:r w:rsidR="00DD3B25">
        <w:t>Иловлинского</w:t>
      </w:r>
      <w:r>
        <w:t xml:space="preserve"> муниципального района </w:t>
      </w:r>
      <w:r w:rsidR="00DD3B25">
        <w:t>Волгоградской</w:t>
      </w:r>
      <w:r>
        <w:t xml:space="preserve"> области в сети Интернет.</w:t>
      </w:r>
    </w:p>
    <w:p w:rsidR="005D1484" w:rsidRDefault="009D4AB6" w:rsidP="005D1484">
      <w:pPr>
        <w:pStyle w:val="3"/>
        <w:framePr w:w="10066" w:h="1913" w:hRule="exact" w:wrap="none" w:vAnchor="page" w:hAnchor="page" w:x="1119" w:y="12061"/>
        <w:numPr>
          <w:ilvl w:val="0"/>
          <w:numId w:val="1"/>
        </w:numPr>
        <w:shd w:val="clear" w:color="auto" w:fill="auto"/>
        <w:tabs>
          <w:tab w:val="left" w:pos="994"/>
        </w:tabs>
        <w:spacing w:after="265" w:line="326" w:lineRule="exact"/>
        <w:ind w:firstLine="700"/>
        <w:jc w:val="both"/>
      </w:pPr>
      <w:r>
        <w:t>Постановление а</w:t>
      </w:r>
      <w:r w:rsidR="005D1484">
        <w:t xml:space="preserve">дминистрации </w:t>
      </w:r>
      <w:r w:rsidR="009A6F48">
        <w:t>Александровского</w:t>
      </w:r>
      <w:r w:rsidR="005D1484">
        <w:t xml:space="preserve"> сельского поселения Иловлинского муниципального района Вол</w:t>
      </w:r>
      <w:r w:rsidR="00417296">
        <w:t>гоградской области от 03</w:t>
      </w:r>
      <w:r w:rsidR="005D1484">
        <w:t xml:space="preserve">.11.2017 </w:t>
      </w:r>
      <w:r w:rsidR="00417296">
        <w:t xml:space="preserve">г. </w:t>
      </w:r>
      <w:r w:rsidR="005D1484">
        <w:t xml:space="preserve">№ </w:t>
      </w:r>
      <w:r w:rsidR="009A6F48">
        <w:t>33а</w:t>
      </w:r>
      <w:r w:rsidR="005D1484">
        <w:t xml:space="preserve"> «Об утверждении Порядка формирования и ведения реестра источников доходов бюджета </w:t>
      </w:r>
      <w:r w:rsidR="009A6F48">
        <w:t>Александровского</w:t>
      </w:r>
      <w:r w:rsidR="005D1484">
        <w:t xml:space="preserve"> сельского поселения Иловлинского муниципального района Волгоградской области» признать утратившим силу.</w:t>
      </w:r>
    </w:p>
    <w:p w:rsidR="005D1484" w:rsidRDefault="005D1484" w:rsidP="005D1484">
      <w:pPr>
        <w:pStyle w:val="3"/>
        <w:framePr w:w="10066" w:h="1913" w:hRule="exact" w:wrap="none" w:vAnchor="page" w:hAnchor="page" w:x="1119" w:y="12061"/>
        <w:numPr>
          <w:ilvl w:val="0"/>
          <w:numId w:val="1"/>
        </w:numPr>
        <w:shd w:val="clear" w:color="auto" w:fill="auto"/>
        <w:tabs>
          <w:tab w:val="left" w:pos="935"/>
        </w:tabs>
        <w:spacing w:after="0" w:line="220" w:lineRule="exact"/>
        <w:ind w:firstLine="700"/>
        <w:jc w:val="both"/>
      </w:pPr>
      <w:r>
        <w:t>Контроль за исполнением настоящего постановления оставляю за собой.</w:t>
      </w:r>
    </w:p>
    <w:p w:rsidR="005D1484" w:rsidRDefault="005D1484" w:rsidP="005D1484">
      <w:pPr>
        <w:pStyle w:val="3"/>
        <w:framePr w:w="4099" w:h="893" w:hRule="exact" w:wrap="none" w:vAnchor="page" w:hAnchor="page" w:x="1344" w:y="14664"/>
        <w:shd w:val="clear" w:color="auto" w:fill="auto"/>
        <w:spacing w:after="0"/>
        <w:ind w:right="40"/>
        <w:jc w:val="both"/>
      </w:pPr>
      <w:r>
        <w:t xml:space="preserve">Глава </w:t>
      </w:r>
      <w:r w:rsidR="009A6F48">
        <w:t>Александровского</w:t>
      </w:r>
      <w:r>
        <w:t xml:space="preserve"> сельского поселения </w:t>
      </w:r>
    </w:p>
    <w:p w:rsidR="005D1484" w:rsidRDefault="009A6F48" w:rsidP="005D1484">
      <w:pPr>
        <w:pStyle w:val="3"/>
        <w:framePr w:wrap="none" w:vAnchor="page" w:hAnchor="page" w:x="8176" w:y="15218"/>
        <w:shd w:val="clear" w:color="auto" w:fill="auto"/>
        <w:spacing w:after="0" w:line="220" w:lineRule="exact"/>
        <w:jc w:val="left"/>
      </w:pPr>
      <w:r>
        <w:t>Л.В. Яковлева</w:t>
      </w:r>
    </w:p>
    <w:p w:rsidR="001254D6" w:rsidRDefault="001254D6">
      <w:pPr>
        <w:rPr>
          <w:sz w:val="2"/>
          <w:szCs w:val="2"/>
        </w:rPr>
        <w:sectPr w:rsidR="001254D6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D1484" w:rsidRPr="00035373" w:rsidRDefault="005D1484" w:rsidP="005D1484">
      <w:pPr>
        <w:pStyle w:val="31"/>
        <w:framePr w:w="10123" w:h="14870" w:hRule="exact" w:wrap="none" w:vAnchor="page" w:hAnchor="page" w:x="1171" w:y="646"/>
        <w:shd w:val="clear" w:color="auto" w:fill="auto"/>
        <w:spacing w:after="293" w:line="211" w:lineRule="exact"/>
        <w:ind w:left="7160" w:right="40"/>
        <w:jc w:val="right"/>
        <w:rPr>
          <w:sz w:val="16"/>
          <w:szCs w:val="16"/>
        </w:rPr>
      </w:pPr>
      <w:r w:rsidRPr="009E5A76">
        <w:rPr>
          <w:rStyle w:val="38pt0pt"/>
          <w:b/>
        </w:rPr>
        <w:lastRenderedPageBreak/>
        <w:t xml:space="preserve">Приложение к </w:t>
      </w:r>
      <w:r w:rsidRPr="009E5A76">
        <w:rPr>
          <w:b w:val="0"/>
          <w:sz w:val="16"/>
          <w:szCs w:val="16"/>
        </w:rPr>
        <w:t xml:space="preserve">Постановлению Администрации </w:t>
      </w:r>
      <w:r w:rsidR="009A6F48">
        <w:rPr>
          <w:b w:val="0"/>
          <w:sz w:val="16"/>
          <w:szCs w:val="16"/>
        </w:rPr>
        <w:t>Александровского</w:t>
      </w:r>
      <w:r w:rsidRPr="009E5A76">
        <w:rPr>
          <w:b w:val="0"/>
          <w:sz w:val="16"/>
          <w:szCs w:val="16"/>
        </w:rPr>
        <w:t xml:space="preserve"> сельского поселения Иловлинского</w:t>
      </w:r>
      <w:r>
        <w:rPr>
          <w:b w:val="0"/>
          <w:sz w:val="16"/>
          <w:szCs w:val="16"/>
        </w:rPr>
        <w:t xml:space="preserve"> муниципального района </w:t>
      </w:r>
      <w:r w:rsidRPr="009E5A76">
        <w:rPr>
          <w:b w:val="0"/>
          <w:sz w:val="16"/>
          <w:szCs w:val="16"/>
        </w:rPr>
        <w:t xml:space="preserve">Волгоградской области </w:t>
      </w:r>
      <w:r w:rsidRPr="00035373">
        <w:rPr>
          <w:rStyle w:val="38pt0pt"/>
        </w:rPr>
        <w:t xml:space="preserve">от </w:t>
      </w:r>
      <w:r w:rsidRPr="00035373">
        <w:rPr>
          <w:rStyle w:val="38pt0pt"/>
          <w:sz w:val="14"/>
          <w:szCs w:val="14"/>
        </w:rPr>
        <w:t>1</w:t>
      </w:r>
      <w:r w:rsidR="00575636">
        <w:rPr>
          <w:rStyle w:val="38pt0pt"/>
          <w:sz w:val="14"/>
          <w:szCs w:val="14"/>
        </w:rPr>
        <w:t>9</w:t>
      </w:r>
      <w:r w:rsidRPr="00035373">
        <w:rPr>
          <w:rStyle w:val="38pt0pt"/>
          <w:sz w:val="14"/>
          <w:szCs w:val="14"/>
        </w:rPr>
        <w:t>.03.2026 №</w:t>
      </w:r>
      <w:r w:rsidR="00575636">
        <w:rPr>
          <w:rStyle w:val="38pt0pt"/>
          <w:sz w:val="14"/>
          <w:szCs w:val="14"/>
        </w:rPr>
        <w:t xml:space="preserve"> 23</w:t>
      </w:r>
    </w:p>
    <w:p w:rsidR="005D1484" w:rsidRDefault="005D1484" w:rsidP="005D1484">
      <w:pPr>
        <w:pStyle w:val="20"/>
        <w:framePr w:w="10123" w:h="14870" w:hRule="exact" w:wrap="none" w:vAnchor="page" w:hAnchor="page" w:x="1171" w:y="646"/>
        <w:shd w:val="clear" w:color="auto" w:fill="auto"/>
        <w:spacing w:line="220" w:lineRule="exact"/>
      </w:pPr>
      <w:r>
        <w:rPr>
          <w:rStyle w:val="22pt"/>
          <w:b/>
          <w:bCs/>
        </w:rPr>
        <w:t>ПОРЯДОК</w:t>
      </w:r>
    </w:p>
    <w:p w:rsidR="005D1484" w:rsidRDefault="005D1484" w:rsidP="005D1484">
      <w:pPr>
        <w:pStyle w:val="20"/>
        <w:framePr w:w="10123" w:h="14870" w:hRule="exact" w:wrap="none" w:vAnchor="page" w:hAnchor="page" w:x="1171" w:y="646"/>
        <w:shd w:val="clear" w:color="auto" w:fill="auto"/>
        <w:spacing w:after="476" w:line="274" w:lineRule="exact"/>
      </w:pPr>
      <w:r>
        <w:t xml:space="preserve">формирования и ведения реестра источников доходов бюджета </w:t>
      </w:r>
      <w:r w:rsidR="009A6F48">
        <w:t>Александровского</w:t>
      </w:r>
      <w:r>
        <w:t xml:space="preserve"> сельского поселения Иловлинского муниципального района Волгоградской области.</w:t>
      </w:r>
    </w:p>
    <w:p w:rsidR="005D1484" w:rsidRDefault="005D1484" w:rsidP="005D1484">
      <w:pPr>
        <w:pStyle w:val="3"/>
        <w:framePr w:w="10123" w:h="14870" w:hRule="exact" w:wrap="none" w:vAnchor="page" w:hAnchor="page" w:x="1171" w:y="646"/>
        <w:numPr>
          <w:ilvl w:val="0"/>
          <w:numId w:val="2"/>
        </w:numPr>
        <w:shd w:val="clear" w:color="auto" w:fill="auto"/>
        <w:tabs>
          <w:tab w:val="left" w:pos="1053"/>
        </w:tabs>
        <w:spacing w:after="0"/>
        <w:ind w:left="40" w:right="40" w:firstLine="700"/>
        <w:jc w:val="both"/>
      </w:pPr>
      <w:r>
        <w:t xml:space="preserve">Настоящий Порядок формирования и ведения реестра источников доходов бюджета </w:t>
      </w:r>
      <w:r w:rsidR="009A6F48">
        <w:t>Александровского</w:t>
      </w:r>
      <w:r>
        <w:t xml:space="preserve"> сельского поселения Иловлинского муниципального района Волгоградской области (далее - Порядок) разработан в соответствии с пунктом 7 статьи 47.1 Бюджетного кодекса Российской Федерации, Постановлением Правительства Российской Федерации от 31 августа 2016 года № 868 «О Порядке формирования и ведения перечня источников доходов Российской Федерации». Порядок определяет требования к составу информации, устанавливает правила формирования и ведения реестра источников доходов бюджета </w:t>
      </w:r>
      <w:r w:rsidR="009A6F48">
        <w:t>Александровского</w:t>
      </w:r>
      <w:r>
        <w:t xml:space="preserve"> сельского поселения Иловлинского муниципального района (далее - реестр источников доходов бюджета.)</w:t>
      </w:r>
    </w:p>
    <w:p w:rsidR="005D1484" w:rsidRDefault="005D1484" w:rsidP="005D1484">
      <w:pPr>
        <w:pStyle w:val="3"/>
        <w:framePr w:w="10123" w:h="14870" w:hRule="exact" w:wrap="none" w:vAnchor="page" w:hAnchor="page" w:x="1171" w:y="646"/>
        <w:numPr>
          <w:ilvl w:val="0"/>
          <w:numId w:val="2"/>
        </w:numPr>
        <w:shd w:val="clear" w:color="auto" w:fill="auto"/>
        <w:tabs>
          <w:tab w:val="left" w:pos="1058"/>
        </w:tabs>
        <w:spacing w:after="0"/>
        <w:ind w:left="40" w:right="40" w:firstLine="700"/>
        <w:jc w:val="both"/>
      </w:pPr>
      <w:r>
        <w:t>Перечень источников доходов бюджета - свод (перечень) федеральных налогов и сборов, региональных и местных налогов, иных обязательных платежей, других поступлений, являющихся источниками формирования доходов Бюджета</w:t>
      </w:r>
    </w:p>
    <w:p w:rsidR="005D1484" w:rsidRDefault="005D1484" w:rsidP="005D1484">
      <w:pPr>
        <w:pStyle w:val="3"/>
        <w:framePr w:w="10123" w:h="14870" w:hRule="exact" w:wrap="none" w:vAnchor="page" w:hAnchor="page" w:x="1171" w:y="646"/>
        <w:shd w:val="clear" w:color="auto" w:fill="auto"/>
        <w:spacing w:after="0"/>
        <w:ind w:left="40" w:right="40" w:firstLine="700"/>
        <w:jc w:val="both"/>
      </w:pPr>
      <w:r>
        <w:t xml:space="preserve">- реестр источников доходов бюджета </w:t>
      </w:r>
      <w:r>
        <w:rPr>
          <w:rStyle w:val="1"/>
        </w:rPr>
        <w:t xml:space="preserve">- </w:t>
      </w:r>
      <w:r>
        <w:t xml:space="preserve">свод информации о доходах бюджета по источникам доходов бюджета </w:t>
      </w:r>
      <w:r w:rsidR="009A6F48">
        <w:t>Александровского</w:t>
      </w:r>
      <w:r>
        <w:t xml:space="preserve"> сельского поселения Иловлинского муниципального района Волгоградской области, формируемой в процессе составления, утверждения и исполнения бюджета, на основании перечня источников доходов Российской Федерации.</w:t>
      </w:r>
    </w:p>
    <w:p w:rsidR="005D1484" w:rsidRDefault="005D1484" w:rsidP="005D1484">
      <w:pPr>
        <w:pStyle w:val="3"/>
        <w:framePr w:w="10123" w:h="14870" w:hRule="exact" w:wrap="none" w:vAnchor="page" w:hAnchor="page" w:x="1171" w:y="646"/>
        <w:numPr>
          <w:ilvl w:val="0"/>
          <w:numId w:val="2"/>
        </w:numPr>
        <w:shd w:val="clear" w:color="auto" w:fill="auto"/>
        <w:tabs>
          <w:tab w:val="left" w:pos="1168"/>
        </w:tabs>
        <w:spacing w:after="0"/>
        <w:ind w:left="40" w:right="40" w:firstLine="700"/>
        <w:jc w:val="both"/>
      </w:pPr>
      <w:r>
        <w:t xml:space="preserve">Реестр источников доходов бюджета формируется и ведется как единый информационный ресурс, в котором отражаются бюджетные данные на этапах составления, утверждения и исполнения Решения Совета Депутатов </w:t>
      </w:r>
      <w:r w:rsidR="009A6F48">
        <w:t>Александровского</w:t>
      </w:r>
      <w:r>
        <w:t xml:space="preserve"> сельского поселения Иловлинского муниципального района о бюджете на очередной финансовый год по источникам доходов бюджета и соответствующим им группам источников доходов бюджета, включенным в перечень источников доходов Российской Федерации.</w:t>
      </w:r>
    </w:p>
    <w:p w:rsidR="005D1484" w:rsidRDefault="005D1484" w:rsidP="005D1484">
      <w:pPr>
        <w:pStyle w:val="3"/>
        <w:framePr w:w="10123" w:h="14870" w:hRule="exact" w:wrap="none" w:vAnchor="page" w:hAnchor="page" w:x="1171" w:y="646"/>
        <w:numPr>
          <w:ilvl w:val="0"/>
          <w:numId w:val="2"/>
        </w:numPr>
        <w:shd w:val="clear" w:color="auto" w:fill="auto"/>
        <w:tabs>
          <w:tab w:val="left" w:pos="1043"/>
        </w:tabs>
        <w:spacing w:after="0"/>
        <w:ind w:left="40" w:right="40" w:firstLine="700"/>
        <w:jc w:val="both"/>
      </w:pPr>
      <w:r>
        <w:t xml:space="preserve">Реестр источников доходов бюджета </w:t>
      </w:r>
      <w:r w:rsidR="009A6F48">
        <w:t>Александровского</w:t>
      </w:r>
      <w:r>
        <w:t xml:space="preserve"> сельского поселения Иловлинского муниципального района формируется и ведется в электронной форме в муниципальной информационной системе управления муниципальными финансами «Электронный бюджет».</w:t>
      </w:r>
    </w:p>
    <w:p w:rsidR="005D1484" w:rsidRDefault="005D1484" w:rsidP="005D1484">
      <w:pPr>
        <w:pStyle w:val="3"/>
        <w:framePr w:w="10123" w:h="14870" w:hRule="exact" w:wrap="none" w:vAnchor="page" w:hAnchor="page" w:x="1171" w:y="646"/>
        <w:numPr>
          <w:ilvl w:val="0"/>
          <w:numId w:val="2"/>
        </w:numPr>
        <w:shd w:val="clear" w:color="auto" w:fill="auto"/>
        <w:tabs>
          <w:tab w:val="left" w:pos="1058"/>
        </w:tabs>
        <w:spacing w:after="0"/>
        <w:ind w:left="40" w:right="40" w:firstLine="700"/>
        <w:jc w:val="both"/>
      </w:pPr>
      <w:r>
        <w:t>Реестр источников доходов бюджета, включая информацию, указанную в пункте 11 настоящего Порядка, ведется на государственном языке Российской Федерации.</w:t>
      </w:r>
    </w:p>
    <w:p w:rsidR="005D1484" w:rsidRDefault="005D1484" w:rsidP="005D1484">
      <w:pPr>
        <w:pStyle w:val="3"/>
        <w:framePr w:w="10123" w:h="14870" w:hRule="exact" w:wrap="none" w:vAnchor="page" w:hAnchor="page" w:x="1171" w:y="646"/>
        <w:numPr>
          <w:ilvl w:val="0"/>
          <w:numId w:val="2"/>
        </w:numPr>
        <w:shd w:val="clear" w:color="auto" w:fill="auto"/>
        <w:tabs>
          <w:tab w:val="left" w:pos="1053"/>
        </w:tabs>
        <w:spacing w:after="0"/>
        <w:ind w:left="40" w:right="40" w:firstLine="700"/>
        <w:jc w:val="both"/>
      </w:pPr>
      <w:r>
        <w:t>Реестр источников доходов бюджета, включая информацию, указанную в пункте 11 настоящего порядка, хранится в соответствии со сроками хранения архивных документов, определенными в соответствии с законодательством Российской Федерации об архивном деле.</w:t>
      </w:r>
    </w:p>
    <w:p w:rsidR="005D1484" w:rsidRDefault="005D1484" w:rsidP="005D1484">
      <w:pPr>
        <w:pStyle w:val="3"/>
        <w:framePr w:w="10123" w:h="14870" w:hRule="exact" w:wrap="none" w:vAnchor="page" w:hAnchor="page" w:x="1171" w:y="646"/>
        <w:numPr>
          <w:ilvl w:val="0"/>
          <w:numId w:val="2"/>
        </w:numPr>
        <w:shd w:val="clear" w:color="auto" w:fill="auto"/>
        <w:tabs>
          <w:tab w:val="left" w:pos="1062"/>
        </w:tabs>
        <w:spacing w:after="0"/>
        <w:ind w:left="40" w:right="40" w:firstLine="700"/>
        <w:jc w:val="both"/>
      </w:pPr>
      <w:r>
        <w:t>При формировании и ведении реестра источников доходов бюджетов в муниципальной информационной системе управления муниципальными финансами используются усиленные квалифицированные электронные подписи лиц, уполномоченных действовать от имени участников процесса ведения реестров источников доходов бюджетов (далее - электронные подписи), указанных в пункте 9 настоящего Порядка.</w:t>
      </w:r>
    </w:p>
    <w:p w:rsidR="005D1484" w:rsidRDefault="005D1484" w:rsidP="005D1484">
      <w:pPr>
        <w:pStyle w:val="3"/>
        <w:framePr w:w="10123" w:h="14870" w:hRule="exact" w:wrap="none" w:vAnchor="page" w:hAnchor="page" w:x="1171" w:y="646"/>
        <w:numPr>
          <w:ilvl w:val="0"/>
          <w:numId w:val="2"/>
        </w:numPr>
        <w:shd w:val="clear" w:color="auto" w:fill="auto"/>
        <w:tabs>
          <w:tab w:val="left" w:pos="1024"/>
        </w:tabs>
        <w:spacing w:after="0"/>
        <w:ind w:left="40" w:right="40" w:firstLine="700"/>
        <w:jc w:val="both"/>
      </w:pPr>
      <w:r>
        <w:t xml:space="preserve">Реестр источников доходов бюджета </w:t>
      </w:r>
      <w:r w:rsidR="007E77DF">
        <w:t xml:space="preserve">Александровского </w:t>
      </w:r>
      <w:r>
        <w:t>сельского поселения Иловлинского муниципального района</w:t>
      </w:r>
      <w:r w:rsidR="009D4AB6">
        <w:t xml:space="preserve"> Волгоградской области ведется а</w:t>
      </w:r>
      <w:r>
        <w:t xml:space="preserve">дминистрацией </w:t>
      </w:r>
      <w:r w:rsidR="007E77DF">
        <w:t>Александровского</w:t>
      </w:r>
      <w:r>
        <w:t xml:space="preserve"> сельского поселения Иловлинского муниципального района Волгоградской области</w:t>
      </w:r>
    </w:p>
    <w:p w:rsidR="005D1484" w:rsidRDefault="005D1484" w:rsidP="005D1484">
      <w:pPr>
        <w:pStyle w:val="3"/>
        <w:framePr w:w="10123" w:h="14870" w:hRule="exact" w:wrap="none" w:vAnchor="page" w:hAnchor="page" w:x="1171" w:y="646"/>
        <w:numPr>
          <w:ilvl w:val="0"/>
          <w:numId w:val="2"/>
        </w:numPr>
        <w:shd w:val="clear" w:color="auto" w:fill="auto"/>
        <w:tabs>
          <w:tab w:val="left" w:pos="1053"/>
        </w:tabs>
        <w:spacing w:after="0"/>
        <w:ind w:left="40" w:right="40" w:firstLine="700"/>
        <w:jc w:val="both"/>
      </w:pPr>
      <w:r>
        <w:t xml:space="preserve">В целях ведения реестра источников доходов бюджета главные администраторы доходов бюджета </w:t>
      </w:r>
      <w:r w:rsidR="007E77DF">
        <w:t>Александровского</w:t>
      </w:r>
      <w:r>
        <w:t xml:space="preserve"> сельского поселения Иловлинского муниципального района Волгоградской области (далее - участники процесса ведения реестра источников доходов бюджета поселения) обеспечивают представление сведений, необходимых для ведения реестров источников доходов бюджета, в соответствии с пунктом 11 настоящего Порядка.</w:t>
      </w:r>
    </w:p>
    <w:p w:rsidR="001254D6" w:rsidRDefault="001254D6">
      <w:pPr>
        <w:rPr>
          <w:sz w:val="2"/>
          <w:szCs w:val="2"/>
        </w:rPr>
        <w:sectPr w:rsidR="001254D6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261B" w:rsidRDefault="009F261B" w:rsidP="009F261B">
      <w:pPr>
        <w:pStyle w:val="3"/>
        <w:framePr w:w="10118" w:h="14920" w:hRule="exact" w:wrap="none" w:vAnchor="page" w:hAnchor="page" w:x="1036" w:y="579"/>
        <w:numPr>
          <w:ilvl w:val="0"/>
          <w:numId w:val="2"/>
        </w:numPr>
        <w:shd w:val="clear" w:color="auto" w:fill="auto"/>
        <w:tabs>
          <w:tab w:val="left" w:pos="1110"/>
        </w:tabs>
        <w:spacing w:after="0" w:line="274" w:lineRule="exact"/>
        <w:ind w:left="40" w:right="40" w:firstLine="720"/>
        <w:jc w:val="both"/>
      </w:pPr>
      <w:r>
        <w:lastRenderedPageBreak/>
        <w:t>Ответственность за полноту и достоверность информации, а также своевременность ее включения в реестр источников доходов бюджета несут участники процесса ведения реестра источников доходов бюджета.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numPr>
          <w:ilvl w:val="0"/>
          <w:numId w:val="2"/>
        </w:numPr>
        <w:shd w:val="clear" w:color="auto" w:fill="auto"/>
        <w:tabs>
          <w:tab w:val="left" w:pos="1154"/>
        </w:tabs>
        <w:spacing w:after="0" w:line="274" w:lineRule="exact"/>
        <w:ind w:left="40" w:right="40" w:firstLine="720"/>
        <w:jc w:val="both"/>
      </w:pPr>
      <w:r>
        <w:t>В реестр источников доходов бюджетов в отношении каждого источника дохода бюджета включается следующая информация: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shd w:val="clear" w:color="auto" w:fill="auto"/>
        <w:tabs>
          <w:tab w:val="left" w:pos="1120"/>
        </w:tabs>
        <w:spacing w:after="0" w:line="274" w:lineRule="exact"/>
        <w:ind w:left="40" w:firstLine="720"/>
        <w:jc w:val="both"/>
      </w:pPr>
      <w:r>
        <w:t>а)</w:t>
      </w:r>
      <w:r>
        <w:tab/>
        <w:t>наименование источника дохода бюджета;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shd w:val="clear" w:color="auto" w:fill="auto"/>
        <w:tabs>
          <w:tab w:val="left" w:pos="1082"/>
        </w:tabs>
        <w:spacing w:after="0" w:line="274" w:lineRule="exact"/>
        <w:ind w:left="40" w:right="40" w:firstLine="720"/>
        <w:jc w:val="both"/>
      </w:pPr>
      <w:r>
        <w:t>б)</w:t>
      </w:r>
      <w:r>
        <w:tab/>
        <w:t>код (коды) классификации доходов бюджета, соответствующий источнику дохода бюджета;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shd w:val="clear" w:color="auto" w:fill="auto"/>
        <w:tabs>
          <w:tab w:val="left" w:pos="995"/>
        </w:tabs>
        <w:spacing w:after="0"/>
        <w:ind w:left="40" w:right="40" w:firstLine="720"/>
        <w:jc w:val="both"/>
      </w:pPr>
      <w:r>
        <w:t>в)</w:t>
      </w:r>
      <w:r>
        <w:tab/>
        <w:t>наименование группы источников доходов бюджетов, в которую входит источник дохода бюджета;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shd w:val="clear" w:color="auto" w:fill="auto"/>
        <w:tabs>
          <w:tab w:val="left" w:pos="981"/>
        </w:tabs>
        <w:spacing w:after="0"/>
        <w:ind w:left="40" w:right="40" w:firstLine="720"/>
        <w:jc w:val="both"/>
      </w:pPr>
      <w:r>
        <w:t>г)</w:t>
      </w:r>
      <w:r>
        <w:tab/>
        <w:t>информация о публично-правовом образовании, в доход бюджета которого зачисляются платежи, являющиеся источником дохода бюджета;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shd w:val="clear" w:color="auto" w:fill="auto"/>
        <w:tabs>
          <w:tab w:val="left" w:pos="1168"/>
        </w:tabs>
        <w:spacing w:after="0"/>
        <w:ind w:left="40" w:right="40" w:firstLine="720"/>
        <w:jc w:val="both"/>
      </w:pPr>
      <w:r>
        <w:t>д)</w:t>
      </w:r>
      <w:r>
        <w:tab/>
        <w:t xml:space="preserve">информация о главных администраторах доходов бюджета </w:t>
      </w:r>
      <w:r w:rsidR="007E77DF">
        <w:t>Александровского</w:t>
      </w:r>
      <w:r>
        <w:t xml:space="preserve"> сельского поселения Иловлинского муниципального района Волгоградской области;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shd w:val="clear" w:color="auto" w:fill="auto"/>
        <w:tabs>
          <w:tab w:val="left" w:pos="1139"/>
        </w:tabs>
        <w:spacing w:after="0"/>
        <w:ind w:left="40" w:right="40" w:firstLine="720"/>
        <w:jc w:val="both"/>
      </w:pPr>
      <w:r>
        <w:t>е)</w:t>
      </w:r>
      <w:r>
        <w:tab/>
        <w:t>показатели прогноза доходов бюджета по коду классификации доходов бюджета, соответствующему источнику дохода бюджета, сформированные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shd w:val="clear" w:color="auto" w:fill="auto"/>
        <w:spacing w:after="0"/>
        <w:ind w:left="40" w:right="40"/>
        <w:jc w:val="both"/>
      </w:pPr>
      <w:r>
        <w:t xml:space="preserve">в целях составления и утверждения решения о бюджете </w:t>
      </w:r>
      <w:r w:rsidR="007E77DF">
        <w:t>Александровского</w:t>
      </w:r>
      <w:r>
        <w:t xml:space="preserve"> сельского поселения Иловлинского муниципального района Волгоградской области (далее - решение о бюджете);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shd w:val="clear" w:color="auto" w:fill="auto"/>
        <w:tabs>
          <w:tab w:val="left" w:pos="1250"/>
        </w:tabs>
        <w:spacing w:after="0"/>
        <w:ind w:left="40" w:right="40" w:firstLine="720"/>
        <w:jc w:val="both"/>
      </w:pPr>
      <w:r>
        <w:t>ж)</w:t>
      </w:r>
      <w:r>
        <w:tab/>
        <w:t>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о местном бюджете с учетом решения о внесении изменений в решение о бюджете;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shd w:val="clear" w:color="auto" w:fill="auto"/>
        <w:tabs>
          <w:tab w:val="left" w:pos="1125"/>
        </w:tabs>
        <w:spacing w:after="0"/>
        <w:ind w:left="40" w:right="40" w:firstLine="720"/>
        <w:jc w:val="both"/>
      </w:pPr>
      <w:r>
        <w:t>з)</w:t>
      </w:r>
      <w:r>
        <w:tab/>
        <w:t>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о бюджете с учетом решения о внесении изменений в соответствующее решение о бюджете;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shd w:val="clear" w:color="auto" w:fill="auto"/>
        <w:tabs>
          <w:tab w:val="left" w:pos="1067"/>
        </w:tabs>
        <w:spacing w:after="0"/>
        <w:ind w:left="40" w:right="40" w:firstLine="720"/>
        <w:jc w:val="both"/>
      </w:pPr>
      <w:r>
        <w:t>и)</w:t>
      </w:r>
      <w:r>
        <w:tab/>
        <w:t xml:space="preserve">показатели уточненного прогноза доходов бюджета по коду классификации доходов бюджета, соответствующему источнику дохода бюджета, формируемые в рамках составления сведений для составления и ведения кассового плана исполнения бюджета </w:t>
      </w:r>
      <w:r w:rsidR="007E77DF">
        <w:t>Александровского</w:t>
      </w:r>
      <w:r>
        <w:t xml:space="preserve"> сельского поселения Иловлинского муниципального района Волгоградской области (далее -бюджета поселения);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shd w:val="clear" w:color="auto" w:fill="auto"/>
        <w:spacing w:after="0"/>
        <w:ind w:left="40" w:right="40" w:firstLine="720"/>
        <w:jc w:val="both"/>
      </w:pPr>
      <w:r>
        <w:t>к) показатели кассовых поступлений по коду классификации доходов бюджета, соответствующему источнику дохода бюджета;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shd w:val="clear" w:color="auto" w:fill="auto"/>
        <w:spacing w:after="0"/>
        <w:ind w:left="40" w:right="40" w:firstLine="720"/>
        <w:jc w:val="both"/>
      </w:pPr>
      <w:r>
        <w:t>л) показатели кассовых поступлений по коду классификации доходов бюджета, соответствующему источнику дохода бюджета, принимающие значения доходов бюджета в соответствии с решением об исполнении бюджета;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shd w:val="clear" w:color="auto" w:fill="auto"/>
        <w:spacing w:after="0"/>
        <w:ind w:left="40" w:right="40" w:firstLine="720"/>
        <w:jc w:val="both"/>
      </w:pPr>
      <w:r>
        <w:t xml:space="preserve">м) Иная </w:t>
      </w:r>
      <w:r w:rsidR="007E77DF">
        <w:t>информация, предусмотренная</w:t>
      </w:r>
      <w:r>
        <w:t xml:space="preserve"> порядком формирования и ведения реестра источников доходов бюджета, утвержденная в установленном порядке.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numPr>
          <w:ilvl w:val="0"/>
          <w:numId w:val="2"/>
        </w:numPr>
        <w:shd w:val="clear" w:color="auto" w:fill="auto"/>
        <w:tabs>
          <w:tab w:val="left" w:pos="1130"/>
        </w:tabs>
        <w:spacing w:after="0"/>
        <w:ind w:left="40" w:right="40" w:firstLine="720"/>
        <w:jc w:val="both"/>
      </w:pPr>
      <w:r>
        <w:t>В реестре источников доходов бюджета также формируется сводная информация по группам источников доходов бюджета по показателям прогнозов доходов бюджета поселения на этапах составления, утверждения и исполнения бюджета поселения, а также кассовым поступлениям по доходам бюджета с указанием сведений о группах источников доходов бюджетов на основе перечня источников доходов Российской Федерации.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numPr>
          <w:ilvl w:val="0"/>
          <w:numId w:val="2"/>
        </w:numPr>
        <w:shd w:val="clear" w:color="auto" w:fill="auto"/>
        <w:tabs>
          <w:tab w:val="left" w:pos="1288"/>
        </w:tabs>
        <w:spacing w:after="0"/>
        <w:ind w:left="40" w:right="40" w:firstLine="720"/>
        <w:jc w:val="both"/>
      </w:pPr>
      <w:r>
        <w:t>Информация, указанная в подпунктах «а» - «д» пункта 11 настоящего Порядка, изменяется на основе перечня источников доходов Российской Федерации путем обмена данными между информационными системами, в которых осуществляется формирование и ведение перечня источников доходов и реестра источников доходов бюджета.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numPr>
          <w:ilvl w:val="0"/>
          <w:numId w:val="2"/>
        </w:numPr>
        <w:shd w:val="clear" w:color="auto" w:fill="auto"/>
        <w:tabs>
          <w:tab w:val="left" w:pos="1134"/>
        </w:tabs>
        <w:spacing w:after="0"/>
        <w:ind w:left="40" w:right="40" w:firstLine="720"/>
        <w:jc w:val="both"/>
      </w:pPr>
      <w:r>
        <w:t>Информация, указанная в подпунктах «е» - «и» пункта 11 настоящего Порядка, формируется и ведется на основании прогнозов поступления доходов бюджета, информация, указанная в подпунктах "ж" и 11 настоящего документа, формируется и ведется на основании решения о бюджете.</w:t>
      </w:r>
    </w:p>
    <w:p w:rsidR="009F261B" w:rsidRDefault="009F261B" w:rsidP="009F261B">
      <w:pPr>
        <w:pStyle w:val="3"/>
        <w:framePr w:w="10118" w:h="14920" w:hRule="exact" w:wrap="none" w:vAnchor="page" w:hAnchor="page" w:x="1036" w:y="579"/>
        <w:numPr>
          <w:ilvl w:val="0"/>
          <w:numId w:val="2"/>
        </w:numPr>
        <w:shd w:val="clear" w:color="auto" w:fill="auto"/>
        <w:tabs>
          <w:tab w:val="left" w:pos="1125"/>
        </w:tabs>
        <w:spacing w:after="0"/>
        <w:ind w:left="40" w:right="40" w:firstLine="720"/>
        <w:jc w:val="both"/>
      </w:pPr>
      <w:r>
        <w:t>Информация, указанная в подпункте «к» пункта 11 настоящего Порядка, формируется на основании соответствующих сведений реестра источников доходов.</w:t>
      </w:r>
    </w:p>
    <w:p w:rsidR="001254D6" w:rsidRDefault="001254D6">
      <w:pPr>
        <w:rPr>
          <w:sz w:val="2"/>
          <w:szCs w:val="2"/>
        </w:rPr>
        <w:sectPr w:rsidR="001254D6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261B" w:rsidRDefault="009F261B" w:rsidP="009F261B">
      <w:pPr>
        <w:pStyle w:val="3"/>
        <w:framePr w:w="10114" w:h="14950" w:hRule="exact" w:wrap="none" w:vAnchor="page" w:hAnchor="page" w:x="946" w:y="691"/>
        <w:numPr>
          <w:ilvl w:val="0"/>
          <w:numId w:val="2"/>
        </w:numPr>
        <w:shd w:val="clear" w:color="auto" w:fill="auto"/>
        <w:tabs>
          <w:tab w:val="left" w:pos="1158"/>
        </w:tabs>
        <w:spacing w:after="0"/>
        <w:ind w:left="40" w:right="40" w:firstLine="700"/>
        <w:jc w:val="both"/>
      </w:pPr>
      <w:r>
        <w:lastRenderedPageBreak/>
        <w:t xml:space="preserve">Администрация </w:t>
      </w:r>
      <w:r w:rsidR="007E77DF">
        <w:t>Александровского</w:t>
      </w:r>
      <w:r>
        <w:t xml:space="preserve"> сельского поселения Иловлинского муниципального района Волгоградской области обеспечивает включение в реестр источников доходов бюджета информации, указанной в пунктах 11 настоящего порядка, в следующие сроки:</w:t>
      </w:r>
    </w:p>
    <w:p w:rsidR="009F261B" w:rsidRDefault="009F261B" w:rsidP="009F261B">
      <w:pPr>
        <w:pStyle w:val="3"/>
        <w:framePr w:w="10114" w:h="14950" w:hRule="exact" w:wrap="none" w:vAnchor="page" w:hAnchor="page" w:x="946" w:y="691"/>
        <w:shd w:val="clear" w:color="auto" w:fill="auto"/>
        <w:tabs>
          <w:tab w:val="left" w:pos="1043"/>
        </w:tabs>
        <w:spacing w:after="0"/>
        <w:ind w:left="40" w:right="40" w:firstLine="700"/>
        <w:jc w:val="both"/>
      </w:pPr>
      <w:r>
        <w:t>а)</w:t>
      </w:r>
      <w:r>
        <w:tab/>
        <w:t>информации, указанной в подпунктах «а» -«д» пункта 11 настоящего Порядка, - незамедлительно, но не позднее одного рабочего дня со дня внесения указанной информации в перечень источников доходов, реестр источников доходов Российской Федерации;</w:t>
      </w:r>
    </w:p>
    <w:p w:rsidR="009F261B" w:rsidRDefault="009F261B" w:rsidP="009F261B">
      <w:pPr>
        <w:pStyle w:val="3"/>
        <w:framePr w:w="10114" w:h="14950" w:hRule="exact" w:wrap="none" w:vAnchor="page" w:hAnchor="page" w:x="946" w:y="691"/>
        <w:shd w:val="clear" w:color="auto" w:fill="auto"/>
        <w:tabs>
          <w:tab w:val="left" w:pos="1024"/>
        </w:tabs>
        <w:spacing w:after="0"/>
        <w:ind w:left="40" w:right="40" w:firstLine="700"/>
        <w:jc w:val="both"/>
      </w:pPr>
      <w:r>
        <w:t>б)</w:t>
      </w:r>
      <w:r>
        <w:tab/>
        <w:t xml:space="preserve">информации, указанной в подпунктах «ж», «з» и «л» пункта 11 настоящего Порядка, - не позднее пяти рабочих дней с даты принятия или внесения изменений в решение о бюджете и решение об исполнении бюджета </w:t>
      </w:r>
      <w:r w:rsidR="007E77DF">
        <w:t>Александровского</w:t>
      </w:r>
      <w:r>
        <w:t xml:space="preserve"> сельского поселения Иловлинского муниципального района;</w:t>
      </w:r>
    </w:p>
    <w:p w:rsidR="009F261B" w:rsidRDefault="009F261B" w:rsidP="009F261B">
      <w:pPr>
        <w:pStyle w:val="3"/>
        <w:framePr w:w="10114" w:h="14950" w:hRule="exact" w:wrap="none" w:vAnchor="page" w:hAnchor="page" w:x="946" w:y="691"/>
        <w:shd w:val="clear" w:color="auto" w:fill="auto"/>
        <w:tabs>
          <w:tab w:val="left" w:pos="1144"/>
        </w:tabs>
        <w:spacing w:after="0"/>
        <w:ind w:left="40" w:right="40" w:firstLine="700"/>
        <w:jc w:val="both"/>
      </w:pPr>
      <w:r>
        <w:t>в)</w:t>
      </w:r>
      <w:r>
        <w:tab/>
        <w:t xml:space="preserve">информации, указанной подпункте «и» пункта 11 настоящего Порядка, - в соответствии с Порядком составления и ведения кассового плана исполнения бюджета </w:t>
      </w:r>
      <w:r w:rsidR="007E77DF">
        <w:t>Александровского</w:t>
      </w:r>
      <w:r>
        <w:t xml:space="preserve"> сельского поселения Иловлинского муниципального района</w:t>
      </w:r>
      <w:r w:rsidR="009D4AB6">
        <w:t xml:space="preserve"> Волгоградской области</w:t>
      </w:r>
      <w:r>
        <w:t>, но не позднее 10-го рабочего дня каждого месяца года;</w:t>
      </w:r>
    </w:p>
    <w:p w:rsidR="009F261B" w:rsidRDefault="009F261B" w:rsidP="009F261B">
      <w:pPr>
        <w:pStyle w:val="3"/>
        <w:framePr w:w="10114" w:h="14950" w:hRule="exact" w:wrap="none" w:vAnchor="page" w:hAnchor="page" w:x="946" w:y="691"/>
        <w:shd w:val="clear" w:color="auto" w:fill="auto"/>
        <w:tabs>
          <w:tab w:val="left" w:pos="1014"/>
        </w:tabs>
        <w:spacing w:after="0"/>
        <w:ind w:left="40" w:right="40" w:firstLine="700"/>
        <w:jc w:val="both"/>
      </w:pPr>
      <w:r>
        <w:t>г)</w:t>
      </w:r>
      <w:r>
        <w:tab/>
        <w:t>информации, указанной в подпункте «е» пункта 11 настоящего Порядка, - в сроки, установленные порядком составления проекта бюджета на очередной финансовый год;</w:t>
      </w:r>
    </w:p>
    <w:p w:rsidR="009F261B" w:rsidRDefault="009F261B" w:rsidP="009F261B">
      <w:pPr>
        <w:pStyle w:val="3"/>
        <w:framePr w:w="10114" w:h="14950" w:hRule="exact" w:wrap="none" w:vAnchor="page" w:hAnchor="page" w:x="946" w:y="691"/>
        <w:shd w:val="clear" w:color="auto" w:fill="auto"/>
        <w:tabs>
          <w:tab w:val="left" w:pos="1010"/>
        </w:tabs>
        <w:spacing w:after="0"/>
        <w:ind w:left="40" w:right="40" w:firstLine="700"/>
        <w:jc w:val="both"/>
      </w:pPr>
      <w:r>
        <w:t>д)</w:t>
      </w:r>
      <w:r>
        <w:tab/>
        <w:t xml:space="preserve">информации, указанной в подпункте «к» пункта 11 настоящего Порядка, - в соответствии с порядками составления и ведения кассового плана исполнения бюджета </w:t>
      </w:r>
      <w:r w:rsidR="007E77DF">
        <w:t>Александровского</w:t>
      </w:r>
      <w:r>
        <w:t xml:space="preserve"> сельского поселения Иловлинского муниципального района</w:t>
      </w:r>
      <w:r w:rsidR="009D4AB6">
        <w:t xml:space="preserve"> Волгоградской области</w:t>
      </w:r>
      <w:r>
        <w:t>, но не позднее 10-го рабочего дня каждого месяца года;</w:t>
      </w:r>
    </w:p>
    <w:p w:rsidR="009F261B" w:rsidRDefault="009F261B" w:rsidP="009F261B">
      <w:pPr>
        <w:pStyle w:val="3"/>
        <w:framePr w:w="10114" w:h="14950" w:hRule="exact" w:wrap="none" w:vAnchor="page" w:hAnchor="page" w:x="946" w:y="691"/>
        <w:numPr>
          <w:ilvl w:val="0"/>
          <w:numId w:val="2"/>
        </w:numPr>
        <w:shd w:val="clear" w:color="auto" w:fill="auto"/>
        <w:tabs>
          <w:tab w:val="left" w:pos="1005"/>
        </w:tabs>
        <w:spacing w:after="0"/>
        <w:ind w:left="40" w:right="40" w:firstLine="700"/>
        <w:jc w:val="both"/>
      </w:pPr>
      <w:r>
        <w:t xml:space="preserve">Администрация </w:t>
      </w:r>
      <w:r w:rsidR="007E77DF">
        <w:t>Александровского</w:t>
      </w:r>
      <w:r>
        <w:t xml:space="preserve"> сельского поселения Иловлинского муниципального района Волгоградской области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информации, указанной в подпункте 11 настоящего Порядка, обеспечивает в автоматизированном режиме проверку наличия информации в соответствии с подпунктом 11 настоящего Порядка, соответствия порядка формирования информации правилам, установленным в соответствии с пунктом 22 настоящего документа, соответствия информации иным нормам, установленным в порядке ведения реестра источников доходов бюджета (при наличии).</w:t>
      </w:r>
    </w:p>
    <w:p w:rsidR="009F261B" w:rsidRDefault="009F261B" w:rsidP="009F261B">
      <w:pPr>
        <w:pStyle w:val="3"/>
        <w:framePr w:w="10114" w:h="14950" w:hRule="exact" w:wrap="none" w:vAnchor="page" w:hAnchor="page" w:x="946" w:y="691"/>
        <w:numPr>
          <w:ilvl w:val="0"/>
          <w:numId w:val="2"/>
        </w:numPr>
        <w:shd w:val="clear" w:color="auto" w:fill="auto"/>
        <w:tabs>
          <w:tab w:val="left" w:pos="966"/>
        </w:tabs>
        <w:spacing w:after="0"/>
        <w:ind w:left="40" w:right="40" w:firstLine="560"/>
        <w:jc w:val="both"/>
      </w:pPr>
      <w:r>
        <w:t>В случае положительного результата проверки, указанной в пункте 17 настоящего Порядка, информация, представленная участником процесса ведения реестра источников доходов бюджета поселения, образует реестровую запись источника дохода бюджета поселения реестра источников дохо</w:t>
      </w:r>
      <w:r w:rsidR="009D4AB6">
        <w:t>дов бюджета поселения, которой а</w:t>
      </w:r>
      <w:r>
        <w:t xml:space="preserve">дминистрация </w:t>
      </w:r>
      <w:r w:rsidR="007E77DF">
        <w:t>Александровского</w:t>
      </w:r>
      <w:r>
        <w:t xml:space="preserve"> сельского поселения Иловлинского </w:t>
      </w:r>
      <w:r w:rsidR="007E77DF">
        <w:t xml:space="preserve">муниципального района Волгоградской области </w:t>
      </w:r>
      <w:r>
        <w:t>присваивает уникальный номер.</w:t>
      </w:r>
    </w:p>
    <w:p w:rsidR="009F261B" w:rsidRDefault="009F261B" w:rsidP="009F261B">
      <w:pPr>
        <w:pStyle w:val="3"/>
        <w:framePr w:w="10114" w:h="14950" w:hRule="exact" w:wrap="none" w:vAnchor="page" w:hAnchor="page" w:x="946" w:y="691"/>
        <w:shd w:val="clear" w:color="auto" w:fill="auto"/>
        <w:spacing w:after="0"/>
        <w:ind w:left="40" w:right="40" w:firstLine="700"/>
        <w:jc w:val="both"/>
      </w:pPr>
      <w:r>
        <w:t>При направлении участником процесса ведения реестра источников доходов бюджета измененной информации, указанной в пункте 11 настоящего Порядка, ранее образованные реестровые записи обновляются.</w:t>
      </w:r>
    </w:p>
    <w:p w:rsidR="009F261B" w:rsidRDefault="009F261B" w:rsidP="009F261B">
      <w:pPr>
        <w:pStyle w:val="3"/>
        <w:framePr w:w="10114" w:h="14950" w:hRule="exact" w:wrap="none" w:vAnchor="page" w:hAnchor="page" w:x="946" w:y="691"/>
        <w:shd w:val="clear" w:color="auto" w:fill="auto"/>
        <w:spacing w:after="0"/>
        <w:ind w:left="40" w:right="40" w:firstLine="960"/>
        <w:jc w:val="both"/>
      </w:pPr>
      <w:r>
        <w:t>В случае отрицательного результата проверки, указанной в пункте 17 настоящего Порядка, информация, представленная участником процесса ведения реестра источников доходов бюджета в соответствии с пунктом 11 настоящего Порядка, не образует (не обновляет) реестро</w:t>
      </w:r>
      <w:r w:rsidR="009D4AB6">
        <w:t>вые записи. В указанном случае а</w:t>
      </w:r>
      <w:r>
        <w:t xml:space="preserve">дминистрация </w:t>
      </w:r>
      <w:r w:rsidR="007E77DF">
        <w:t>Александровского</w:t>
      </w:r>
      <w:r>
        <w:t xml:space="preserve"> сельского поселения Иловлинского </w:t>
      </w:r>
      <w:r w:rsidR="002B0450">
        <w:t>муниципального района Волгоградской области</w:t>
      </w:r>
      <w:r w:rsidR="00B47F5D">
        <w:t xml:space="preserve"> </w:t>
      </w:r>
      <w:r>
        <w:t>в течение не более одного рабочего д</w:t>
      </w:r>
      <w:r>
        <w:rPr>
          <w:rStyle w:val="21"/>
        </w:rPr>
        <w:t>н</w:t>
      </w:r>
      <w:r>
        <w:t>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протокола, содержащего сведения о выявленных несоответствиях.</w:t>
      </w:r>
    </w:p>
    <w:p w:rsidR="009F261B" w:rsidRDefault="009F261B" w:rsidP="009F261B">
      <w:pPr>
        <w:pStyle w:val="3"/>
        <w:framePr w:w="10114" w:h="14950" w:hRule="exact" w:wrap="none" w:vAnchor="page" w:hAnchor="page" w:x="946" w:y="691"/>
        <w:numPr>
          <w:ilvl w:val="0"/>
          <w:numId w:val="2"/>
        </w:numPr>
        <w:shd w:val="clear" w:color="auto" w:fill="auto"/>
        <w:tabs>
          <w:tab w:val="left" w:pos="1216"/>
        </w:tabs>
        <w:spacing w:after="0"/>
        <w:ind w:left="40" w:right="40" w:firstLine="700"/>
        <w:jc w:val="both"/>
      </w:pPr>
      <w:r>
        <w:t>В случае получения предусмотренного пунктом 18 настоящего Порядка протокола, участник процесса ведения реестра источников доходов бюджета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бюджета.</w:t>
      </w:r>
    </w:p>
    <w:p w:rsidR="009F261B" w:rsidRDefault="007E77DF" w:rsidP="007E77DF">
      <w:pPr>
        <w:pStyle w:val="3"/>
        <w:framePr w:w="10114" w:h="14950" w:hRule="exact" w:wrap="none" w:vAnchor="page" w:hAnchor="page" w:x="946" w:y="691"/>
        <w:shd w:val="clear" w:color="auto" w:fill="auto"/>
        <w:tabs>
          <w:tab w:val="left" w:pos="2426"/>
        </w:tabs>
        <w:spacing w:after="0"/>
        <w:ind w:left="740" w:right="40"/>
        <w:jc w:val="both"/>
      </w:pPr>
      <w:r>
        <w:t>20.</w:t>
      </w:r>
      <w:r w:rsidR="009F261B">
        <w:t>Уникальный</w:t>
      </w:r>
      <w:r w:rsidR="009F261B">
        <w:tab/>
        <w:t>номер реестровой записи источника дохода бюджета имеет следующую структуру:</w:t>
      </w:r>
    </w:p>
    <w:p w:rsidR="009F261B" w:rsidRDefault="009F261B" w:rsidP="009F261B">
      <w:pPr>
        <w:pStyle w:val="3"/>
        <w:framePr w:w="10114" w:h="14950" w:hRule="exact" w:wrap="none" w:vAnchor="page" w:hAnchor="page" w:x="946" w:y="691"/>
        <w:shd w:val="clear" w:color="auto" w:fill="auto"/>
        <w:spacing w:after="0"/>
        <w:ind w:left="40" w:right="40" w:firstLine="700"/>
        <w:jc w:val="both"/>
      </w:pPr>
      <w:r>
        <w:t>1, 2, 3, 4, 5 разряды - значения группы доходов, подгруппы доходов, статьи доходов, предусмотренные кодом вида доходов бюджетов классификации доходов бюджетов;</w:t>
      </w:r>
    </w:p>
    <w:p w:rsidR="001254D6" w:rsidRDefault="001254D6">
      <w:pPr>
        <w:rPr>
          <w:sz w:val="2"/>
          <w:szCs w:val="2"/>
        </w:rPr>
        <w:sectPr w:rsidR="001254D6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F261B" w:rsidRDefault="009F261B" w:rsidP="009F261B">
      <w:pPr>
        <w:pStyle w:val="3"/>
        <w:framePr w:w="10205" w:h="7080" w:hRule="exact" w:wrap="none" w:vAnchor="page" w:hAnchor="page" w:x="1104" w:y="617"/>
        <w:numPr>
          <w:ilvl w:val="0"/>
          <w:numId w:val="3"/>
        </w:numPr>
        <w:shd w:val="clear" w:color="auto" w:fill="auto"/>
        <w:tabs>
          <w:tab w:val="left" w:pos="1138"/>
        </w:tabs>
        <w:spacing w:after="0"/>
        <w:ind w:left="140" w:firstLine="720"/>
        <w:jc w:val="both"/>
      </w:pPr>
      <w:r>
        <w:lastRenderedPageBreak/>
        <w:t>7, 8, 9, 10, разряды - номер группы источника дохода бюджета, в соответствии с перечнем источников доходов Российской Федерации;</w:t>
      </w:r>
    </w:p>
    <w:p w:rsidR="009F261B" w:rsidRDefault="009F261B" w:rsidP="009F261B">
      <w:pPr>
        <w:pStyle w:val="3"/>
        <w:framePr w:w="10205" w:h="7080" w:hRule="exact" w:wrap="none" w:vAnchor="page" w:hAnchor="page" w:x="1104" w:y="617"/>
        <w:shd w:val="clear" w:color="auto" w:fill="auto"/>
        <w:spacing w:after="0"/>
        <w:ind w:left="140" w:firstLine="720"/>
        <w:jc w:val="both"/>
      </w:pPr>
      <w:r>
        <w:t>11 разряд - код группы источников доходов бюджета, установленный Министерством финансов Российской Федерации;</w:t>
      </w:r>
    </w:p>
    <w:p w:rsidR="009F261B" w:rsidRDefault="009F261B" w:rsidP="009F261B">
      <w:pPr>
        <w:pStyle w:val="3"/>
        <w:framePr w:w="10205" w:h="7080" w:hRule="exact" w:wrap="none" w:vAnchor="page" w:hAnchor="page" w:x="1104" w:y="617"/>
        <w:numPr>
          <w:ilvl w:val="0"/>
          <w:numId w:val="4"/>
        </w:numPr>
        <w:shd w:val="clear" w:color="auto" w:fill="auto"/>
        <w:tabs>
          <w:tab w:val="left" w:pos="1287"/>
        </w:tabs>
        <w:spacing w:after="0"/>
        <w:ind w:left="140" w:firstLine="720"/>
        <w:jc w:val="both"/>
      </w:pPr>
      <w:r>
        <w:t>13 разряды- код субъекта Российской Федерации, установленный Министерством финансов Российской Федерации, в бюджет которого зачисляется платеж;</w:t>
      </w:r>
    </w:p>
    <w:p w:rsidR="009F261B" w:rsidRDefault="009F261B" w:rsidP="009F261B">
      <w:pPr>
        <w:pStyle w:val="3"/>
        <w:framePr w:w="10205" w:h="7080" w:hRule="exact" w:wrap="none" w:vAnchor="page" w:hAnchor="page" w:x="1104" w:y="617"/>
        <w:shd w:val="clear" w:color="auto" w:fill="auto"/>
        <w:spacing w:after="0"/>
        <w:ind w:left="140" w:firstLine="720"/>
        <w:jc w:val="both"/>
      </w:pPr>
      <w:r>
        <w:t>14,15,16,17,18,19,20,21 разряды - код территории населенного пункта в соответствии с Общероссийским классификатором территорий муниципальных образований, в бюджет которого зачисляется платеж;</w:t>
      </w:r>
    </w:p>
    <w:p w:rsidR="009F261B" w:rsidRDefault="009F261B" w:rsidP="009F261B">
      <w:pPr>
        <w:pStyle w:val="3"/>
        <w:framePr w:w="10205" w:h="7080" w:hRule="exact" w:wrap="none" w:vAnchor="page" w:hAnchor="page" w:x="1104" w:y="617"/>
        <w:shd w:val="clear" w:color="auto" w:fill="auto"/>
        <w:spacing w:after="0"/>
        <w:ind w:left="140" w:firstLine="720"/>
        <w:jc w:val="both"/>
      </w:pPr>
      <w:r>
        <w:t>22, 23, 24, 25, 26, 27 разряды-номер источника доходов бюджета;</w:t>
      </w:r>
    </w:p>
    <w:p w:rsidR="009F261B" w:rsidRDefault="009F261B" w:rsidP="009F261B">
      <w:pPr>
        <w:pStyle w:val="3"/>
        <w:framePr w:w="10205" w:h="7080" w:hRule="exact" w:wrap="none" w:vAnchor="page" w:hAnchor="page" w:x="1104" w:y="617"/>
        <w:shd w:val="clear" w:color="auto" w:fill="auto"/>
        <w:spacing w:after="0"/>
        <w:ind w:left="140"/>
        <w:jc w:val="both"/>
      </w:pPr>
      <w:r>
        <w:t>Порядковый номер версии реестровой записи источника дохода бюджета реестра источников доходов бюджета состоит из 3 разрядов.</w:t>
      </w:r>
    </w:p>
    <w:p w:rsidR="009F261B" w:rsidRDefault="009F261B" w:rsidP="009F261B">
      <w:pPr>
        <w:pStyle w:val="3"/>
        <w:framePr w:w="10205" w:h="7080" w:hRule="exact" w:wrap="none" w:vAnchor="page" w:hAnchor="page" w:x="1104" w:y="617"/>
        <w:numPr>
          <w:ilvl w:val="0"/>
          <w:numId w:val="2"/>
        </w:numPr>
        <w:shd w:val="clear" w:color="auto" w:fill="auto"/>
        <w:tabs>
          <w:tab w:val="left" w:pos="1100"/>
        </w:tabs>
        <w:spacing w:after="0"/>
        <w:ind w:left="140" w:firstLine="560"/>
        <w:jc w:val="both"/>
      </w:pPr>
      <w:r>
        <w:t xml:space="preserve">Реестр источников доходов бюджета </w:t>
      </w:r>
      <w:r w:rsidR="002B0450">
        <w:t>Александровского</w:t>
      </w:r>
      <w:r>
        <w:t xml:space="preserve"> сельского поселения Иловлинского муниципального района </w:t>
      </w:r>
      <w:r w:rsidR="009D4AB6">
        <w:t xml:space="preserve">Волгоградской области </w:t>
      </w:r>
      <w:r>
        <w:t xml:space="preserve">направляется в составе документов и материалов, представляемых одновременно с проектом решения о бюджете </w:t>
      </w:r>
      <w:r w:rsidR="002B0450">
        <w:t>Александровского</w:t>
      </w:r>
      <w:r>
        <w:t xml:space="preserve"> сельского поселения Иловлинского муниципального района Волгоградской области на очередной финансовый год и плановый период на Совет Депутатов  </w:t>
      </w:r>
      <w:r w:rsidR="002B0450">
        <w:t>Александровского</w:t>
      </w:r>
      <w:r>
        <w:t xml:space="preserve"> сельского поселения Иловлинского муниципального района</w:t>
      </w:r>
      <w:r w:rsidR="00B47F5D">
        <w:t xml:space="preserve"> Волгоградской области</w:t>
      </w:r>
      <w:r>
        <w:t xml:space="preserve"> по форме согласно приложению к настоящему Порядку.</w:t>
      </w:r>
    </w:p>
    <w:p w:rsidR="009F261B" w:rsidRDefault="009F261B" w:rsidP="002B0450">
      <w:pPr>
        <w:pStyle w:val="3"/>
        <w:framePr w:w="10205" w:h="7080" w:hRule="exact" w:wrap="none" w:vAnchor="page" w:hAnchor="page" w:x="1104" w:y="617"/>
        <w:numPr>
          <w:ilvl w:val="0"/>
          <w:numId w:val="2"/>
        </w:numPr>
        <w:shd w:val="clear" w:color="auto" w:fill="auto"/>
        <w:spacing w:after="0"/>
        <w:ind w:left="140" w:firstLine="720"/>
        <w:jc w:val="both"/>
      </w:pPr>
      <w:r>
        <w:t xml:space="preserve">Формирование информации, предусмотренной подпунктами "а" - "л" пункта 8 настоящего документа,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"Электронный бюджет", утвержденным постановлением Правительства Российской Федерации от 30 июня 2015 г. </w:t>
      </w:r>
      <w:r>
        <w:rPr>
          <w:lang w:val="en-US"/>
        </w:rPr>
        <w:t>N</w:t>
      </w:r>
      <w:r w:rsidRPr="00DD3B25">
        <w:t xml:space="preserve"> </w:t>
      </w:r>
      <w:r>
        <w:t>658 "О государственной интегрированной информационной системе управления общественными финансами "Электронный бюджет".</w:t>
      </w:r>
    </w:p>
    <w:p w:rsidR="002B0450" w:rsidRDefault="002B0450" w:rsidP="002B0450">
      <w:pPr>
        <w:pStyle w:val="3"/>
        <w:framePr w:w="10205" w:h="7080" w:hRule="exact" w:wrap="none" w:vAnchor="page" w:hAnchor="page" w:x="1104" w:y="617"/>
        <w:shd w:val="clear" w:color="auto" w:fill="auto"/>
        <w:spacing w:after="0"/>
        <w:ind w:left="860"/>
        <w:jc w:val="both"/>
      </w:pPr>
    </w:p>
    <w:p w:rsidR="001254D6" w:rsidRDefault="001254D6">
      <w:pPr>
        <w:rPr>
          <w:sz w:val="2"/>
          <w:szCs w:val="2"/>
        </w:rPr>
        <w:sectPr w:rsidR="001254D6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254D6" w:rsidRDefault="001254D6">
      <w:pPr>
        <w:rPr>
          <w:sz w:val="2"/>
          <w:szCs w:val="2"/>
        </w:rPr>
        <w:sectPr w:rsidR="001254D6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254D6" w:rsidRDefault="00F87F91">
      <w:pPr>
        <w:pStyle w:val="31"/>
        <w:framePr w:w="15451" w:h="2563" w:hRule="exact" w:wrap="none" w:vAnchor="page" w:hAnchor="page" w:x="694" w:y="860"/>
        <w:shd w:val="clear" w:color="auto" w:fill="auto"/>
        <w:spacing w:line="170" w:lineRule="exact"/>
        <w:ind w:right="80"/>
        <w:jc w:val="right"/>
      </w:pPr>
      <w:r>
        <w:lastRenderedPageBreak/>
        <w:t>Приложение</w:t>
      </w:r>
    </w:p>
    <w:p w:rsidR="001254D6" w:rsidRDefault="00F87F91">
      <w:pPr>
        <w:pStyle w:val="31"/>
        <w:framePr w:w="15451" w:h="2563" w:hRule="exact" w:wrap="none" w:vAnchor="page" w:hAnchor="page" w:x="694" w:y="860"/>
        <w:shd w:val="clear" w:color="auto" w:fill="auto"/>
        <w:spacing w:after="289" w:line="245" w:lineRule="exact"/>
        <w:ind w:left="11560" w:right="80"/>
        <w:jc w:val="right"/>
      </w:pPr>
      <w:r>
        <w:t xml:space="preserve">к Порядку формирования и ведения реестра источников доходов бюджета </w:t>
      </w:r>
      <w:r w:rsidR="002B0450">
        <w:t>Александровского</w:t>
      </w:r>
      <w:r w:rsidR="00DD3B25">
        <w:t xml:space="preserve"> сельского поселения</w:t>
      </w:r>
      <w:r>
        <w:t xml:space="preserve"> </w:t>
      </w:r>
      <w:r w:rsidR="00DD3B25">
        <w:t>Иловлинского</w:t>
      </w:r>
      <w:r>
        <w:t xml:space="preserve"> муниципального района </w:t>
      </w:r>
    </w:p>
    <w:p w:rsidR="001254D6" w:rsidRDefault="00F87F91">
      <w:pPr>
        <w:pStyle w:val="40"/>
        <w:framePr w:w="15451" w:h="2563" w:hRule="exact" w:wrap="none" w:vAnchor="page" w:hAnchor="page" w:x="694" w:y="860"/>
        <w:shd w:val="clear" w:color="auto" w:fill="auto"/>
        <w:tabs>
          <w:tab w:val="left" w:leader="underscore" w:pos="5933"/>
          <w:tab w:val="left" w:leader="underscore" w:pos="9163"/>
          <w:tab w:val="left" w:leader="underscore" w:pos="9946"/>
        </w:tabs>
        <w:spacing w:before="0" w:after="251"/>
        <w:ind w:left="5160" w:right="4980" w:firstLine="900"/>
      </w:pPr>
      <w:r>
        <w:t>Реестр источников доходов бюджета на 20</w:t>
      </w:r>
      <w:r>
        <w:tab/>
        <w:t>год и на плановый период 20</w:t>
      </w:r>
      <w:r>
        <w:tab/>
        <w:t>и 20</w:t>
      </w:r>
      <w:r>
        <w:tab/>
        <w:t>годов</w:t>
      </w:r>
    </w:p>
    <w:p w:rsidR="001254D6" w:rsidRDefault="00F87F91">
      <w:pPr>
        <w:pStyle w:val="40"/>
        <w:framePr w:w="15451" w:h="2563" w:hRule="exact" w:wrap="none" w:vAnchor="page" w:hAnchor="page" w:x="694" w:y="860"/>
        <w:shd w:val="clear" w:color="auto" w:fill="auto"/>
        <w:tabs>
          <w:tab w:val="left" w:pos="4218"/>
          <w:tab w:val="left" w:leader="underscore" w:pos="7290"/>
        </w:tabs>
        <w:spacing w:before="0" w:after="0" w:line="170" w:lineRule="exact"/>
        <w:ind w:left="100"/>
      </w:pPr>
      <w:r>
        <w:t>Наименование финансового органа</w:t>
      </w:r>
      <w:r>
        <w:tab/>
      </w:r>
      <w:r>
        <w:tab/>
      </w:r>
    </w:p>
    <w:p w:rsidR="001254D6" w:rsidRDefault="00F87F91">
      <w:pPr>
        <w:pStyle w:val="40"/>
        <w:framePr w:wrap="none" w:vAnchor="page" w:hAnchor="page" w:x="694" w:y="3682"/>
        <w:shd w:val="clear" w:color="auto" w:fill="auto"/>
        <w:spacing w:before="0" w:after="0" w:line="170" w:lineRule="exact"/>
        <w:ind w:left="100"/>
      </w:pPr>
      <w:r>
        <w:t>Наименование бюджета</w:t>
      </w:r>
    </w:p>
    <w:p w:rsidR="001254D6" w:rsidRDefault="00F87F91">
      <w:pPr>
        <w:pStyle w:val="23"/>
        <w:framePr w:wrap="none" w:vAnchor="page" w:hAnchor="page" w:x="833" w:y="4206"/>
        <w:shd w:val="clear" w:color="auto" w:fill="auto"/>
        <w:spacing w:line="170" w:lineRule="exact"/>
      </w:pPr>
      <w:r>
        <w:rPr>
          <w:rStyle w:val="24"/>
          <w:b/>
          <w:bCs/>
        </w:rPr>
        <w:t>Единица измерения, тыс.рублей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9"/>
        <w:gridCol w:w="2213"/>
        <w:gridCol w:w="816"/>
        <w:gridCol w:w="1459"/>
        <w:gridCol w:w="1637"/>
        <w:gridCol w:w="778"/>
        <w:gridCol w:w="1637"/>
        <w:gridCol w:w="1555"/>
        <w:gridCol w:w="1320"/>
        <w:gridCol w:w="926"/>
        <w:gridCol w:w="922"/>
        <w:gridCol w:w="950"/>
      </w:tblGrid>
      <w:tr w:rsidR="009E5A76" w:rsidTr="00EE3786">
        <w:trPr>
          <w:trHeight w:hRule="exact" w:val="734"/>
        </w:trPr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2" w:lineRule="exact"/>
              <w:ind w:left="120"/>
              <w:jc w:val="left"/>
            </w:pPr>
            <w:r>
              <w:rPr>
                <w:rStyle w:val="Arial7pt0pt"/>
              </w:rPr>
              <w:t>Номер</w:t>
            </w:r>
          </w:p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2" w:lineRule="exact"/>
              <w:ind w:left="120"/>
              <w:jc w:val="left"/>
            </w:pPr>
            <w:r>
              <w:rPr>
                <w:rStyle w:val="Arial7pt0pt"/>
              </w:rPr>
              <w:t>реестровой</w:t>
            </w:r>
          </w:p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2" w:lineRule="exact"/>
              <w:ind w:left="120"/>
              <w:jc w:val="left"/>
            </w:pPr>
            <w:r>
              <w:rPr>
                <w:rStyle w:val="Arial7pt0pt"/>
              </w:rPr>
              <w:t>записи</w:t>
            </w:r>
          </w:p>
        </w:tc>
        <w:tc>
          <w:tcPr>
            <w:tcW w:w="22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Наименование группы источников</w:t>
            </w:r>
          </w:p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доходов/наименование источников доходов бюджета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5A76" w:rsidRDefault="009E5A76" w:rsidP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line="140" w:lineRule="exact"/>
              <w:ind w:left="120"/>
              <w:jc w:val="left"/>
            </w:pPr>
            <w:r>
              <w:rPr>
                <w:rStyle w:val="Arial7pt0pt"/>
              </w:rPr>
              <w:t>Классификация доходов</w:t>
            </w:r>
          </w:p>
          <w:p w:rsidR="009E5A76" w:rsidRDefault="009E5A76" w:rsidP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140" w:lineRule="exact"/>
            </w:pPr>
            <w:r>
              <w:rPr>
                <w:rStyle w:val="Arial7pt0pt"/>
              </w:rPr>
              <w:t>бюджета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2" w:lineRule="exact"/>
              <w:ind w:left="120"/>
              <w:jc w:val="left"/>
            </w:pPr>
            <w:r>
              <w:rPr>
                <w:rStyle w:val="Arial7pt0pt"/>
              </w:rPr>
              <w:t>Наименование</w:t>
            </w:r>
          </w:p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2" w:lineRule="exact"/>
              <w:ind w:left="120"/>
              <w:jc w:val="left"/>
            </w:pPr>
            <w:r>
              <w:rPr>
                <w:rStyle w:val="Arial7pt0pt"/>
              </w:rPr>
              <w:t>главного</w:t>
            </w:r>
          </w:p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2" w:lineRule="exact"/>
              <w:ind w:left="120"/>
              <w:jc w:val="left"/>
            </w:pPr>
            <w:r>
              <w:rPr>
                <w:rStyle w:val="Arial7pt0pt"/>
              </w:rPr>
              <w:t>администратора</w:t>
            </w:r>
          </w:p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2" w:lineRule="exact"/>
              <w:ind w:left="120"/>
              <w:jc w:val="left"/>
            </w:pPr>
            <w:r>
              <w:rPr>
                <w:rStyle w:val="Arial7pt0pt"/>
              </w:rPr>
              <w:t>доходов</w:t>
            </w:r>
          </w:p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2" w:lineRule="exact"/>
              <w:ind w:left="120"/>
              <w:jc w:val="left"/>
            </w:pPr>
            <w:r>
              <w:rPr>
                <w:rStyle w:val="Arial7pt0pt"/>
              </w:rPr>
              <w:t>бюджета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line="140" w:lineRule="exact"/>
              <w:ind w:left="120"/>
              <w:jc w:val="left"/>
            </w:pPr>
            <w:r>
              <w:rPr>
                <w:rStyle w:val="Arial7pt0pt"/>
              </w:rPr>
              <w:t>Код</w:t>
            </w:r>
          </w:p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before="60" w:after="0" w:line="140" w:lineRule="exact"/>
              <w:ind w:left="120"/>
              <w:jc w:val="left"/>
            </w:pPr>
            <w:r>
              <w:rPr>
                <w:rStyle w:val="Arial7pt0pt"/>
              </w:rPr>
              <w:t>строки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2" w:lineRule="exact"/>
              <w:jc w:val="both"/>
            </w:pPr>
            <w:r>
              <w:rPr>
                <w:rStyle w:val="Arial7pt0pt"/>
              </w:rPr>
              <w:t>Прогноз доходов бюджета в текущем финансовом году по состоянию на</w:t>
            </w:r>
          </w:p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tabs>
                <w:tab w:val="left" w:leader="underscore" w:pos="763"/>
                <w:tab w:val="left" w:leader="underscore" w:pos="1075"/>
              </w:tabs>
              <w:spacing w:after="0" w:line="202" w:lineRule="exact"/>
              <w:jc w:val="both"/>
            </w:pPr>
            <w:r>
              <w:rPr>
                <w:rStyle w:val="Arial7pt0pt"/>
              </w:rPr>
              <w:t>дату "</w:t>
            </w:r>
            <w:r>
              <w:rPr>
                <w:rStyle w:val="Arial7pt0pt"/>
              </w:rPr>
              <w:tab/>
              <w:t>"</w:t>
            </w:r>
            <w:r>
              <w:rPr>
                <w:rStyle w:val="Arial7pt0pt"/>
              </w:rPr>
              <w:tab/>
              <w:t>20_</w:t>
            </w:r>
          </w:p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2" w:lineRule="exact"/>
              <w:jc w:val="both"/>
            </w:pPr>
            <w:r>
              <w:rPr>
                <w:rStyle w:val="Arial7pt0pt"/>
              </w:rPr>
              <w:t>г.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Кассовые поступления в текущем финансовом году по состоянию на</w:t>
            </w:r>
          </w:p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tabs>
                <w:tab w:val="left" w:leader="underscore" w:pos="893"/>
              </w:tabs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дату "</w:t>
            </w:r>
            <w:r>
              <w:rPr>
                <w:rStyle w:val="Arial7pt0pt"/>
              </w:rPr>
              <w:tab/>
            </w:r>
            <w:r>
              <w:rPr>
                <w:rStyle w:val="Arial4pt0pt"/>
              </w:rPr>
              <w:t>"_</w:t>
            </w:r>
            <w:r>
              <w:rPr>
                <w:rStyle w:val="Arial7pt0pt0"/>
              </w:rPr>
              <w:t>20</w:t>
            </w:r>
            <w:r>
              <w:rPr>
                <w:rStyle w:val="Arial4pt0pt"/>
              </w:rPr>
              <w:t>_</w:t>
            </w:r>
          </w:p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г.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Оценка</w:t>
            </w:r>
          </w:p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исполнения</w:t>
            </w:r>
          </w:p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бюджета</w:t>
            </w:r>
          </w:p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текущего</w:t>
            </w:r>
          </w:p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финансового</w:t>
            </w:r>
          </w:p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года</w:t>
            </w:r>
          </w:p>
        </w:tc>
        <w:tc>
          <w:tcPr>
            <w:tcW w:w="279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5A76" w:rsidRDefault="009E5A76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140" w:lineRule="exact"/>
              <w:ind w:left="120"/>
              <w:jc w:val="left"/>
            </w:pPr>
            <w:r>
              <w:rPr>
                <w:rStyle w:val="Arial7pt0pt"/>
              </w:rPr>
              <w:t>Прогноз доходов бюджета</w:t>
            </w:r>
          </w:p>
        </w:tc>
      </w:tr>
      <w:tr w:rsidR="001254D6">
        <w:trPr>
          <w:trHeight w:hRule="exact" w:val="1651"/>
        </w:trPr>
        <w:tc>
          <w:tcPr>
            <w:tcW w:w="12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</w:pPr>
          </w:p>
        </w:tc>
        <w:tc>
          <w:tcPr>
            <w:tcW w:w="22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140" w:lineRule="exact"/>
              <w:ind w:left="120"/>
              <w:jc w:val="left"/>
            </w:pPr>
            <w:r>
              <w:rPr>
                <w:rStyle w:val="Arial7pt0pt"/>
              </w:rPr>
              <w:t>код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140" w:lineRule="exact"/>
              <w:ind w:left="60"/>
              <w:jc w:val="left"/>
            </w:pPr>
            <w:r>
              <w:rPr>
                <w:rStyle w:val="Arial7pt0pt"/>
              </w:rPr>
              <w:t>наименование</w:t>
            </w:r>
          </w:p>
        </w:tc>
        <w:tc>
          <w:tcPr>
            <w:tcW w:w="163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</w:pPr>
          </w:p>
        </w:tc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</w:pPr>
          </w:p>
        </w:tc>
        <w:tc>
          <w:tcPr>
            <w:tcW w:w="163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</w:pPr>
          </w:p>
        </w:tc>
        <w:tc>
          <w:tcPr>
            <w:tcW w:w="15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</w:pPr>
          </w:p>
        </w:tc>
        <w:tc>
          <w:tcPr>
            <w:tcW w:w="13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tabs>
                <w:tab w:val="left" w:leader="underscore" w:pos="821"/>
              </w:tabs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на 20</w:t>
            </w:r>
            <w:r>
              <w:rPr>
                <w:rStyle w:val="Arial7pt0pt"/>
              </w:rPr>
              <w:tab/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г.</w:t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(очеред</w:t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ной</w:t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финанс</w:t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овый</w:t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год)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tabs>
                <w:tab w:val="left" w:leader="underscore" w:pos="821"/>
              </w:tabs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на 20</w:t>
            </w:r>
            <w:r>
              <w:rPr>
                <w:rStyle w:val="Arial7pt0pt"/>
              </w:rPr>
              <w:tab/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г.</w:t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(первый</w:t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год</w:t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планов</w:t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ого</w:t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период</w:t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а)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tabs>
                <w:tab w:val="left" w:leader="underscore" w:pos="835"/>
              </w:tabs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на 20</w:t>
            </w:r>
            <w:r>
              <w:rPr>
                <w:rStyle w:val="Arial7pt0pt"/>
              </w:rPr>
              <w:tab/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г.</w:t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(второй</w:t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год</w:t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планово</w:t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го</w:t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206" w:lineRule="exact"/>
              <w:ind w:left="120"/>
              <w:jc w:val="left"/>
            </w:pPr>
            <w:r>
              <w:rPr>
                <w:rStyle w:val="Arial7pt0pt"/>
              </w:rPr>
              <w:t>периода</w:t>
            </w:r>
          </w:p>
          <w:p w:rsidR="001254D6" w:rsidRDefault="00F87F91">
            <w:pPr>
              <w:pStyle w:val="3"/>
              <w:framePr w:w="15442" w:h="2707" w:wrap="none" w:vAnchor="page" w:hAnchor="page" w:x="699" w:y="4422"/>
              <w:shd w:val="clear" w:color="auto" w:fill="auto"/>
              <w:spacing w:after="0" w:line="140" w:lineRule="exact"/>
              <w:ind w:left="120"/>
              <w:jc w:val="left"/>
            </w:pPr>
            <w:r>
              <w:rPr>
                <w:rStyle w:val="Arial7pt0pt"/>
              </w:rPr>
              <w:t>)</w:t>
            </w:r>
          </w:p>
        </w:tc>
      </w:tr>
      <w:tr w:rsidR="001254D6">
        <w:trPr>
          <w:trHeight w:hRule="exact" w:val="322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  <w:rPr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  <w:rPr>
                <w:sz w:val="10"/>
                <w:szCs w:val="1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  <w:rPr>
                <w:sz w:val="10"/>
                <w:szCs w:val="1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54D6" w:rsidRDefault="001254D6">
            <w:pPr>
              <w:framePr w:w="15442" w:h="2707" w:wrap="none" w:vAnchor="page" w:hAnchor="page" w:x="699" w:y="4422"/>
              <w:rPr>
                <w:sz w:val="10"/>
                <w:szCs w:val="10"/>
              </w:rPr>
            </w:pPr>
          </w:p>
        </w:tc>
      </w:tr>
    </w:tbl>
    <w:p w:rsidR="009E5A76" w:rsidRDefault="00F87F91" w:rsidP="009E5A76">
      <w:pPr>
        <w:pStyle w:val="23"/>
        <w:framePr w:w="11856" w:h="909" w:hRule="exact" w:wrap="none" w:vAnchor="page" w:hAnchor="page" w:x="826" w:y="7366"/>
        <w:shd w:val="clear" w:color="auto" w:fill="auto"/>
        <w:spacing w:after="61" w:line="170" w:lineRule="exact"/>
        <w:rPr>
          <w:rFonts w:ascii="Times New Roman" w:hAnsi="Times New Roman" w:cs="Times New Roman"/>
          <w:b w:val="0"/>
          <w:sz w:val="16"/>
          <w:szCs w:val="16"/>
        </w:rPr>
      </w:pPr>
      <w:r w:rsidRPr="009E5A76">
        <w:rPr>
          <w:rFonts w:ascii="Times New Roman" w:hAnsi="Times New Roman" w:cs="Times New Roman"/>
          <w:b w:val="0"/>
          <w:sz w:val="16"/>
          <w:szCs w:val="16"/>
        </w:rPr>
        <w:t xml:space="preserve">Глава </w:t>
      </w:r>
      <w:r w:rsidR="002B0450">
        <w:rPr>
          <w:rFonts w:ascii="Times New Roman" w:hAnsi="Times New Roman" w:cs="Times New Roman"/>
          <w:b w:val="0"/>
          <w:sz w:val="16"/>
          <w:szCs w:val="16"/>
        </w:rPr>
        <w:t xml:space="preserve">Александровского </w:t>
      </w:r>
      <w:r w:rsidR="00DD3B25" w:rsidRPr="009E5A76">
        <w:rPr>
          <w:rFonts w:ascii="Times New Roman" w:hAnsi="Times New Roman" w:cs="Times New Roman"/>
          <w:b w:val="0"/>
          <w:sz w:val="16"/>
          <w:szCs w:val="16"/>
        </w:rPr>
        <w:t xml:space="preserve"> сельского поселения</w:t>
      </w:r>
      <w:r w:rsidRPr="009E5A76">
        <w:rPr>
          <w:rFonts w:ascii="Times New Roman" w:hAnsi="Times New Roman" w:cs="Times New Roman"/>
          <w:b w:val="0"/>
          <w:sz w:val="16"/>
          <w:szCs w:val="16"/>
        </w:rPr>
        <w:t xml:space="preserve"> </w:t>
      </w:r>
    </w:p>
    <w:p w:rsidR="001254D6" w:rsidRDefault="006E578E" w:rsidP="006E578E">
      <w:pPr>
        <w:pStyle w:val="a6"/>
        <w:framePr w:w="11856" w:h="909" w:hRule="exact" w:wrap="none" w:vAnchor="page" w:hAnchor="page" w:x="826" w:y="7366"/>
        <w:shd w:val="clear" w:color="auto" w:fill="auto"/>
        <w:tabs>
          <w:tab w:val="left" w:pos="4762"/>
          <w:tab w:val="left" w:pos="8957"/>
        </w:tabs>
        <w:spacing w:before="0" w:line="130" w:lineRule="exact"/>
        <w:jc w:val="left"/>
      </w:pPr>
      <w:r>
        <w:t xml:space="preserve">               </w:t>
      </w:r>
      <w:r w:rsidR="00F87F91">
        <w:t>(уполномоченное лицо) (должность)</w:t>
      </w:r>
      <w:r w:rsidR="00F87F91">
        <w:tab/>
      </w:r>
      <w:r>
        <w:t xml:space="preserve">                           </w:t>
      </w:r>
      <w:r w:rsidR="00F87F91">
        <w:t>(подпись)</w:t>
      </w:r>
      <w:r w:rsidR="00F87F91">
        <w:tab/>
        <w:t>(расшифровка подписи)</w:t>
      </w:r>
    </w:p>
    <w:p w:rsidR="001254D6" w:rsidRDefault="001254D6" w:rsidP="009E5A76">
      <w:pPr>
        <w:pStyle w:val="50"/>
        <w:framePr w:wrap="none" w:vAnchor="page" w:hAnchor="page" w:x="694" w:y="8151"/>
        <w:shd w:val="clear" w:color="auto" w:fill="auto"/>
        <w:spacing w:before="0" w:line="190" w:lineRule="exact"/>
      </w:pPr>
    </w:p>
    <w:p w:rsidR="001254D6" w:rsidRDefault="001254D6">
      <w:pPr>
        <w:rPr>
          <w:sz w:val="2"/>
          <w:szCs w:val="2"/>
        </w:rPr>
      </w:pPr>
    </w:p>
    <w:sectPr w:rsidR="001254D6" w:rsidSect="001254D6">
      <w:pgSz w:w="16838" w:h="11906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C34" w:rsidRDefault="00057C34" w:rsidP="001254D6">
      <w:r>
        <w:separator/>
      </w:r>
    </w:p>
  </w:endnote>
  <w:endnote w:type="continuationSeparator" w:id="0">
    <w:p w:rsidR="00057C34" w:rsidRDefault="00057C34" w:rsidP="00125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C34" w:rsidRDefault="00057C34"/>
  </w:footnote>
  <w:footnote w:type="continuationSeparator" w:id="0">
    <w:p w:rsidR="00057C34" w:rsidRDefault="00057C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1304F"/>
    <w:multiLevelType w:val="multilevel"/>
    <w:tmpl w:val="1F6A953E"/>
    <w:lvl w:ilvl="0">
      <w:start w:val="12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65441F"/>
    <w:multiLevelType w:val="multilevel"/>
    <w:tmpl w:val="2CD669EC"/>
    <w:lvl w:ilvl="0">
      <w:start w:val="6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CC516D8"/>
    <w:multiLevelType w:val="multilevel"/>
    <w:tmpl w:val="409E5E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50328B"/>
    <w:multiLevelType w:val="multilevel"/>
    <w:tmpl w:val="0BB8E3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4D6"/>
    <w:rsid w:val="00035373"/>
    <w:rsid w:val="00057C34"/>
    <w:rsid w:val="0007304F"/>
    <w:rsid w:val="001254D6"/>
    <w:rsid w:val="001837ED"/>
    <w:rsid w:val="002572FA"/>
    <w:rsid w:val="002B0450"/>
    <w:rsid w:val="003956CE"/>
    <w:rsid w:val="003D5A2A"/>
    <w:rsid w:val="003F2DF2"/>
    <w:rsid w:val="00417296"/>
    <w:rsid w:val="004631F7"/>
    <w:rsid w:val="00525690"/>
    <w:rsid w:val="00575636"/>
    <w:rsid w:val="005D0189"/>
    <w:rsid w:val="005D1484"/>
    <w:rsid w:val="006066D0"/>
    <w:rsid w:val="006E578E"/>
    <w:rsid w:val="0071278E"/>
    <w:rsid w:val="007E77DF"/>
    <w:rsid w:val="009A6F48"/>
    <w:rsid w:val="009D4AB6"/>
    <w:rsid w:val="009E5A76"/>
    <w:rsid w:val="009F261B"/>
    <w:rsid w:val="00A72791"/>
    <w:rsid w:val="00A857FE"/>
    <w:rsid w:val="00B47F5D"/>
    <w:rsid w:val="00BC76A7"/>
    <w:rsid w:val="00CF3ECF"/>
    <w:rsid w:val="00D623E1"/>
    <w:rsid w:val="00DA6505"/>
    <w:rsid w:val="00DD3B25"/>
    <w:rsid w:val="00E46CD7"/>
    <w:rsid w:val="00E54BDF"/>
    <w:rsid w:val="00E67384"/>
    <w:rsid w:val="00F8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ECB006-3E7E-456D-9036-EE98BBEE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254D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254D6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1254D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22"/>
      <w:szCs w:val="22"/>
      <w:u w:val="none"/>
    </w:rPr>
  </w:style>
  <w:style w:type="character" w:customStyle="1" w:styleId="a4">
    <w:name w:val="Основной текст_"/>
    <w:basedOn w:val="a0"/>
    <w:link w:val="3"/>
    <w:rsid w:val="001254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2"/>
      <w:szCs w:val="22"/>
      <w:u w:val="none"/>
    </w:rPr>
  </w:style>
  <w:style w:type="character" w:customStyle="1" w:styleId="30">
    <w:name w:val="Основной текст (3)_"/>
    <w:basedOn w:val="a0"/>
    <w:link w:val="31"/>
    <w:rsid w:val="001254D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4"/>
      <w:sz w:val="17"/>
      <w:szCs w:val="17"/>
      <w:u w:val="none"/>
    </w:rPr>
  </w:style>
  <w:style w:type="character" w:customStyle="1" w:styleId="311pt0pt">
    <w:name w:val="Основной текст (3) + 11 pt;Интервал 0 pt"/>
    <w:basedOn w:val="30"/>
    <w:rsid w:val="001254D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22"/>
      <w:szCs w:val="22"/>
      <w:u w:val="none"/>
      <w:lang w:val="ru-RU"/>
    </w:rPr>
  </w:style>
  <w:style w:type="character" w:customStyle="1" w:styleId="38pt0pt">
    <w:name w:val="Основной текст (3) + 8 pt;Не полужирный;Интервал 0 pt"/>
    <w:basedOn w:val="30"/>
    <w:rsid w:val="001254D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22pt">
    <w:name w:val="Основной текст (2) + Интервал 2 pt"/>
    <w:basedOn w:val="2"/>
    <w:rsid w:val="001254D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8"/>
      <w:w w:val="100"/>
      <w:position w:val="0"/>
      <w:sz w:val="22"/>
      <w:szCs w:val="22"/>
      <w:u w:val="none"/>
      <w:lang w:val="ru-RU"/>
    </w:rPr>
  </w:style>
  <w:style w:type="character" w:customStyle="1" w:styleId="1">
    <w:name w:val="Основной текст1"/>
    <w:basedOn w:val="a4"/>
    <w:rsid w:val="001254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2"/>
      <w:szCs w:val="22"/>
      <w:u w:val="none"/>
      <w:lang w:val="ru-RU"/>
    </w:rPr>
  </w:style>
  <w:style w:type="character" w:customStyle="1" w:styleId="21">
    <w:name w:val="Основной текст2"/>
    <w:basedOn w:val="a4"/>
    <w:rsid w:val="001254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2"/>
      <w:szCs w:val="22"/>
      <w:u w:val="single"/>
    </w:rPr>
  </w:style>
  <w:style w:type="character" w:customStyle="1" w:styleId="4">
    <w:name w:val="Основной текст (4)_"/>
    <w:basedOn w:val="a0"/>
    <w:link w:val="40"/>
    <w:rsid w:val="001254D6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2">
    <w:name w:val="Подпись к таблице (2)_"/>
    <w:basedOn w:val="a0"/>
    <w:link w:val="23"/>
    <w:rsid w:val="001254D6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4">
    <w:name w:val="Подпись к таблице (2)"/>
    <w:basedOn w:val="22"/>
    <w:rsid w:val="001254D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/>
    </w:rPr>
  </w:style>
  <w:style w:type="character" w:customStyle="1" w:styleId="Arial7pt0pt">
    <w:name w:val="Основной текст + Arial;7 pt;Интервал 0 pt"/>
    <w:basedOn w:val="a4"/>
    <w:rsid w:val="001254D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Arial4pt0pt">
    <w:name w:val="Основной текст + Arial;4 pt;Курсив;Интервал 0 pt"/>
    <w:basedOn w:val="a4"/>
    <w:rsid w:val="001254D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10"/>
      <w:w w:val="100"/>
      <w:position w:val="0"/>
      <w:sz w:val="8"/>
      <w:szCs w:val="8"/>
      <w:u w:val="none"/>
      <w:lang w:val="ru-RU"/>
    </w:rPr>
  </w:style>
  <w:style w:type="character" w:customStyle="1" w:styleId="Arial7pt0pt0">
    <w:name w:val="Основной текст + Arial;7 pt;Курсив;Интервал 0 pt"/>
    <w:basedOn w:val="a4"/>
    <w:rsid w:val="001254D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1"/>
      <w:w w:val="100"/>
      <w:position w:val="0"/>
      <w:sz w:val="14"/>
      <w:szCs w:val="14"/>
      <w:u w:val="none"/>
      <w:lang w:val="ru-RU"/>
    </w:rPr>
  </w:style>
  <w:style w:type="character" w:customStyle="1" w:styleId="a5">
    <w:name w:val="Подпись к таблице_"/>
    <w:basedOn w:val="a0"/>
    <w:link w:val="a6"/>
    <w:rsid w:val="001254D6"/>
    <w:rPr>
      <w:rFonts w:ascii="Arial" w:eastAsia="Arial" w:hAnsi="Arial" w:cs="Arial"/>
      <w:b w:val="0"/>
      <w:bCs w:val="0"/>
      <w:i w:val="0"/>
      <w:iCs w:val="0"/>
      <w:smallCaps w:val="0"/>
      <w:strike w:val="0"/>
      <w:spacing w:val="-3"/>
      <w:sz w:val="13"/>
      <w:szCs w:val="13"/>
      <w:u w:val="none"/>
    </w:rPr>
  </w:style>
  <w:style w:type="character" w:customStyle="1" w:styleId="5">
    <w:name w:val="Основной текст (5)_"/>
    <w:basedOn w:val="a0"/>
    <w:link w:val="50"/>
    <w:rsid w:val="001254D6"/>
    <w:rPr>
      <w:rFonts w:ascii="Arial" w:eastAsia="Arial" w:hAnsi="Arial" w:cs="Arial"/>
      <w:b/>
      <w:bCs/>
      <w:i w:val="0"/>
      <w:iCs w:val="0"/>
      <w:smallCaps w:val="0"/>
      <w:strike w:val="0"/>
      <w:spacing w:val="2"/>
      <w:sz w:val="19"/>
      <w:szCs w:val="19"/>
      <w:u w:val="none"/>
    </w:rPr>
  </w:style>
  <w:style w:type="paragraph" w:customStyle="1" w:styleId="20">
    <w:name w:val="Основной текст (2)"/>
    <w:basedOn w:val="a"/>
    <w:link w:val="2"/>
    <w:rsid w:val="001254D6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spacing w:val="-2"/>
      <w:sz w:val="22"/>
      <w:szCs w:val="22"/>
    </w:rPr>
  </w:style>
  <w:style w:type="paragraph" w:customStyle="1" w:styleId="3">
    <w:name w:val="Основной текст3"/>
    <w:basedOn w:val="a"/>
    <w:link w:val="a4"/>
    <w:rsid w:val="001254D6"/>
    <w:pPr>
      <w:shd w:val="clear" w:color="auto" w:fill="FFFFFF"/>
      <w:spacing w:after="60" w:line="278" w:lineRule="exact"/>
      <w:jc w:val="center"/>
    </w:pPr>
    <w:rPr>
      <w:rFonts w:ascii="Times New Roman" w:eastAsia="Times New Roman" w:hAnsi="Times New Roman" w:cs="Times New Roman"/>
      <w:spacing w:val="-3"/>
      <w:sz w:val="22"/>
      <w:szCs w:val="22"/>
    </w:rPr>
  </w:style>
  <w:style w:type="paragraph" w:customStyle="1" w:styleId="31">
    <w:name w:val="Основной текст (3)"/>
    <w:basedOn w:val="a"/>
    <w:link w:val="30"/>
    <w:rsid w:val="001254D6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spacing w:val="-4"/>
      <w:sz w:val="17"/>
      <w:szCs w:val="17"/>
    </w:rPr>
  </w:style>
  <w:style w:type="paragraph" w:customStyle="1" w:styleId="40">
    <w:name w:val="Основной текст (4)"/>
    <w:basedOn w:val="a"/>
    <w:link w:val="4"/>
    <w:rsid w:val="001254D6"/>
    <w:pPr>
      <w:shd w:val="clear" w:color="auto" w:fill="FFFFFF"/>
      <w:spacing w:before="300" w:after="180" w:line="259" w:lineRule="exact"/>
    </w:pPr>
    <w:rPr>
      <w:rFonts w:ascii="Arial" w:eastAsia="Arial" w:hAnsi="Arial" w:cs="Arial"/>
      <w:b/>
      <w:bCs/>
      <w:sz w:val="17"/>
      <w:szCs w:val="17"/>
    </w:rPr>
  </w:style>
  <w:style w:type="paragraph" w:customStyle="1" w:styleId="23">
    <w:name w:val="Подпись к таблице (2)"/>
    <w:basedOn w:val="a"/>
    <w:link w:val="22"/>
    <w:rsid w:val="001254D6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7"/>
      <w:szCs w:val="17"/>
    </w:rPr>
  </w:style>
  <w:style w:type="paragraph" w:customStyle="1" w:styleId="a6">
    <w:name w:val="Подпись к таблице"/>
    <w:basedOn w:val="a"/>
    <w:link w:val="a5"/>
    <w:rsid w:val="001254D6"/>
    <w:pPr>
      <w:shd w:val="clear" w:color="auto" w:fill="FFFFFF"/>
      <w:spacing w:before="60" w:line="0" w:lineRule="atLeast"/>
      <w:jc w:val="right"/>
    </w:pPr>
    <w:rPr>
      <w:rFonts w:ascii="Arial" w:eastAsia="Arial" w:hAnsi="Arial" w:cs="Arial"/>
      <w:spacing w:val="-3"/>
      <w:sz w:val="13"/>
      <w:szCs w:val="13"/>
    </w:rPr>
  </w:style>
  <w:style w:type="paragraph" w:customStyle="1" w:styleId="50">
    <w:name w:val="Основной текст (5)"/>
    <w:basedOn w:val="a"/>
    <w:link w:val="5"/>
    <w:rsid w:val="001254D6"/>
    <w:pPr>
      <w:shd w:val="clear" w:color="auto" w:fill="FFFFFF"/>
      <w:spacing w:before="180" w:line="0" w:lineRule="atLeast"/>
    </w:pPr>
    <w:rPr>
      <w:rFonts w:ascii="Arial" w:eastAsia="Arial" w:hAnsi="Arial" w:cs="Arial"/>
      <w:b/>
      <w:bCs/>
      <w:spacing w:val="2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5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A57A96-5BAE-43EA-9078-99313884C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2494</Words>
  <Characters>14216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>DG Win&amp;Soft</Company>
  <LinksUpToDate>false</LinksUpToDate>
  <CharactersWithSpaces>16677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keywords/>
  <cp:lastModifiedBy>User</cp:lastModifiedBy>
  <cp:revision>2</cp:revision>
  <dcterms:created xsi:type="dcterms:W3CDTF">2026-04-29T17:45:00Z</dcterms:created>
  <dcterms:modified xsi:type="dcterms:W3CDTF">2026-04-29T17:45:00Z</dcterms:modified>
</cp:coreProperties>
</file>